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9D51"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4328FE22" w14:textId="77777777" w:rsidR="000A3C2F" w:rsidRPr="000A3C2F" w:rsidRDefault="000A3C2F" w:rsidP="00B62844">
      <w:pPr>
        <w:pStyle w:val="Title"/>
        <w:spacing w:line="276" w:lineRule="auto"/>
      </w:pPr>
      <w:r w:rsidRPr="000A3C2F">
        <w:t>Centre for Health Technology Evaluation</w:t>
      </w:r>
    </w:p>
    <w:p w14:paraId="16AA3768" w14:textId="1B6EE65A" w:rsidR="000A3C2F" w:rsidRDefault="007A468B" w:rsidP="003E65BA">
      <w:pPr>
        <w:pStyle w:val="Heading1"/>
      </w:pPr>
      <w:r>
        <w:t>Technology Appraisal Committee A</w:t>
      </w:r>
      <w:r w:rsidR="000A3C2F">
        <w:t xml:space="preserve"> meeting minutes</w:t>
      </w:r>
    </w:p>
    <w:p w14:paraId="1B1C52DF" w14:textId="27935915" w:rsidR="00BA4EAD" w:rsidRDefault="00BA4EAD" w:rsidP="00C7373D">
      <w:pPr>
        <w:pStyle w:val="Paragraphnonumbers"/>
      </w:pPr>
      <w:r w:rsidRPr="00BA4EAD">
        <w:rPr>
          <w:b/>
        </w:rPr>
        <w:t>Minutes:</w:t>
      </w:r>
      <w:r>
        <w:rPr>
          <w:b/>
        </w:rPr>
        <w:tab/>
      </w:r>
      <w:r w:rsidR="00682F9B">
        <w:rPr>
          <w:b/>
        </w:rPr>
        <w:tab/>
      </w:r>
      <w:r w:rsidR="00170765">
        <w:t>C</w:t>
      </w:r>
      <w:r w:rsidR="00807D6D">
        <w:t>onfirmed</w:t>
      </w:r>
    </w:p>
    <w:p w14:paraId="28A3F06E" w14:textId="3BD73C62" w:rsidR="00BA4EAD" w:rsidRPr="00205638" w:rsidRDefault="00BA4EAD" w:rsidP="00C7373D">
      <w:pPr>
        <w:pStyle w:val="Paragraphnonumbers"/>
      </w:pPr>
      <w:r w:rsidRPr="006231D3">
        <w:rPr>
          <w:b/>
        </w:rPr>
        <w:t>Date and time:</w:t>
      </w:r>
      <w:r w:rsidRPr="006231D3">
        <w:rPr>
          <w:b/>
        </w:rPr>
        <w:tab/>
      </w:r>
      <w:r w:rsidR="00682F9B">
        <w:rPr>
          <w:b/>
        </w:rPr>
        <w:tab/>
      </w:r>
      <w:r w:rsidR="00807D6D">
        <w:t>Tuesday 12 July 2022</w:t>
      </w:r>
    </w:p>
    <w:p w14:paraId="344B8760" w14:textId="5E31A129" w:rsidR="00BA4EAD" w:rsidRDefault="00BA4EAD" w:rsidP="00807D6D">
      <w:pPr>
        <w:pStyle w:val="Paragraphnonumbers"/>
        <w:ind w:left="4320" w:hanging="4320"/>
      </w:pPr>
      <w:r w:rsidRPr="006231D3">
        <w:rPr>
          <w:b/>
        </w:rPr>
        <w:t>Location:</w:t>
      </w:r>
      <w:r w:rsidRPr="006231D3">
        <w:rPr>
          <w:b/>
        </w:rPr>
        <w:tab/>
      </w:r>
      <w:r w:rsidR="00682F9B">
        <w:rPr>
          <w:b/>
        </w:rPr>
        <w:tab/>
      </w:r>
      <w:r w:rsidR="00807D6D">
        <w:t>NICE London Office, 2 Redman Place, London E20 1JQ and via Zoom</w:t>
      </w:r>
    </w:p>
    <w:p w14:paraId="5095386E" w14:textId="77777777" w:rsidR="00AD0E92" w:rsidRPr="00205638" w:rsidRDefault="00E82B9F" w:rsidP="003E65BA">
      <w:pPr>
        <w:pStyle w:val="Heading2"/>
      </w:pPr>
      <w:r>
        <w:t>Attendees</w:t>
      </w:r>
    </w:p>
    <w:p w14:paraId="07A2A38A" w14:textId="77777777" w:rsidR="002B5720" w:rsidRDefault="00BA4EAD" w:rsidP="003E65BA">
      <w:pPr>
        <w:pStyle w:val="Heading3unnumbered"/>
      </w:pPr>
      <w:r w:rsidRPr="006231D3">
        <w:t>Committee members present</w:t>
      </w:r>
    </w:p>
    <w:p w14:paraId="65A16CA9" w14:textId="77777777" w:rsidR="000D5F50" w:rsidRDefault="000D5F50" w:rsidP="000D5F50">
      <w:pPr>
        <w:pStyle w:val="Paragraph"/>
      </w:pPr>
      <w:r>
        <w:t>Dr Jane Adam (Chair)</w:t>
      </w:r>
      <w:r>
        <w:tab/>
      </w:r>
      <w:r>
        <w:tab/>
      </w:r>
      <w:r>
        <w:tab/>
      </w:r>
      <w:r>
        <w:tab/>
      </w:r>
      <w:r>
        <w:tab/>
        <w:t>Present for all items</w:t>
      </w:r>
    </w:p>
    <w:p w14:paraId="7CD28661" w14:textId="50AE73D2" w:rsidR="000D5F50" w:rsidRPr="00171DE0" w:rsidRDefault="000D5F50" w:rsidP="000D5F50">
      <w:pPr>
        <w:pStyle w:val="Paragraph"/>
      </w:pPr>
      <w:r>
        <w:t>Dr Brian Shine (Vice-chair)</w:t>
      </w:r>
      <w:r>
        <w:tab/>
      </w:r>
      <w:r>
        <w:tab/>
      </w:r>
      <w:r>
        <w:tab/>
      </w:r>
      <w:r>
        <w:tab/>
      </w:r>
      <w:r>
        <w:tab/>
      </w:r>
      <w:r w:rsidRPr="00171DE0">
        <w:t>Present for all items</w:t>
      </w:r>
    </w:p>
    <w:p w14:paraId="337A2229" w14:textId="77777777" w:rsidR="000D5F50" w:rsidRPr="00171DE0" w:rsidRDefault="000D5F50" w:rsidP="000D5F50">
      <w:pPr>
        <w:pStyle w:val="Paragraph"/>
      </w:pPr>
      <w:r w:rsidRPr="00171DE0">
        <w:t>Dr Peter Baker-Gulliver</w:t>
      </w:r>
      <w:r w:rsidRPr="00171DE0">
        <w:tab/>
      </w:r>
      <w:r w:rsidRPr="00171DE0">
        <w:tab/>
      </w:r>
      <w:r w:rsidRPr="00171DE0">
        <w:tab/>
      </w:r>
      <w:r w:rsidRPr="00171DE0">
        <w:tab/>
      </w:r>
      <w:r w:rsidRPr="00171DE0">
        <w:tab/>
        <w:t>Present for all items</w:t>
      </w:r>
    </w:p>
    <w:p w14:paraId="6F7D6086" w14:textId="531C8933" w:rsidR="000D5F50" w:rsidRDefault="000D5F50" w:rsidP="000D5F50">
      <w:pPr>
        <w:pStyle w:val="Paragraph"/>
      </w:pPr>
      <w:r w:rsidRPr="00171DE0">
        <w:t>Richard Ballerand</w:t>
      </w:r>
      <w:r w:rsidRPr="00171DE0">
        <w:tab/>
      </w:r>
      <w:r w:rsidRPr="00171DE0">
        <w:tab/>
      </w:r>
      <w:r w:rsidRPr="00171DE0">
        <w:tab/>
      </w:r>
      <w:r w:rsidRPr="00171DE0">
        <w:tab/>
      </w:r>
      <w:r w:rsidRPr="00171DE0">
        <w:tab/>
        <w:t>Present</w:t>
      </w:r>
      <w:r>
        <w:t xml:space="preserve"> for all items</w:t>
      </w:r>
    </w:p>
    <w:p w14:paraId="08C85042" w14:textId="399C0451" w:rsidR="000D5F50" w:rsidRDefault="00B46E0C" w:rsidP="000D5F50">
      <w:pPr>
        <w:pStyle w:val="Paragraph"/>
      </w:pPr>
      <w:r>
        <w:t xml:space="preserve">Dr </w:t>
      </w:r>
      <w:r w:rsidR="000D5F50">
        <w:t>Craig Buckley</w:t>
      </w:r>
      <w:r w:rsidR="000D5F50">
        <w:tab/>
      </w:r>
      <w:r w:rsidR="000D5F50">
        <w:tab/>
      </w:r>
      <w:r w:rsidR="000D5F50">
        <w:tab/>
      </w:r>
      <w:r w:rsidR="000D5F50">
        <w:tab/>
      </w:r>
      <w:r w:rsidR="000D5F50">
        <w:tab/>
        <w:t>Present for all items</w:t>
      </w:r>
    </w:p>
    <w:p w14:paraId="37ECE885" w14:textId="77777777" w:rsidR="000D5F50" w:rsidRDefault="000D5F50" w:rsidP="000D5F50">
      <w:pPr>
        <w:pStyle w:val="Paragraph"/>
      </w:pPr>
      <w:r>
        <w:t>Dr Andrew Champion</w:t>
      </w:r>
      <w:r>
        <w:tab/>
      </w:r>
      <w:r>
        <w:tab/>
      </w:r>
      <w:r>
        <w:tab/>
      </w:r>
      <w:r>
        <w:tab/>
      </w:r>
      <w:r>
        <w:tab/>
        <w:t>Present for all items</w:t>
      </w:r>
    </w:p>
    <w:p w14:paraId="3AED2C1A" w14:textId="77777777" w:rsidR="000D5F50" w:rsidRDefault="000D5F50" w:rsidP="000D5F50">
      <w:pPr>
        <w:pStyle w:val="Paragraph"/>
      </w:pPr>
      <w:r>
        <w:t>Dr Steve Edwards</w:t>
      </w:r>
      <w:r>
        <w:tab/>
      </w:r>
      <w:r>
        <w:tab/>
      </w:r>
      <w:r>
        <w:tab/>
      </w:r>
      <w:r>
        <w:tab/>
      </w:r>
      <w:r>
        <w:tab/>
        <w:t>Present for all items</w:t>
      </w:r>
    </w:p>
    <w:p w14:paraId="1D7CF9BB" w14:textId="77777777" w:rsidR="000D5F50" w:rsidRDefault="000D5F50" w:rsidP="000D5F50">
      <w:pPr>
        <w:pStyle w:val="Paragraph"/>
      </w:pPr>
      <w:r>
        <w:t>Dr Michael Holmes</w:t>
      </w:r>
      <w:r>
        <w:tab/>
      </w:r>
      <w:r>
        <w:tab/>
      </w:r>
      <w:r>
        <w:tab/>
      </w:r>
      <w:r>
        <w:tab/>
      </w:r>
      <w:r>
        <w:tab/>
        <w:t>Present for all items</w:t>
      </w:r>
    </w:p>
    <w:p w14:paraId="6DC803E8" w14:textId="4A20B4C7" w:rsidR="00B46E0C" w:rsidRPr="00171DE0" w:rsidRDefault="00B46E0C" w:rsidP="000D5F50">
      <w:pPr>
        <w:pStyle w:val="Paragraph"/>
      </w:pPr>
      <w:r w:rsidRPr="00171DE0">
        <w:t>Sumithra Maheswaran</w:t>
      </w:r>
      <w:r w:rsidRPr="00171DE0">
        <w:tab/>
      </w:r>
      <w:r w:rsidRPr="00171DE0">
        <w:tab/>
      </w:r>
      <w:r w:rsidRPr="00171DE0">
        <w:tab/>
      </w:r>
      <w:r w:rsidRPr="00171DE0">
        <w:tab/>
      </w:r>
      <w:r w:rsidRPr="00171DE0">
        <w:tab/>
        <w:t>Present for</w:t>
      </w:r>
      <w:r w:rsidR="004D761F" w:rsidRPr="00171DE0">
        <w:t xml:space="preserve"> </w:t>
      </w:r>
      <w:r w:rsidRPr="00171DE0">
        <w:t>items</w:t>
      </w:r>
      <w:r w:rsidR="004D761F" w:rsidRPr="00171DE0">
        <w:t xml:space="preserve"> 1-</w:t>
      </w:r>
      <w:r w:rsidR="00171DE0" w:rsidRPr="00171DE0">
        <w:t>5.1.3</w:t>
      </w:r>
    </w:p>
    <w:p w14:paraId="48010DF1" w14:textId="0395DF8D" w:rsidR="000D5F50" w:rsidRDefault="000D5F50" w:rsidP="000D5F50">
      <w:pPr>
        <w:pStyle w:val="Paragraph"/>
      </w:pPr>
      <w:r>
        <w:t>Prof</w:t>
      </w:r>
      <w:r w:rsidR="00B46E0C">
        <w:t>essor</w:t>
      </w:r>
      <w:r>
        <w:t xml:space="preserve"> G.J. Melendez-Torres</w:t>
      </w:r>
      <w:r>
        <w:tab/>
      </w:r>
      <w:r>
        <w:tab/>
      </w:r>
      <w:r>
        <w:tab/>
      </w:r>
      <w:r>
        <w:tab/>
      </w:r>
      <w:r>
        <w:tab/>
      </w:r>
      <w:r w:rsidR="00B46E0C" w:rsidRPr="00B46E0C">
        <w:t>Present for items</w:t>
      </w:r>
      <w:r w:rsidR="00A933DF">
        <w:t xml:space="preserve"> 5-5.2.2</w:t>
      </w:r>
    </w:p>
    <w:p w14:paraId="280412C8" w14:textId="36ACCD5C" w:rsidR="00B46E0C" w:rsidRDefault="00B46E0C" w:rsidP="000D5F50">
      <w:pPr>
        <w:pStyle w:val="Paragraph"/>
      </w:pPr>
      <w:r>
        <w:t>Hugo Pedder</w:t>
      </w:r>
      <w:r>
        <w:tab/>
      </w:r>
      <w:r>
        <w:tab/>
      </w:r>
      <w:r>
        <w:tab/>
      </w:r>
      <w:r>
        <w:tab/>
      </w:r>
      <w:r>
        <w:tab/>
      </w:r>
      <w:r w:rsidRPr="00B46E0C">
        <w:t>Present for all items</w:t>
      </w:r>
    </w:p>
    <w:p w14:paraId="437D182E" w14:textId="77777777" w:rsidR="000D5F50" w:rsidRDefault="000D5F50" w:rsidP="000D5F50">
      <w:pPr>
        <w:pStyle w:val="Paragraph"/>
      </w:pPr>
      <w:r>
        <w:t>Dr Mohit Sharma</w:t>
      </w:r>
      <w:r>
        <w:tab/>
      </w:r>
      <w:r>
        <w:tab/>
      </w:r>
      <w:r>
        <w:tab/>
      </w:r>
      <w:r>
        <w:tab/>
      </w:r>
      <w:r>
        <w:tab/>
        <w:t>Present for all items</w:t>
      </w:r>
    </w:p>
    <w:p w14:paraId="31157C8C" w14:textId="77777777" w:rsidR="000D5F50" w:rsidRDefault="000D5F50" w:rsidP="000D5F50">
      <w:pPr>
        <w:pStyle w:val="Paragraph"/>
      </w:pPr>
      <w:r>
        <w:t>Alan Thomas</w:t>
      </w:r>
      <w:r>
        <w:tab/>
      </w:r>
      <w:r>
        <w:tab/>
      </w:r>
      <w:r>
        <w:tab/>
      </w:r>
      <w:r>
        <w:tab/>
      </w:r>
      <w:r>
        <w:tab/>
        <w:t>Present for all items</w:t>
      </w:r>
    </w:p>
    <w:p w14:paraId="2057C68D" w14:textId="2D44E598" w:rsidR="000D5F50" w:rsidRDefault="00B46E0C" w:rsidP="000D5F50">
      <w:pPr>
        <w:pStyle w:val="Paragraph"/>
      </w:pPr>
      <w:r>
        <w:t>Min Ven Teo</w:t>
      </w:r>
      <w:r w:rsidR="000D5F50">
        <w:tab/>
      </w:r>
      <w:r w:rsidR="000D5F50">
        <w:tab/>
      </w:r>
      <w:r w:rsidR="000D5F50">
        <w:tab/>
      </w:r>
      <w:r w:rsidR="000D5F50">
        <w:tab/>
      </w:r>
      <w:r w:rsidR="001501C0">
        <w:tab/>
      </w:r>
      <w:r w:rsidR="000D5F50">
        <w:t>Present for</w:t>
      </w:r>
      <w:r w:rsidR="00D52876">
        <w:t xml:space="preserve"> items 1-4.2.2</w:t>
      </w:r>
    </w:p>
    <w:p w14:paraId="7D4DAC7E" w14:textId="1F9177EA" w:rsidR="002A0E28" w:rsidRDefault="002A0E28" w:rsidP="00B46E0C">
      <w:pPr>
        <w:pStyle w:val="Paragraph"/>
      </w:pPr>
      <w:r>
        <w:t>Bernard Khoo</w:t>
      </w:r>
      <w:r>
        <w:tab/>
      </w:r>
      <w:r>
        <w:tab/>
      </w:r>
      <w:r>
        <w:tab/>
      </w:r>
      <w:r>
        <w:tab/>
      </w:r>
      <w:r>
        <w:tab/>
        <w:t>Present for all items</w:t>
      </w:r>
    </w:p>
    <w:p w14:paraId="2AB20182" w14:textId="5E0A4086" w:rsidR="002A0E28" w:rsidRDefault="002A0E28" w:rsidP="00B46E0C">
      <w:pPr>
        <w:pStyle w:val="Paragraph"/>
      </w:pPr>
      <w:r>
        <w:t>Michael Chambers</w:t>
      </w:r>
      <w:r>
        <w:tab/>
      </w:r>
      <w:r>
        <w:tab/>
      </w:r>
      <w:r>
        <w:tab/>
      </w:r>
      <w:r>
        <w:tab/>
      </w:r>
      <w:r>
        <w:tab/>
        <w:t>Present for all items</w:t>
      </w:r>
    </w:p>
    <w:p w14:paraId="4A5A4789" w14:textId="435C1C47" w:rsidR="002A0E28" w:rsidRPr="00C7373D" w:rsidRDefault="002A0E28" w:rsidP="00B46E0C">
      <w:pPr>
        <w:pStyle w:val="Paragraph"/>
      </w:pPr>
      <w:r>
        <w:t>Professor Stephen O’Brien</w:t>
      </w:r>
      <w:r>
        <w:tab/>
      </w:r>
      <w:r>
        <w:tab/>
      </w:r>
      <w:r>
        <w:tab/>
      </w:r>
      <w:r>
        <w:tab/>
      </w:r>
      <w:r>
        <w:tab/>
        <w:t>Present for all items</w:t>
      </w:r>
    </w:p>
    <w:p w14:paraId="2B1F55A5" w14:textId="7BF350B4" w:rsidR="002B5720" w:rsidRDefault="00BA4EAD" w:rsidP="003E65BA">
      <w:pPr>
        <w:pStyle w:val="Heading3unnumbered"/>
      </w:pPr>
      <w:r w:rsidRPr="006231D3">
        <w:t xml:space="preserve">NICE staff </w:t>
      </w:r>
      <w:r w:rsidRPr="00FD0266">
        <w:t>present</w:t>
      </w:r>
    </w:p>
    <w:p w14:paraId="6C25627F" w14:textId="48897EB2" w:rsidR="00BA4EAD" w:rsidRDefault="008D4271" w:rsidP="00C7373D">
      <w:pPr>
        <w:pStyle w:val="Paragraphnonumbers"/>
      </w:pPr>
      <w:r>
        <w:t>Janet Robertson</w:t>
      </w:r>
      <w:r w:rsidR="00BA4EAD" w:rsidRPr="008937E0">
        <w:t xml:space="preserve">, </w:t>
      </w:r>
      <w:r w:rsidR="001501C0" w:rsidRPr="001501C0">
        <w:t>Associate Director</w:t>
      </w:r>
      <w:r w:rsidR="001501C0" w:rsidRPr="001501C0">
        <w:tab/>
      </w:r>
      <w:r w:rsidR="00BA4EAD" w:rsidRPr="00205638">
        <w:tab/>
      </w:r>
      <w:r w:rsidR="00682F9B">
        <w:tab/>
      </w:r>
      <w:r w:rsidR="00682F9B">
        <w:tab/>
      </w:r>
      <w:r w:rsidR="001501C0">
        <w:tab/>
      </w:r>
      <w:r w:rsidR="00BA4EAD" w:rsidRPr="00205638">
        <w:t xml:space="preserve">Present for </w:t>
      </w:r>
      <w:r w:rsidR="00BA4EAD" w:rsidRPr="00C7373D">
        <w:t>items</w:t>
      </w:r>
      <w:r w:rsidR="007D4736">
        <w:t xml:space="preserve"> </w:t>
      </w:r>
      <w:r w:rsidR="008F70FF">
        <w:t>5</w:t>
      </w:r>
      <w:r w:rsidR="007D4736">
        <w:t>-</w:t>
      </w:r>
      <w:r w:rsidR="008F70FF">
        <w:t>5.2.2</w:t>
      </w:r>
    </w:p>
    <w:p w14:paraId="324EE8BB" w14:textId="03F62E34" w:rsidR="008D4271" w:rsidRDefault="008D4271" w:rsidP="008D4271">
      <w:pPr>
        <w:pStyle w:val="Paragraphnonumbers"/>
      </w:pPr>
      <w:r>
        <w:t>Henry Edwards</w:t>
      </w:r>
      <w:r w:rsidRPr="008937E0">
        <w:t xml:space="preserve">, </w:t>
      </w:r>
      <w:r w:rsidRPr="001501C0">
        <w:t>Associate Director</w:t>
      </w:r>
      <w:r w:rsidRPr="001501C0">
        <w:tab/>
      </w:r>
      <w:r w:rsidRPr="00205638">
        <w:tab/>
      </w:r>
      <w:r>
        <w:tab/>
      </w:r>
      <w:r>
        <w:tab/>
      </w:r>
      <w:r>
        <w:tab/>
      </w:r>
      <w:r w:rsidRPr="00205638">
        <w:t xml:space="preserve">Present for all </w:t>
      </w:r>
      <w:r w:rsidRPr="00C7373D">
        <w:t>items</w:t>
      </w:r>
      <w:r w:rsidR="007D4736">
        <w:t xml:space="preserve"> 1-4.2.2</w:t>
      </w:r>
    </w:p>
    <w:p w14:paraId="797F03BD" w14:textId="4E5F0C27" w:rsidR="00C2055B" w:rsidRDefault="00C2055B" w:rsidP="00C7373D">
      <w:pPr>
        <w:pStyle w:val="Paragraphnonumbers"/>
      </w:pPr>
      <w:r>
        <w:t>Natalie Spray, Programme Manager</w:t>
      </w:r>
      <w:r>
        <w:tab/>
      </w:r>
      <w:r>
        <w:tab/>
      </w:r>
      <w:r>
        <w:tab/>
      </w:r>
      <w:r>
        <w:tab/>
      </w:r>
      <w:r>
        <w:tab/>
        <w:t>Present for all items</w:t>
      </w:r>
    </w:p>
    <w:p w14:paraId="215D3830" w14:textId="1A8075C9" w:rsidR="008D4271" w:rsidRDefault="008D4271" w:rsidP="00C7373D">
      <w:pPr>
        <w:pStyle w:val="Paragraphnonumbers"/>
      </w:pPr>
      <w:r>
        <w:lastRenderedPageBreak/>
        <w:t>Thomas Feist</w:t>
      </w:r>
      <w:r w:rsidRPr="002B5720">
        <w:t xml:space="preserve">, </w:t>
      </w:r>
      <w:r w:rsidRPr="001501C0">
        <w:t>Project Manager</w:t>
      </w:r>
      <w:r w:rsidRPr="002B5720">
        <w:tab/>
      </w:r>
      <w:r>
        <w:tab/>
      </w:r>
      <w:r>
        <w:tab/>
      </w:r>
      <w:r>
        <w:tab/>
      </w:r>
      <w:r>
        <w:tab/>
      </w:r>
      <w:r w:rsidRPr="002B5720">
        <w:t>Present for items</w:t>
      </w:r>
      <w:r w:rsidR="00034A7B">
        <w:t xml:space="preserve"> </w:t>
      </w:r>
      <w:r w:rsidR="008F70FF">
        <w:t>5-5.2.2</w:t>
      </w:r>
    </w:p>
    <w:p w14:paraId="71408DE2" w14:textId="4AD17397" w:rsidR="002B5720" w:rsidRDefault="008D4271" w:rsidP="00C7373D">
      <w:pPr>
        <w:pStyle w:val="Paragraphnonumbers"/>
      </w:pPr>
      <w:r>
        <w:t>Jeremy Powell</w:t>
      </w:r>
      <w:r w:rsidR="002B5720" w:rsidRPr="002B5720">
        <w:t xml:space="preserve">, </w:t>
      </w:r>
      <w:r w:rsidR="001501C0" w:rsidRPr="001501C0">
        <w:t>Project Manager</w:t>
      </w:r>
      <w:r w:rsidR="002B5720" w:rsidRPr="002B5720">
        <w:tab/>
      </w:r>
      <w:r w:rsidR="00682F9B">
        <w:tab/>
      </w:r>
      <w:r w:rsidR="00682F9B">
        <w:tab/>
      </w:r>
      <w:r w:rsidR="003A4E3F">
        <w:tab/>
      </w:r>
      <w:r w:rsidR="001501C0">
        <w:tab/>
      </w:r>
      <w:r w:rsidR="002B5720" w:rsidRPr="002B5720">
        <w:t>Present for items</w:t>
      </w:r>
      <w:r w:rsidR="00034A7B">
        <w:t xml:space="preserve"> 1-4.2.2</w:t>
      </w:r>
    </w:p>
    <w:p w14:paraId="548FF8BB" w14:textId="6E96593D" w:rsidR="002B5720" w:rsidRDefault="00BC7A01" w:rsidP="00C7373D">
      <w:pPr>
        <w:pStyle w:val="Paragraphnonumbers"/>
      </w:pPr>
      <w:r>
        <w:t>Alexandra Filby</w:t>
      </w:r>
      <w:r w:rsidR="002B5720" w:rsidRPr="002B5720">
        <w:t xml:space="preserve">, </w:t>
      </w:r>
      <w:r w:rsidR="001501C0" w:rsidRPr="001501C0">
        <w:t>Heath Technology Assessment Adviser</w:t>
      </w:r>
      <w:r w:rsidR="001501C0">
        <w:tab/>
      </w:r>
      <w:r w:rsidR="002B5720" w:rsidRPr="002B5720">
        <w:t>Present for items</w:t>
      </w:r>
      <w:r w:rsidR="00034A7B">
        <w:t xml:space="preserve"> 1-4.2.2</w:t>
      </w:r>
    </w:p>
    <w:p w14:paraId="324611D9" w14:textId="7BA5BB29" w:rsidR="002B5720" w:rsidRDefault="00BC7A01" w:rsidP="00C7373D">
      <w:pPr>
        <w:pStyle w:val="Paragraphnonumbers"/>
      </w:pPr>
      <w:r>
        <w:t>Sharlene Ting</w:t>
      </w:r>
      <w:r w:rsidR="002B5720" w:rsidRPr="002B5720">
        <w:t xml:space="preserve">, </w:t>
      </w:r>
      <w:r w:rsidR="001501C0" w:rsidRPr="001501C0">
        <w:t>Heath Technology Assessment Analyst</w:t>
      </w:r>
      <w:r w:rsidR="002B5720" w:rsidRPr="002B5720">
        <w:tab/>
        <w:t>Present for item</w:t>
      </w:r>
      <w:r w:rsidR="00034A7B">
        <w:t>s 1-4.2.2</w:t>
      </w:r>
    </w:p>
    <w:p w14:paraId="4092DC32" w14:textId="35E53AF2" w:rsidR="00BC7A01" w:rsidRDefault="00BC7A01" w:rsidP="00BC7A01">
      <w:pPr>
        <w:pStyle w:val="Paragraphnonumbers"/>
      </w:pPr>
      <w:r>
        <w:t>Mary Hughes</w:t>
      </w:r>
      <w:r w:rsidRPr="002B5720">
        <w:t xml:space="preserve">, </w:t>
      </w:r>
      <w:r w:rsidRPr="001501C0">
        <w:t>Heath Technology Assessment Adviser</w:t>
      </w:r>
      <w:r>
        <w:tab/>
      </w:r>
      <w:r>
        <w:tab/>
      </w:r>
      <w:r w:rsidRPr="002B5720">
        <w:t>Present for all items</w:t>
      </w:r>
      <w:r w:rsidR="00034A7B">
        <w:t xml:space="preserve"> </w:t>
      </w:r>
      <w:r w:rsidR="008F70FF">
        <w:t>5-5.2.2</w:t>
      </w:r>
    </w:p>
    <w:p w14:paraId="721FD075" w14:textId="699ACC21" w:rsidR="00BC7A01" w:rsidRDefault="00CC3759" w:rsidP="00C7373D">
      <w:pPr>
        <w:pStyle w:val="Paragraphnonumbers"/>
      </w:pPr>
      <w:r>
        <w:t>Anne Murray-Cota</w:t>
      </w:r>
      <w:r w:rsidRPr="002B5720">
        <w:t xml:space="preserve">, </w:t>
      </w:r>
      <w:r w:rsidRPr="001501C0">
        <w:t>Heath Technology Assessment Analyst</w:t>
      </w:r>
      <w:r w:rsidRPr="002B5720">
        <w:tab/>
        <w:t>Present for items</w:t>
      </w:r>
      <w:r w:rsidR="00034A7B">
        <w:t xml:space="preserve"> </w:t>
      </w:r>
      <w:r w:rsidR="008F70FF">
        <w:t>5-5.2.2</w:t>
      </w:r>
    </w:p>
    <w:p w14:paraId="45278B99" w14:textId="3A54D926" w:rsidR="002B5720" w:rsidRDefault="001501C0" w:rsidP="00C7373D">
      <w:pPr>
        <w:pStyle w:val="Paragraphnonumbers"/>
      </w:pPr>
      <w:r w:rsidRPr="001501C0">
        <w:t>Adam Storrow, Business Analyst, RIA</w:t>
      </w:r>
      <w:r w:rsidRPr="001501C0">
        <w:tab/>
      </w:r>
      <w:r w:rsidRPr="001501C0">
        <w:tab/>
      </w:r>
      <w:r w:rsidR="002B5720" w:rsidRPr="002B5720">
        <w:tab/>
      </w:r>
      <w:r w:rsidR="00682F9B">
        <w:tab/>
      </w:r>
      <w:r w:rsidR="00682F9B">
        <w:tab/>
      </w:r>
      <w:r w:rsidR="002B5720" w:rsidRPr="002B5720">
        <w:t>Present for all items</w:t>
      </w:r>
    </w:p>
    <w:p w14:paraId="1923374A" w14:textId="2CBA7013" w:rsidR="002B5720" w:rsidRDefault="00CC3759" w:rsidP="00C7373D">
      <w:pPr>
        <w:pStyle w:val="Paragraphnonumbers"/>
      </w:pPr>
      <w:r>
        <w:t>Emily Eaton-Turner</w:t>
      </w:r>
      <w:r w:rsidR="002B5720" w:rsidRPr="002B5720">
        <w:t xml:space="preserve">, </w:t>
      </w:r>
      <w:r w:rsidR="001501C0" w:rsidRPr="001501C0">
        <w:t>Technical Analyst, Commercial Risk Assessment</w:t>
      </w:r>
      <w:r w:rsidR="002B5720" w:rsidRPr="002B5720">
        <w:tab/>
        <w:t>Present for items</w:t>
      </w:r>
      <w:r w:rsidR="00034A7B">
        <w:t xml:space="preserve"> </w:t>
      </w:r>
      <w:r w:rsidR="008F70FF">
        <w:t>5-5.2.2</w:t>
      </w:r>
    </w:p>
    <w:p w14:paraId="770CC907" w14:textId="33DAE545" w:rsidR="002B5720" w:rsidRDefault="00CC3759" w:rsidP="00C7373D">
      <w:pPr>
        <w:pStyle w:val="Paragraphnonumbers"/>
      </w:pPr>
      <w:r>
        <w:t xml:space="preserve">Anna </w:t>
      </w:r>
      <w:proofErr w:type="spellStart"/>
      <w:r>
        <w:t>Sparshatt</w:t>
      </w:r>
      <w:proofErr w:type="spellEnd"/>
      <w:r w:rsidR="002B5720" w:rsidRPr="002B5720">
        <w:t xml:space="preserve">, </w:t>
      </w:r>
      <w:r w:rsidR="001501C0" w:rsidRPr="001501C0">
        <w:t>Senior Medical Editor</w:t>
      </w:r>
      <w:r w:rsidR="001501C0" w:rsidRPr="001501C0">
        <w:tab/>
      </w:r>
      <w:r w:rsidR="001501C0" w:rsidRPr="001501C0">
        <w:tab/>
      </w:r>
      <w:r w:rsidR="002B5720" w:rsidRPr="002B5720">
        <w:tab/>
      </w:r>
      <w:r w:rsidR="00682F9B">
        <w:tab/>
      </w:r>
      <w:r w:rsidR="00682F9B">
        <w:tab/>
      </w:r>
      <w:r w:rsidR="002B5720" w:rsidRPr="002B5720">
        <w:t>Present for items</w:t>
      </w:r>
      <w:r w:rsidR="00034A7B">
        <w:t xml:space="preserve"> 1-4.2.2</w:t>
      </w:r>
    </w:p>
    <w:p w14:paraId="408905C2" w14:textId="292359ED" w:rsidR="002B5720" w:rsidRDefault="00CC3759" w:rsidP="00C7373D">
      <w:pPr>
        <w:pStyle w:val="Paragraphnonumbers"/>
      </w:pPr>
      <w:r>
        <w:t>Laura Marsden,</w:t>
      </w:r>
      <w:r w:rsidR="001501C0">
        <w:t xml:space="preserve"> </w:t>
      </w:r>
      <w:r w:rsidR="001501C0" w:rsidRPr="001501C0">
        <w:t>Public Involvement Adviser, PIP</w:t>
      </w:r>
      <w:r w:rsidR="001501C0" w:rsidRPr="001501C0">
        <w:tab/>
      </w:r>
      <w:r w:rsidR="00682F9B">
        <w:tab/>
      </w:r>
      <w:r w:rsidR="002B5720" w:rsidRPr="002B5720">
        <w:t>Present for all items</w:t>
      </w:r>
    </w:p>
    <w:p w14:paraId="63AEB2D3" w14:textId="29F14734" w:rsidR="002B5720" w:rsidRDefault="0014084F" w:rsidP="00C7373D">
      <w:pPr>
        <w:pStyle w:val="Paragraphnonumbers"/>
      </w:pPr>
      <w:r>
        <w:t>Lyn Davies</w:t>
      </w:r>
      <w:r w:rsidR="002B5720" w:rsidRPr="002B5720">
        <w:t xml:space="preserve">, </w:t>
      </w:r>
      <w:r w:rsidR="001501C0" w:rsidRPr="001501C0">
        <w:t>Coordinator, MIP</w:t>
      </w:r>
      <w:r w:rsidR="002B5720" w:rsidRPr="002B5720">
        <w:tab/>
      </w:r>
      <w:r w:rsidR="00682F9B">
        <w:tab/>
      </w:r>
      <w:r w:rsidR="00682F9B">
        <w:tab/>
      </w:r>
      <w:r w:rsidR="003A4E3F">
        <w:tab/>
      </w:r>
      <w:r w:rsidR="001501C0">
        <w:tab/>
      </w:r>
      <w:r w:rsidR="002B5720" w:rsidRPr="002B5720">
        <w:t>Present for items</w:t>
      </w:r>
      <w:r w:rsidR="00034A7B">
        <w:t xml:space="preserve"> 1-4.1.3 and </w:t>
      </w:r>
      <w:r w:rsidR="008F70FF">
        <w:t>5-5.1.3</w:t>
      </w:r>
    </w:p>
    <w:p w14:paraId="0855919F" w14:textId="1A9734AA" w:rsidR="0014084F" w:rsidRDefault="0014084F" w:rsidP="00C7373D">
      <w:pPr>
        <w:pStyle w:val="Paragraphnonumbers"/>
      </w:pPr>
      <w:r>
        <w:t>Rosalee Mason, Coordinator, MIP</w:t>
      </w:r>
      <w:r>
        <w:tab/>
      </w:r>
      <w:r>
        <w:tab/>
      </w:r>
      <w:r>
        <w:tab/>
      </w:r>
      <w:r>
        <w:tab/>
      </w:r>
      <w:r>
        <w:tab/>
        <w:t>Present for items</w:t>
      </w:r>
      <w:r w:rsidR="00034A7B">
        <w:t xml:space="preserve"> 1-4.1.3</w:t>
      </w:r>
    </w:p>
    <w:p w14:paraId="400F3034" w14:textId="17F7611F" w:rsidR="002B5720" w:rsidRDefault="008D4271" w:rsidP="00C7373D">
      <w:pPr>
        <w:pStyle w:val="Paragraphnonumbers"/>
      </w:pPr>
      <w:r>
        <w:t>Catherine Pank</w:t>
      </w:r>
      <w:r w:rsidR="002B5720" w:rsidRPr="002B5720">
        <w:t xml:space="preserve">, </w:t>
      </w:r>
      <w:r>
        <w:t>Assistant Project Manager</w:t>
      </w:r>
      <w:r w:rsidR="001501C0" w:rsidRPr="001501C0">
        <w:t>, COT</w:t>
      </w:r>
      <w:r w:rsidR="002B5720" w:rsidRPr="002B5720">
        <w:tab/>
      </w:r>
      <w:r w:rsidR="00682F9B">
        <w:tab/>
      </w:r>
      <w:r w:rsidR="002B5720" w:rsidRPr="002B5720">
        <w:t>Present for all items</w:t>
      </w:r>
    </w:p>
    <w:p w14:paraId="04469376" w14:textId="639B247A" w:rsidR="008D4271" w:rsidRPr="00AC3AF4" w:rsidRDefault="008D4271" w:rsidP="00C7373D">
      <w:pPr>
        <w:pStyle w:val="Paragraphnonumbers"/>
      </w:pPr>
      <w:r w:rsidRPr="00AC3AF4">
        <w:t>Gemma Smith, Coordinator, COT</w:t>
      </w:r>
      <w:r w:rsidRPr="00AC3AF4">
        <w:tab/>
      </w:r>
      <w:r w:rsidRPr="00AC3AF4">
        <w:tab/>
      </w:r>
      <w:r w:rsidRPr="00AC3AF4">
        <w:tab/>
      </w:r>
      <w:r w:rsidRPr="00AC3AF4">
        <w:tab/>
      </w:r>
      <w:r w:rsidRPr="00AC3AF4">
        <w:tab/>
        <w:t>Present for all items</w:t>
      </w:r>
    </w:p>
    <w:p w14:paraId="51D345D2" w14:textId="3C8CC467" w:rsidR="008D4271" w:rsidRDefault="008D4271" w:rsidP="00C7373D">
      <w:pPr>
        <w:pStyle w:val="Paragraphnonumbers"/>
      </w:pPr>
      <w:r w:rsidRPr="00AC3AF4">
        <w:t>Laura Kelly, Administrator, COT</w:t>
      </w:r>
      <w:r w:rsidRPr="00AC3AF4">
        <w:tab/>
      </w:r>
      <w:r w:rsidRPr="00AC3AF4">
        <w:tab/>
      </w:r>
      <w:r w:rsidRPr="00AC3AF4">
        <w:tab/>
      </w:r>
      <w:r w:rsidRPr="00AC3AF4">
        <w:tab/>
      </w:r>
      <w:r w:rsidRPr="00AC3AF4">
        <w:tab/>
        <w:t>Present for all items</w:t>
      </w:r>
    </w:p>
    <w:p w14:paraId="21B915C8" w14:textId="02CAC47E" w:rsidR="002B5720" w:rsidRDefault="008D4271" w:rsidP="00C7373D">
      <w:pPr>
        <w:pStyle w:val="Paragraphnonumbers"/>
      </w:pPr>
      <w:r>
        <w:t>Rumana Zaman</w:t>
      </w:r>
      <w:r w:rsidR="002B5720" w:rsidRPr="002B5720">
        <w:t xml:space="preserve">, </w:t>
      </w:r>
      <w:r w:rsidR="001501C0" w:rsidRPr="001501C0">
        <w:t>Administrator, TA</w:t>
      </w:r>
      <w:r w:rsidR="002B5720" w:rsidRPr="002B5720">
        <w:tab/>
      </w:r>
      <w:r w:rsidR="00682F9B">
        <w:tab/>
      </w:r>
      <w:r w:rsidR="00682F9B">
        <w:tab/>
      </w:r>
      <w:r w:rsidR="003A4E3F">
        <w:tab/>
      </w:r>
      <w:r w:rsidR="001501C0">
        <w:tab/>
      </w:r>
      <w:r w:rsidR="002B5720" w:rsidRPr="002B5720">
        <w:t xml:space="preserve">Present for </w:t>
      </w:r>
      <w:r w:rsidR="00034A7B">
        <w:t>items 1-4.2.2</w:t>
      </w:r>
    </w:p>
    <w:p w14:paraId="1AD2AD2C" w14:textId="1B316F81" w:rsidR="00BA4EAD" w:rsidRPr="006231D3" w:rsidRDefault="00B07D36" w:rsidP="003E65BA">
      <w:pPr>
        <w:pStyle w:val="Heading3unnumbered"/>
      </w:pPr>
      <w:bookmarkStart w:id="0" w:name="_Hlk1984286"/>
      <w:r>
        <w:t>External assessment group</w:t>
      </w:r>
      <w:r w:rsidR="00BA4EAD" w:rsidRPr="006231D3">
        <w:t xml:space="preserve"> representatives present</w:t>
      </w:r>
    </w:p>
    <w:bookmarkEnd w:id="0"/>
    <w:p w14:paraId="1F4A1E18" w14:textId="26C42639" w:rsidR="00BA4EAD" w:rsidRPr="00085585" w:rsidRDefault="00F530AF" w:rsidP="00085585">
      <w:pPr>
        <w:pStyle w:val="Paragraphnonumbers"/>
      </w:pPr>
      <w:r>
        <w:t>GJ Melendez-Torres, PenT</w:t>
      </w:r>
      <w:r w:rsidR="006A0994">
        <w:t xml:space="preserve">AG </w:t>
      </w:r>
      <w:r w:rsidR="00B13592">
        <w:t>Health Technology Assessment</w:t>
      </w:r>
      <w:r w:rsidR="00B13592">
        <w:tab/>
      </w:r>
      <w:r w:rsidR="00085585" w:rsidRPr="00085585">
        <w:t>Present for items</w:t>
      </w:r>
      <w:r w:rsidR="00D174F1">
        <w:t xml:space="preserve"> 1-4.1.3</w:t>
      </w:r>
    </w:p>
    <w:p w14:paraId="79713F87" w14:textId="61D011F4" w:rsidR="00085585" w:rsidRPr="00085585" w:rsidRDefault="00F530AF" w:rsidP="00085585">
      <w:pPr>
        <w:pStyle w:val="Paragraphnonumbers"/>
      </w:pPr>
      <w:r>
        <w:t xml:space="preserve">Madhu </w:t>
      </w:r>
      <w:proofErr w:type="spellStart"/>
      <w:r>
        <w:t>Muthkumar</w:t>
      </w:r>
      <w:proofErr w:type="spellEnd"/>
      <w:r>
        <w:t xml:space="preserve"> </w:t>
      </w:r>
      <w:proofErr w:type="spellStart"/>
      <w:r>
        <w:t>PenT</w:t>
      </w:r>
      <w:r w:rsidR="006A0994">
        <w:t>AG</w:t>
      </w:r>
      <w:proofErr w:type="spellEnd"/>
      <w:r w:rsidR="00B13592">
        <w:t xml:space="preserve"> Health Technology Assessment</w:t>
      </w:r>
      <w:r w:rsidR="00B13592">
        <w:tab/>
      </w:r>
      <w:r w:rsidR="001501C0">
        <w:tab/>
      </w:r>
      <w:r w:rsidR="00085585" w:rsidRPr="00085585">
        <w:t xml:space="preserve">Present for items </w:t>
      </w:r>
      <w:r w:rsidR="00D174F1">
        <w:t>1-4.1.3</w:t>
      </w:r>
    </w:p>
    <w:p w14:paraId="089F22D2" w14:textId="0EA88741" w:rsidR="00085585" w:rsidRPr="00085585" w:rsidRDefault="00F530AF" w:rsidP="003E65BA">
      <w:pPr>
        <w:pStyle w:val="Paragraphnonumbers"/>
        <w:tabs>
          <w:tab w:val="left" w:pos="4080"/>
        </w:tabs>
      </w:pPr>
      <w:r>
        <w:t>Rebecca Bresnahan, L</w:t>
      </w:r>
      <w:r w:rsidR="006A0994">
        <w:t xml:space="preserve">iverpool </w:t>
      </w:r>
      <w:proofErr w:type="gramStart"/>
      <w:r w:rsidR="006A0994">
        <w:t>Reviews</w:t>
      </w:r>
      <w:proofErr w:type="gramEnd"/>
      <w:r w:rsidR="006A0994">
        <w:t xml:space="preserve"> and Implementation Group</w:t>
      </w:r>
      <w:r w:rsidR="00F812D0">
        <w:t xml:space="preserve"> (LRIG)</w:t>
      </w:r>
      <w:r w:rsidR="00B53DD7">
        <w:t xml:space="preserve">, </w:t>
      </w:r>
      <w:r w:rsidR="00085585" w:rsidRPr="00085585">
        <w:t xml:space="preserve">Present for items </w:t>
      </w:r>
      <w:r w:rsidR="008F70FF">
        <w:t>5-5.2.2</w:t>
      </w:r>
    </w:p>
    <w:p w14:paraId="5C0780AB" w14:textId="2625E39C" w:rsidR="00085585" w:rsidRPr="00085585" w:rsidRDefault="00F530AF" w:rsidP="00085585">
      <w:pPr>
        <w:pStyle w:val="Paragraphnonumbers"/>
      </w:pPr>
      <w:r>
        <w:t>James Mahon, L</w:t>
      </w:r>
      <w:r w:rsidR="006A0994">
        <w:t xml:space="preserve">iverpool </w:t>
      </w:r>
      <w:proofErr w:type="gramStart"/>
      <w:r w:rsidR="006A0994">
        <w:t>Reviews</w:t>
      </w:r>
      <w:proofErr w:type="gramEnd"/>
      <w:r w:rsidR="006A0994">
        <w:t xml:space="preserve"> and Implementation Group</w:t>
      </w:r>
      <w:r w:rsidR="00B53DD7">
        <w:t xml:space="preserve"> (LRIG),</w:t>
      </w:r>
      <w:r w:rsidR="006A0994">
        <w:t xml:space="preserve"> </w:t>
      </w:r>
      <w:r w:rsidR="00085585" w:rsidRPr="00085585">
        <w:t xml:space="preserve">Present for items </w:t>
      </w:r>
      <w:r w:rsidR="008F70FF">
        <w:t>5-5.2.2</w:t>
      </w:r>
    </w:p>
    <w:p w14:paraId="26E00AAC" w14:textId="52A88661" w:rsidR="00BA4EAD" w:rsidRPr="006231D3" w:rsidRDefault="00D2035E" w:rsidP="003E65BA">
      <w:pPr>
        <w:pStyle w:val="Heading3unnumbered"/>
      </w:pPr>
      <w:r>
        <w:t>Clinical, Patient &amp; NHS England experts</w:t>
      </w:r>
      <w:r w:rsidR="00BA4EAD" w:rsidRPr="006231D3">
        <w:t xml:space="preserve"> present</w:t>
      </w:r>
    </w:p>
    <w:p w14:paraId="7C062732" w14:textId="5BD1728B" w:rsidR="00085585" w:rsidRPr="00085585" w:rsidRDefault="008C7DAE" w:rsidP="00085585">
      <w:pPr>
        <w:pStyle w:val="Paragraphnonumbers"/>
      </w:pPr>
      <w:r>
        <w:t xml:space="preserve">Dr </w:t>
      </w:r>
      <w:r w:rsidR="001C063B">
        <w:t>Rachel Cooney</w:t>
      </w:r>
      <w:r w:rsidR="00BA4EAD" w:rsidRPr="00085585">
        <w:t>,</w:t>
      </w:r>
      <w:r>
        <w:t xml:space="preserve"> Consultant Gastroenterologist,</w:t>
      </w:r>
      <w:r w:rsidR="00BA4EAD" w:rsidRPr="00085585">
        <w:t xml:space="preserve"> </w:t>
      </w:r>
      <w:r w:rsidR="00897E68">
        <w:t>C</w:t>
      </w:r>
      <w:r w:rsidR="001C063B">
        <w:t xml:space="preserve">linical expert nominated by </w:t>
      </w:r>
      <w:r>
        <w:t xml:space="preserve">the </w:t>
      </w:r>
      <w:r w:rsidR="001C063B">
        <w:t>B</w:t>
      </w:r>
      <w:r>
        <w:t xml:space="preserve">ritish </w:t>
      </w:r>
      <w:r w:rsidR="001C063B">
        <w:t>S</w:t>
      </w:r>
      <w:r>
        <w:t>ociety for</w:t>
      </w:r>
      <w:r w:rsidR="001C063B">
        <w:t xml:space="preserve"> Gastroenterology</w:t>
      </w:r>
      <w:r>
        <w:t xml:space="preserve">, </w:t>
      </w:r>
      <w:r w:rsidR="00085585" w:rsidRPr="00085585">
        <w:t xml:space="preserve">Present for items </w:t>
      </w:r>
      <w:r w:rsidR="00247C8B">
        <w:t>1-4.1.3</w:t>
      </w:r>
    </w:p>
    <w:p w14:paraId="131AAAA5" w14:textId="1CEDD40C" w:rsidR="00BA4EAD" w:rsidRDefault="00F0625B" w:rsidP="00085585">
      <w:pPr>
        <w:pStyle w:val="Paragraphnonumbers"/>
      </w:pPr>
      <w:r>
        <w:t xml:space="preserve">Dr </w:t>
      </w:r>
      <w:r w:rsidR="001C063B">
        <w:t xml:space="preserve">Jimmy K </w:t>
      </w:r>
      <w:proofErr w:type="spellStart"/>
      <w:r w:rsidR="001C063B">
        <w:t>Limdi</w:t>
      </w:r>
      <w:proofErr w:type="spellEnd"/>
      <w:r w:rsidR="001C063B">
        <w:t>,</w:t>
      </w:r>
      <w:r>
        <w:t xml:space="preserve"> Consultant Gastroenterologist,</w:t>
      </w:r>
      <w:r w:rsidR="001C063B">
        <w:t xml:space="preserve"> </w:t>
      </w:r>
      <w:r w:rsidR="00897E68">
        <w:t>C</w:t>
      </w:r>
      <w:r w:rsidR="001C063B">
        <w:t xml:space="preserve">linical expert nominated by </w:t>
      </w:r>
      <w:r w:rsidR="008C7DAE">
        <w:t xml:space="preserve">the </w:t>
      </w:r>
      <w:r w:rsidR="001C063B">
        <w:t>B</w:t>
      </w:r>
      <w:r w:rsidR="008C7DAE">
        <w:t xml:space="preserve">ritish </w:t>
      </w:r>
      <w:r w:rsidR="001C063B">
        <w:t>S</w:t>
      </w:r>
      <w:r w:rsidR="008C7DAE">
        <w:t>ociety for</w:t>
      </w:r>
      <w:r w:rsidR="001C063B">
        <w:t xml:space="preserve"> Gastroenterolog</w:t>
      </w:r>
      <w:r w:rsidR="008C7DAE">
        <w:t xml:space="preserve">y, </w:t>
      </w:r>
      <w:r w:rsidR="00085585" w:rsidRPr="00085585">
        <w:t xml:space="preserve">Present for items </w:t>
      </w:r>
      <w:r w:rsidR="00247C8B">
        <w:t>1-4.1.3</w:t>
      </w:r>
    </w:p>
    <w:p w14:paraId="1F8AFB07" w14:textId="2CCFFAF8" w:rsidR="001C063B" w:rsidRDefault="000C3AA1" w:rsidP="00085585">
      <w:pPr>
        <w:pStyle w:val="Paragraphnonumbers"/>
      </w:pPr>
      <w:r>
        <w:t>Amy Deptford,</w:t>
      </w:r>
      <w:r w:rsidR="00897E68">
        <w:t xml:space="preserve"> P</w:t>
      </w:r>
      <w:r>
        <w:t>atient expert nominated by Crohn’s and Colitis UK</w:t>
      </w:r>
      <w:r>
        <w:tab/>
        <w:t>Present for items</w:t>
      </w:r>
      <w:r w:rsidR="00247C8B">
        <w:t xml:space="preserve"> 1-4.1.3</w:t>
      </w:r>
    </w:p>
    <w:p w14:paraId="3DB7FFC3" w14:textId="396BA472" w:rsidR="000C3AA1" w:rsidRDefault="000C3AA1" w:rsidP="00085585">
      <w:pPr>
        <w:pStyle w:val="Paragraphnonumbers"/>
      </w:pPr>
      <w:r>
        <w:lastRenderedPageBreak/>
        <w:t xml:space="preserve">Nancy Greig, </w:t>
      </w:r>
      <w:r w:rsidR="00897E68">
        <w:t>P</w:t>
      </w:r>
      <w:r>
        <w:t xml:space="preserve">atient expert nominated by Crohn’s and </w:t>
      </w:r>
      <w:proofErr w:type="spellStart"/>
      <w:r>
        <w:t>Colitits</w:t>
      </w:r>
      <w:proofErr w:type="spellEnd"/>
      <w:r>
        <w:t xml:space="preserve"> UK</w:t>
      </w:r>
      <w:r>
        <w:tab/>
        <w:t>Present for items</w:t>
      </w:r>
      <w:r w:rsidR="00247C8B">
        <w:t xml:space="preserve"> 1-4.1.3</w:t>
      </w:r>
    </w:p>
    <w:p w14:paraId="6C644001" w14:textId="76A81E94" w:rsidR="000C3AA1" w:rsidRDefault="00E52964" w:rsidP="00085585">
      <w:pPr>
        <w:pStyle w:val="Paragraphnonumbers"/>
      </w:pPr>
      <w:r>
        <w:t>Steve Williamson,</w:t>
      </w:r>
      <w:r w:rsidR="000C3AA1">
        <w:t xml:space="preserve"> </w:t>
      </w:r>
      <w:r w:rsidR="00F91EDB">
        <w:t xml:space="preserve">Deputy Cancer Drug Fund </w:t>
      </w:r>
      <w:r w:rsidR="000C3AA1" w:rsidRPr="00F91EDB">
        <w:t>Clinical Lead</w:t>
      </w:r>
      <w:r w:rsidR="000C3AA1">
        <w:t xml:space="preserve">, NHS England </w:t>
      </w:r>
      <w:r w:rsidR="000C3AA1">
        <w:tab/>
        <w:t>Present for items</w:t>
      </w:r>
      <w:r w:rsidR="00247C8B">
        <w:t xml:space="preserve"> </w:t>
      </w:r>
      <w:r w:rsidR="008F70FF">
        <w:t>5-5.2.2</w:t>
      </w:r>
    </w:p>
    <w:p w14:paraId="61B936F5" w14:textId="6489C73B" w:rsidR="00B86300" w:rsidRDefault="000C3AA1" w:rsidP="00085585">
      <w:pPr>
        <w:pStyle w:val="Paragraphnonumbers"/>
      </w:pPr>
      <w:r>
        <w:t xml:space="preserve">Dave Chuter, </w:t>
      </w:r>
      <w:r w:rsidR="00897E68">
        <w:t>P</w:t>
      </w:r>
      <w:r>
        <w:t>atient expert</w:t>
      </w:r>
      <w:r w:rsidR="00B86300">
        <w:t>, nominated by Guts UK</w:t>
      </w:r>
      <w:r>
        <w:tab/>
      </w:r>
      <w:r>
        <w:tab/>
      </w:r>
      <w:r>
        <w:tab/>
        <w:t>Present for items</w:t>
      </w:r>
      <w:r w:rsidR="00247C8B">
        <w:t xml:space="preserve"> </w:t>
      </w:r>
      <w:r w:rsidR="008F70FF">
        <w:t>5-5.1.3</w:t>
      </w:r>
    </w:p>
    <w:p w14:paraId="428F4DE2" w14:textId="12ABB915" w:rsidR="00085585" w:rsidRDefault="00BA4EAD" w:rsidP="003E65BA">
      <w:pPr>
        <w:pStyle w:val="Heading3unnumbered"/>
      </w:pPr>
      <w:r w:rsidRPr="006231D3">
        <w:t>Observers present</w:t>
      </w:r>
    </w:p>
    <w:p w14:paraId="0EABBF38" w14:textId="5ACD55AA" w:rsidR="00BA4EAD" w:rsidRDefault="009C16E2" w:rsidP="00085585">
      <w:pPr>
        <w:pStyle w:val="Paragraphnonumbers"/>
      </w:pPr>
      <w:r w:rsidRPr="00CC10F3">
        <w:t xml:space="preserve">Dr </w:t>
      </w:r>
      <w:r w:rsidR="006F103B" w:rsidRPr="00CC10F3">
        <w:t>Radha Todd</w:t>
      </w:r>
      <w:r w:rsidR="00BA4EAD" w:rsidRPr="00CC10F3">
        <w:t xml:space="preserve">, </w:t>
      </w:r>
      <w:r w:rsidR="00CC10F3" w:rsidRPr="00CC10F3">
        <w:t>Committee member observer</w:t>
      </w:r>
      <w:r w:rsidR="00BA4EAD" w:rsidRPr="00CC10F3">
        <w:t xml:space="preserve">, </w:t>
      </w:r>
      <w:r w:rsidR="00CC10F3" w:rsidRPr="00CC10F3">
        <w:t>NICE</w:t>
      </w:r>
      <w:r w:rsidR="003A4E3F" w:rsidRPr="00CC10F3">
        <w:tab/>
      </w:r>
      <w:r w:rsidR="00BF2AE6" w:rsidRPr="00CC10F3">
        <w:tab/>
      </w:r>
      <w:r w:rsidR="00BF2AE6" w:rsidRPr="00CC10F3">
        <w:tab/>
      </w:r>
      <w:r w:rsidR="00BA4EAD" w:rsidRPr="00CC10F3">
        <w:t>Present for</w:t>
      </w:r>
      <w:r w:rsidR="00BF2AE6" w:rsidRPr="00CC10F3">
        <w:t xml:space="preserve"> all</w:t>
      </w:r>
      <w:r w:rsidR="00BA4EAD" w:rsidRPr="00CC10F3">
        <w:t xml:space="preserve"> items</w:t>
      </w:r>
    </w:p>
    <w:p w14:paraId="618D7210" w14:textId="77777777" w:rsidR="00422523" w:rsidRDefault="00422523">
      <w:pPr>
        <w:rPr>
          <w:rFonts w:eastAsia="Times New Roman"/>
          <w:sz w:val="24"/>
          <w:lang w:eastAsia="en-GB"/>
        </w:rPr>
      </w:pPr>
      <w:r>
        <w:br w:type="page"/>
      </w:r>
    </w:p>
    <w:p w14:paraId="481C8800" w14:textId="77777777" w:rsidR="00FD0266" w:rsidRDefault="00FD0266" w:rsidP="003E65BA">
      <w:pPr>
        <w:pStyle w:val="Heading2"/>
      </w:pPr>
      <w:r>
        <w:lastRenderedPageBreak/>
        <w:t>Minutes</w:t>
      </w:r>
    </w:p>
    <w:p w14:paraId="099A4BF5" w14:textId="77777777" w:rsidR="00463336" w:rsidRPr="00085585" w:rsidRDefault="00463336" w:rsidP="003E65BA">
      <w:pPr>
        <w:pStyle w:val="Heading3"/>
      </w:pPr>
      <w:bookmarkStart w:id="1" w:name="_Hlk72144168"/>
      <w:r w:rsidRPr="00085585">
        <w:t xml:space="preserve">Introduction to </w:t>
      </w:r>
      <w:r w:rsidRPr="00CB14E1">
        <w:t>the</w:t>
      </w:r>
      <w:r w:rsidRPr="00085585">
        <w:t xml:space="preserve"> meeting</w:t>
      </w:r>
    </w:p>
    <w:bookmarkEnd w:id="1"/>
    <w:p w14:paraId="7F60B551" w14:textId="4DB6D3BF" w:rsidR="00C978CB" w:rsidRPr="00C978CB" w:rsidRDefault="00C978CB">
      <w:pPr>
        <w:pStyle w:val="Level2numbered"/>
      </w:pPr>
      <w:r w:rsidRPr="00A82301">
        <w:t xml:space="preserve">The </w:t>
      </w:r>
      <w:r w:rsidRPr="00A05C32">
        <w:t>chair</w:t>
      </w:r>
      <w:r w:rsidR="00A05C32" w:rsidRPr="00A05C32">
        <w:t>,</w:t>
      </w:r>
      <w:r w:rsidR="00A05C32">
        <w:t xml:space="preserve"> Dr Jane Adam,</w:t>
      </w:r>
      <w:r w:rsidRPr="00A82301">
        <w:t xml:space="preserve">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3C18D0EC" w14:textId="181D8B2F" w:rsidR="00A82301" w:rsidRPr="00A82301" w:rsidRDefault="00A82301" w:rsidP="00F57A78">
      <w:pPr>
        <w:pStyle w:val="Level2numbered"/>
      </w:pPr>
      <w:r>
        <w:t xml:space="preserve">The chair noted </w:t>
      </w:r>
      <w:r w:rsidR="00A05C32">
        <w:t xml:space="preserve">committee members’ </w:t>
      </w:r>
      <w:r>
        <w:t>apologies</w:t>
      </w:r>
      <w:r w:rsidR="00A05C32">
        <w:t>.</w:t>
      </w:r>
    </w:p>
    <w:p w14:paraId="1F13C82D" w14:textId="77777777" w:rsidR="003E5516" w:rsidRDefault="00DC1F86" w:rsidP="003E65BA">
      <w:pPr>
        <w:pStyle w:val="Heading3"/>
      </w:pPr>
      <w:r w:rsidRPr="00C015B8">
        <w:t>N</w:t>
      </w:r>
      <w:r w:rsidR="007507BD" w:rsidRPr="00C015B8">
        <w:t xml:space="preserve">ews and </w:t>
      </w:r>
      <w:r w:rsidRPr="00C015B8">
        <w:t>announcements</w:t>
      </w:r>
    </w:p>
    <w:p w14:paraId="54F3230A" w14:textId="0A91D6EF" w:rsidR="00C015B8" w:rsidRPr="00205638" w:rsidRDefault="00E8050B">
      <w:pPr>
        <w:pStyle w:val="Level2numbered"/>
      </w:pPr>
      <w:r>
        <w:t>None</w:t>
      </w:r>
    </w:p>
    <w:p w14:paraId="0E94156C" w14:textId="77777777" w:rsidR="00DC1F86" w:rsidRPr="00507F46" w:rsidRDefault="00DC1F86" w:rsidP="003E65BA">
      <w:pPr>
        <w:pStyle w:val="Heading3"/>
      </w:pPr>
      <w:r w:rsidRPr="00CB14E1">
        <w:t xml:space="preserve">Minutes </w:t>
      </w:r>
      <w:r w:rsidR="00C015B8" w:rsidRPr="00CB14E1">
        <w:t>from the last</w:t>
      </w:r>
      <w:r w:rsidRPr="00CB14E1">
        <w:t xml:space="preserve"> meeting</w:t>
      </w:r>
    </w:p>
    <w:p w14:paraId="6557C358" w14:textId="1DE36EAF" w:rsidR="00C015B8" w:rsidRPr="00AC3B29" w:rsidRDefault="00DC1F86" w:rsidP="00AC3B29">
      <w:pPr>
        <w:pStyle w:val="Level2numbered"/>
      </w:pPr>
      <w:r w:rsidRPr="005E2873">
        <w:t xml:space="preserve">The committee </w:t>
      </w:r>
      <w:r w:rsidR="00C015B8" w:rsidRPr="005E2873">
        <w:t>approved</w:t>
      </w:r>
      <w:r w:rsidRPr="005E2873">
        <w:t xml:space="preserve"> the minutes </w:t>
      </w:r>
      <w:r w:rsidR="00C015B8" w:rsidRPr="005E2873">
        <w:t xml:space="preserve">of the committee meeting held on </w:t>
      </w:r>
      <w:r w:rsidR="00A05C32">
        <w:t>Tuesday 7 June 2022</w:t>
      </w:r>
      <w:r w:rsidR="00205638" w:rsidRPr="005E2873">
        <w:rPr>
          <w:highlight w:val="lightGray"/>
        </w:rPr>
        <w:t xml:space="preserve"> </w:t>
      </w:r>
    </w:p>
    <w:p w14:paraId="72EDF6D5" w14:textId="6384E4F0" w:rsidR="00A269AF" w:rsidRPr="00205638" w:rsidRDefault="00D2035E" w:rsidP="003E65BA">
      <w:pPr>
        <w:pStyle w:val="Heading3"/>
      </w:pPr>
      <w:r>
        <w:t>Appraisal</w:t>
      </w:r>
      <w:r w:rsidR="00A269AF" w:rsidRPr="00205638">
        <w:t xml:space="preserve"> of </w:t>
      </w:r>
      <w:r w:rsidR="004A308A">
        <w:rPr>
          <w:bCs w:val="0"/>
        </w:rPr>
        <w:t>Appraisal of ozanimod for treating moderately to severely active ulcerative colitis [ID3841]</w:t>
      </w:r>
    </w:p>
    <w:p w14:paraId="2E2350DA" w14:textId="77777777" w:rsidR="00947812" w:rsidRPr="000C4E08" w:rsidRDefault="001662DA" w:rsidP="00F57A78">
      <w:pPr>
        <w:pStyle w:val="Level2numbered"/>
      </w:pPr>
      <w:r w:rsidRPr="00031524">
        <w:t>Part</w:t>
      </w:r>
      <w:r w:rsidRPr="000C4E08">
        <w:t xml:space="preserve"> 1 – Open session</w:t>
      </w:r>
    </w:p>
    <w:p w14:paraId="1BE17E42" w14:textId="2E63634C" w:rsidR="007D0D24" w:rsidRPr="00205638" w:rsidRDefault="002F5606" w:rsidP="002C258D">
      <w:pPr>
        <w:pStyle w:val="Level3numbered"/>
      </w:pPr>
      <w:r w:rsidRPr="00205638">
        <w:t xml:space="preserve">The </w:t>
      </w:r>
      <w:r w:rsidR="00DA7E81" w:rsidRPr="00031524">
        <w:t>chair</w:t>
      </w:r>
      <w:r w:rsidR="008448B2">
        <w:t>, Dr Jane Adam,</w:t>
      </w:r>
      <w:r w:rsidRPr="00205638">
        <w:t xml:space="preserve"> </w:t>
      </w:r>
      <w:r w:rsidRPr="002C258D">
        <w:t>welcomed</w:t>
      </w:r>
      <w:r w:rsidRPr="00205638">
        <w:t xml:space="preserve"> the invited experts</w:t>
      </w:r>
      <w:r w:rsidR="00402715" w:rsidRPr="00205638">
        <w:t xml:space="preserve">, </w:t>
      </w:r>
      <w:r w:rsidR="00F95663" w:rsidRPr="00205638">
        <w:t xml:space="preserve">external </w:t>
      </w:r>
      <w:r w:rsidR="00B07D36">
        <w:t xml:space="preserve">assessment </w:t>
      </w:r>
      <w:r w:rsidR="00F95663" w:rsidRPr="00205638">
        <w:t>group</w:t>
      </w:r>
      <w:r w:rsidR="00DA7E81" w:rsidRPr="00205638">
        <w:t xml:space="preserve"> </w:t>
      </w:r>
      <w:r w:rsidR="00402715" w:rsidRPr="00205638">
        <w:t>representatives,</w:t>
      </w:r>
      <w:r w:rsidR="00DA7E81" w:rsidRPr="00205638">
        <w:t xml:space="preserve"> </w:t>
      </w:r>
      <w:r w:rsidR="00402715" w:rsidRPr="00507F46">
        <w:t>members</w:t>
      </w:r>
      <w:r w:rsidR="00402715" w:rsidRPr="00205638">
        <w:t xml:space="preserve"> of the public</w:t>
      </w:r>
      <w:r w:rsidRPr="00205638">
        <w:t xml:space="preserve"> and company </w:t>
      </w:r>
      <w:r w:rsidRPr="00031524">
        <w:t>representatives</w:t>
      </w:r>
      <w:r w:rsidRPr="00205638">
        <w:t xml:space="preserve"> from </w:t>
      </w:r>
      <w:r w:rsidR="008448B2">
        <w:t>Celgene</w:t>
      </w:r>
      <w:r w:rsidR="00377867">
        <w:t xml:space="preserve"> </w:t>
      </w:r>
      <w:r w:rsidR="008448B2">
        <w:t>Ltd</w:t>
      </w:r>
    </w:p>
    <w:p w14:paraId="3013772E" w14:textId="46566FBF" w:rsidR="004E02E2" w:rsidRDefault="002F5606" w:rsidP="002C258D">
      <w:pPr>
        <w:pStyle w:val="Level3numbered"/>
      </w:pPr>
      <w:r w:rsidRPr="00205638">
        <w:t xml:space="preserve">The </w:t>
      </w:r>
      <w:r w:rsidR="00DA7E81" w:rsidRPr="00205638">
        <w:t>chair</w:t>
      </w:r>
      <w:r w:rsidRPr="00205638">
        <w:t xml:space="preserve"> asked all committee members</w:t>
      </w:r>
      <w:r w:rsidR="00D2035E">
        <w:t xml:space="preserve"> and </w:t>
      </w:r>
      <w:r w:rsidRPr="00205638">
        <w:t>experts</w:t>
      </w:r>
      <w:r w:rsidR="00903E68" w:rsidRPr="00205638">
        <w:t xml:space="preserve">, </w:t>
      </w:r>
      <w:r w:rsidR="00F95663" w:rsidRPr="00205638">
        <w:t xml:space="preserve">external </w:t>
      </w:r>
      <w:r w:rsidR="00B07D36">
        <w:t xml:space="preserve">assessment </w:t>
      </w:r>
      <w:r w:rsidR="00F95663" w:rsidRPr="00205638">
        <w:t>group representatives</w:t>
      </w:r>
      <w:r w:rsidR="00DA7E81" w:rsidRPr="00205638">
        <w:t xml:space="preserve"> and </w:t>
      </w:r>
      <w:r w:rsidR="00903E68" w:rsidRPr="00205638">
        <w:t xml:space="preserve">NICE staff </w:t>
      </w:r>
      <w:r w:rsidR="00DA7E81" w:rsidRPr="002C258D">
        <w:t>present</w:t>
      </w:r>
      <w:r w:rsidR="00DA7E81" w:rsidRPr="00205638">
        <w:t xml:space="preserve"> </w:t>
      </w:r>
      <w:r w:rsidRPr="00205638">
        <w:t>to declare any relevant interests</w:t>
      </w:r>
      <w:r w:rsidR="00782C9C" w:rsidRPr="00205638">
        <w:t xml:space="preserve"> in relation to </w:t>
      </w:r>
      <w:r w:rsidR="00EA7444" w:rsidRPr="00205638">
        <w:t xml:space="preserve">the </w:t>
      </w:r>
      <w:r w:rsidR="00DA7E81" w:rsidRPr="00205638">
        <w:t>item</w:t>
      </w:r>
      <w:r w:rsidR="00EA7444" w:rsidRPr="00205638">
        <w:t xml:space="preserve"> being considered.</w:t>
      </w:r>
      <w:r w:rsidR="00402715" w:rsidRPr="00205638">
        <w:t xml:space="preserve"> </w:t>
      </w:r>
    </w:p>
    <w:p w14:paraId="3DE16B2E" w14:textId="4C4054A8" w:rsidR="001A01E1" w:rsidRPr="00D0194E" w:rsidRDefault="001A01E1" w:rsidP="001A01E1">
      <w:pPr>
        <w:pStyle w:val="Bulletindent1"/>
      </w:pPr>
      <w:bookmarkStart w:id="2" w:name="_Hlk72146417"/>
      <w:r w:rsidRPr="00D0194E">
        <w:t xml:space="preserve">Committee member Michael Chambers declared </w:t>
      </w:r>
      <w:r w:rsidR="00902D63" w:rsidRPr="00D0194E">
        <w:t xml:space="preserve">direct financial interests as </w:t>
      </w:r>
      <w:r w:rsidRPr="00D0194E">
        <w:t xml:space="preserve">he participated in an advisory panel for Pfizer in an unrelated disease area and had a </w:t>
      </w:r>
      <w:proofErr w:type="gramStart"/>
      <w:r w:rsidRPr="00D0194E">
        <w:t>long term</w:t>
      </w:r>
      <w:proofErr w:type="gramEnd"/>
      <w:r w:rsidRPr="00D0194E">
        <w:t xml:space="preserve"> contract with Takeda to support the EU Innovative Medicines Initiative (IMI) project but this did not involve consideration of specific Takeda products. It was agreed that th</w:t>
      </w:r>
      <w:r w:rsidR="00412C9B" w:rsidRPr="00D0194E">
        <w:t>ese</w:t>
      </w:r>
      <w:r w:rsidRPr="00D0194E">
        <w:t xml:space="preserve"> declaration</w:t>
      </w:r>
      <w:r w:rsidR="00412C9B" w:rsidRPr="00D0194E">
        <w:t>s</w:t>
      </w:r>
      <w:r w:rsidRPr="00D0194E">
        <w:t xml:space="preserve"> would not prevent </w:t>
      </w:r>
      <w:r w:rsidR="00412C9B" w:rsidRPr="00D0194E">
        <w:t>Michael Chambers from taking part in this appraisal.</w:t>
      </w:r>
      <w:r w:rsidRPr="00D0194E">
        <w:t xml:space="preserve"> </w:t>
      </w:r>
    </w:p>
    <w:p w14:paraId="5EAF8DD6" w14:textId="57273455" w:rsidR="001A01E1" w:rsidRPr="00D0194E" w:rsidRDefault="001A01E1" w:rsidP="004E02E2">
      <w:pPr>
        <w:pStyle w:val="Bulletindent1"/>
      </w:pPr>
      <w:r w:rsidRPr="00D0194E">
        <w:t>Nominated Clinical expert, Dr Rachel Cooney</w:t>
      </w:r>
      <w:r w:rsidR="000277BC" w:rsidRPr="00D0194E">
        <w:t xml:space="preserve"> declared direct financial interests as she has received speaker fees from Falk, Janssen and Galapagos, advisory board fees from Falk, Galapagos, </w:t>
      </w:r>
      <w:r w:rsidR="00D0194E" w:rsidRPr="00D0194E">
        <w:t xml:space="preserve">and </w:t>
      </w:r>
      <w:proofErr w:type="gramStart"/>
      <w:r w:rsidR="000277BC" w:rsidRPr="00D0194E">
        <w:t>Takeda,  and</w:t>
      </w:r>
      <w:proofErr w:type="gramEnd"/>
      <w:r w:rsidR="000277BC" w:rsidRPr="00D0194E">
        <w:t xml:space="preserve"> conference fees from Ferring, Falk and Takeda. It was agreed that these declarations would not prevent Dr Cooney from providing expert advice to the committee.</w:t>
      </w:r>
    </w:p>
    <w:p w14:paraId="1CF77797" w14:textId="0A259699" w:rsidR="001A01E1" w:rsidRDefault="001A01E1" w:rsidP="004E02E2">
      <w:pPr>
        <w:pStyle w:val="Bulletindent1"/>
      </w:pPr>
      <w:r w:rsidRPr="00F6021D">
        <w:lastRenderedPageBreak/>
        <w:t xml:space="preserve">Nominated Clinical expert Professor Jimmy K </w:t>
      </w:r>
      <w:proofErr w:type="spellStart"/>
      <w:r w:rsidRPr="00F6021D">
        <w:t>Limdi</w:t>
      </w:r>
      <w:proofErr w:type="spellEnd"/>
      <w:r w:rsidR="000277BC" w:rsidRPr="00F6021D">
        <w:t xml:space="preserve"> declared direct financial interests as he has received speaker and consultancy fees from </w:t>
      </w:r>
      <w:proofErr w:type="spellStart"/>
      <w:r w:rsidR="000277BC" w:rsidRPr="00F6021D">
        <w:t>Abbvie</w:t>
      </w:r>
      <w:proofErr w:type="spellEnd"/>
      <w:r w:rsidR="000277BC" w:rsidRPr="00F6021D">
        <w:t xml:space="preserve">, Janssen, Takeda, </w:t>
      </w:r>
      <w:proofErr w:type="spellStart"/>
      <w:r w:rsidR="000277BC" w:rsidRPr="00F6021D">
        <w:t>Tillotts</w:t>
      </w:r>
      <w:proofErr w:type="spellEnd"/>
      <w:r w:rsidR="000277BC" w:rsidRPr="00F6021D">
        <w:t xml:space="preserve">, Galapagos and an advisory board fee from Arena. It was agreed that these declarations would not prevent Professor </w:t>
      </w:r>
      <w:proofErr w:type="spellStart"/>
      <w:r w:rsidR="000277BC" w:rsidRPr="00F6021D">
        <w:t>Limdi</w:t>
      </w:r>
      <w:proofErr w:type="spellEnd"/>
      <w:r w:rsidR="000277BC" w:rsidRPr="00F6021D">
        <w:t xml:space="preserve"> from providing expert advice to the committee.</w:t>
      </w:r>
    </w:p>
    <w:p w14:paraId="5F0F18C3" w14:textId="6D229CB9" w:rsidR="002B722D" w:rsidRPr="00F6021D" w:rsidRDefault="002B722D" w:rsidP="004E02E2">
      <w:pPr>
        <w:pStyle w:val="Bulletindent1"/>
      </w:pPr>
      <w:r>
        <w:t xml:space="preserve">NICE </w:t>
      </w:r>
      <w:r w:rsidR="00CC10F3">
        <w:t xml:space="preserve">committee member </w:t>
      </w:r>
      <w:r>
        <w:t>observer Dr Radha Todd declared</w:t>
      </w:r>
      <w:r w:rsidR="00C622B3">
        <w:t xml:space="preserve"> a direct financial interest as she </w:t>
      </w:r>
      <w:r w:rsidR="00C622B3">
        <w:rPr>
          <w:i/>
          <w:iCs/>
        </w:rPr>
        <w:t xml:space="preserve">was </w:t>
      </w:r>
      <w:r w:rsidR="00C622B3" w:rsidRPr="00C622B3">
        <w:t>on an advisory board for Pfizer in November 2021.  Breast cancer was the topic. It was agreed that this declaration would not prevent Dr Todd from observing the committee meeting.</w:t>
      </w:r>
    </w:p>
    <w:p w14:paraId="423E8E5F" w14:textId="573B15D2" w:rsidR="002E2F4A" w:rsidRPr="002E2F4A" w:rsidRDefault="002E2F4A" w:rsidP="004E02E2">
      <w:pPr>
        <w:pStyle w:val="Bulletindent1"/>
      </w:pPr>
      <w:r w:rsidRPr="002E2F4A">
        <w:t>No further interests were declared for this topic</w:t>
      </w:r>
      <w:r>
        <w:t>.</w:t>
      </w:r>
    </w:p>
    <w:p w14:paraId="48CB447D" w14:textId="2341D184" w:rsidR="00D22F90" w:rsidRPr="00E00AAB" w:rsidRDefault="009B1704" w:rsidP="00274386">
      <w:pPr>
        <w:pStyle w:val="Level3numbered"/>
      </w:pPr>
      <w:bookmarkStart w:id="3" w:name="_Hlk95998136"/>
      <w:bookmarkEnd w:id="2"/>
      <w:r w:rsidRPr="00C02D61">
        <w:t xml:space="preserve">The Chair </w:t>
      </w:r>
      <w:r w:rsidR="009E4E35">
        <w:t xml:space="preserve">led </w:t>
      </w:r>
      <w:r w:rsidR="00C04D2E">
        <w:t xml:space="preserve">a discussion </w:t>
      </w:r>
      <w:r w:rsidR="00974323">
        <w:t xml:space="preserve">of the evidence presented to the </w:t>
      </w:r>
      <w:proofErr w:type="gramStart"/>
      <w:r w:rsidR="00974323">
        <w:t>committee.</w:t>
      </w:r>
      <w:r w:rsidRPr="00C02D61">
        <w:t>.</w:t>
      </w:r>
      <w:proofErr w:type="gramEnd"/>
      <w:r w:rsidR="00C04D2E">
        <w:t xml:space="preserve"> This information was presented to the committee by </w:t>
      </w:r>
      <w:r w:rsidR="008448B2">
        <w:t>Dr Steve Edwards, Richard Ballerand and Dr Jane Adam</w:t>
      </w:r>
      <w:r w:rsidR="00974323">
        <w:t>.</w:t>
      </w:r>
      <w:r w:rsidR="00C04D2E">
        <w:t xml:space="preserve"> </w:t>
      </w:r>
      <w:bookmarkEnd w:id="3"/>
    </w:p>
    <w:p w14:paraId="390F4CB3" w14:textId="4F4C6A5C" w:rsidR="00D14E64" w:rsidRPr="001F551E" w:rsidRDefault="00D22F90" w:rsidP="00F57A78">
      <w:pPr>
        <w:pStyle w:val="Level2numbered"/>
      </w:pPr>
      <w:r w:rsidRPr="001F551E">
        <w:t>Part 2</w:t>
      </w:r>
      <w:r w:rsidR="00613786" w:rsidRPr="001F551E">
        <w:t xml:space="preserve"> – </w:t>
      </w:r>
      <w:r w:rsidRPr="001F551E">
        <w:t xml:space="preserve">Closed session (company representatives, </w:t>
      </w:r>
      <w:r w:rsidR="00274386">
        <w:t>clinical and patient</w:t>
      </w:r>
      <w:r w:rsidR="00FF522D" w:rsidRPr="00274386">
        <w:t xml:space="preserve"> </w:t>
      </w:r>
      <w:r w:rsidRPr="00274386">
        <w:t>experts,</w:t>
      </w:r>
      <w:r w:rsidRPr="001F551E">
        <w:t xml:space="preserve"> </w:t>
      </w:r>
      <w:r w:rsidR="00FF522D" w:rsidRPr="001F551E">
        <w:t xml:space="preserve">external </w:t>
      </w:r>
      <w:r w:rsidR="00B07D36">
        <w:t xml:space="preserve">assessment </w:t>
      </w:r>
      <w:r w:rsidR="00FF522D" w:rsidRPr="001F551E">
        <w:t xml:space="preserve">group </w:t>
      </w:r>
      <w:r w:rsidRPr="001F551E">
        <w:t>representatives and members of the public were asked to leave the meeting)</w:t>
      </w:r>
    </w:p>
    <w:p w14:paraId="1AFE3371" w14:textId="42BACB03" w:rsidR="009114CE" w:rsidRDefault="00D14E64" w:rsidP="002C258D">
      <w:pPr>
        <w:pStyle w:val="Level3numbered"/>
      </w:pPr>
      <w:r w:rsidRPr="00205638">
        <w:t xml:space="preserve">The </w:t>
      </w:r>
      <w:r w:rsidR="003965A8" w:rsidRPr="00205638">
        <w:t>c</w:t>
      </w:r>
      <w:r w:rsidRPr="00205638">
        <w:t xml:space="preserve">ommittee then </w:t>
      </w:r>
      <w:r w:rsidR="00842ACF" w:rsidRPr="00205638">
        <w:t xml:space="preserve">agreed on the content of the </w:t>
      </w:r>
      <w:r w:rsidR="00D2035E">
        <w:t>Appraisal Consultation Document (ACD) or Final Appraisal Determination (FAD)</w:t>
      </w:r>
      <w:r w:rsidR="00842ACF" w:rsidRPr="00205638">
        <w:t>.</w:t>
      </w:r>
      <w:r w:rsidR="005E2873" w:rsidRPr="00205638">
        <w:t xml:space="preserve"> </w:t>
      </w:r>
      <w:r w:rsidR="00842ACF" w:rsidRPr="00205638">
        <w:t>The committee decision was reached</w:t>
      </w:r>
      <w:r w:rsidR="001420B9" w:rsidRPr="00205638">
        <w:t xml:space="preserve"> </w:t>
      </w:r>
      <w:r w:rsidR="00823E54">
        <w:t>by consensus.</w:t>
      </w:r>
    </w:p>
    <w:p w14:paraId="2508234F" w14:textId="54BF6D48" w:rsidR="009B1704" w:rsidRPr="00C02D61" w:rsidRDefault="009B1704" w:rsidP="009B1704">
      <w:pPr>
        <w:pStyle w:val="Level3numbered"/>
      </w:pPr>
      <w:r w:rsidRPr="00C02D61">
        <w:t xml:space="preserve">The committee asked the NICE technical team to prepare the </w:t>
      </w:r>
      <w:r w:rsidR="00D2035E">
        <w:t>Appraisal Consultation Document (ACD) or Final Appraisal Determination (FAD)</w:t>
      </w:r>
      <w:r w:rsidRPr="00C02D61">
        <w:t xml:space="preserve"> in line with their decisions.</w:t>
      </w:r>
    </w:p>
    <w:p w14:paraId="4DCA7DF2" w14:textId="0B4EB225" w:rsidR="009B1704" w:rsidRPr="00C02D61" w:rsidRDefault="00D2035E" w:rsidP="00D2035E">
      <w:pPr>
        <w:pStyle w:val="Level3numbered"/>
        <w:numPr>
          <w:ilvl w:val="0"/>
          <w:numId w:val="28"/>
        </w:numPr>
      </w:pPr>
      <w:r>
        <w:t>F</w:t>
      </w:r>
      <w:r w:rsidR="009B1704" w:rsidRPr="00C02D61">
        <w:t>urther updates will be available on the topic webpage in due course</w:t>
      </w:r>
      <w:r w:rsidR="00BC6C1F">
        <w:t>:</w:t>
      </w:r>
      <w:r w:rsidR="009B1704" w:rsidRPr="00C02D61">
        <w:t xml:space="preserve"> </w:t>
      </w:r>
      <w:hyperlink r:id="rId7" w:history="1">
        <w:r w:rsidR="002B302A" w:rsidRPr="00EE5F59">
          <w:rPr>
            <w:rStyle w:val="Hyperlink"/>
          </w:rPr>
          <w:t>https://www.nice.org.uk/guidance/indevelopment/gid-ta10732</w:t>
        </w:r>
      </w:hyperlink>
      <w:r w:rsidR="002B302A">
        <w:t xml:space="preserve"> </w:t>
      </w:r>
    </w:p>
    <w:p w14:paraId="6C4E8268" w14:textId="51B83192" w:rsidR="00A269AF" w:rsidRPr="003E5516" w:rsidRDefault="00D2035E" w:rsidP="003E65BA">
      <w:pPr>
        <w:pStyle w:val="Heading3"/>
      </w:pPr>
      <w:r>
        <w:t>Appraisal</w:t>
      </w:r>
      <w:r w:rsidR="00A269AF">
        <w:t xml:space="preserve"> of </w:t>
      </w:r>
      <w:r w:rsidR="00143F6F">
        <w:rPr>
          <w:bCs w:val="0"/>
        </w:rPr>
        <w:t>Appraisal of nivolumab with platinum and fluoropyrimidine-based chemotherapy for untreated HER2-negative advanced gastric, gastro-oesophageal junction or oesophageal adenocarcinoma [ID1465]</w:t>
      </w:r>
    </w:p>
    <w:p w14:paraId="1AEDB34A" w14:textId="77777777" w:rsidR="00205638" w:rsidRPr="00EF1B45" w:rsidRDefault="00205638" w:rsidP="00F57A78">
      <w:pPr>
        <w:pStyle w:val="Level2numbered"/>
      </w:pPr>
      <w:r w:rsidRPr="00EF1B45">
        <w:t>Part 1 – Open session</w:t>
      </w:r>
    </w:p>
    <w:p w14:paraId="2C03D9C1" w14:textId="4FEE282F" w:rsidR="00205638" w:rsidRPr="00205638" w:rsidRDefault="00205638" w:rsidP="002C258D">
      <w:pPr>
        <w:pStyle w:val="Level3numbered"/>
      </w:pPr>
      <w:r w:rsidRPr="00205638">
        <w:t xml:space="preserve">The chair welcomed the invited experts, external </w:t>
      </w:r>
      <w:r w:rsidR="00B07D36">
        <w:t xml:space="preserve">assessment </w:t>
      </w:r>
      <w:r w:rsidRPr="00205638">
        <w:t xml:space="preserve">group representatives, members of the public and company representatives from </w:t>
      </w:r>
      <w:r w:rsidR="00B61C24">
        <w:t>Bristol</w:t>
      </w:r>
      <w:r w:rsidR="00F76C7E">
        <w:t>-</w:t>
      </w:r>
      <w:r w:rsidR="00B61C24">
        <w:t>Myers Squibb</w:t>
      </w:r>
    </w:p>
    <w:p w14:paraId="2AC5799C" w14:textId="4D927778" w:rsidR="00205638" w:rsidRPr="00205638" w:rsidRDefault="00205638" w:rsidP="002C258D">
      <w:pPr>
        <w:pStyle w:val="Level3numbered"/>
      </w:pPr>
      <w:r w:rsidRPr="00205638">
        <w:t>The chair asked all committee members</w:t>
      </w:r>
      <w:r w:rsidR="00D2035E">
        <w:t xml:space="preserve"> and </w:t>
      </w:r>
      <w:r w:rsidRPr="00205638">
        <w:t xml:space="preserve">experts, external </w:t>
      </w:r>
      <w:r w:rsidR="00B07D36">
        <w:t xml:space="preserve">assessment </w:t>
      </w:r>
      <w:r w:rsidRPr="00205638">
        <w:t xml:space="preserve">group representatives and NICE </w:t>
      </w:r>
      <w:r w:rsidRPr="002C258D">
        <w:t>staff</w:t>
      </w:r>
      <w:r w:rsidRPr="00205638">
        <w:t xml:space="preserve"> present to declare any relevant interests in relation to the item being considered. </w:t>
      </w:r>
    </w:p>
    <w:p w14:paraId="1FF319BC" w14:textId="4FDE7A7A" w:rsidR="00412C9B" w:rsidRDefault="00412C9B" w:rsidP="00902867">
      <w:pPr>
        <w:pStyle w:val="Bulletindent1"/>
      </w:pPr>
      <w:r w:rsidRPr="006637CA">
        <w:lastRenderedPageBreak/>
        <w:t xml:space="preserve">Committee member Michael Chambers declared </w:t>
      </w:r>
      <w:r w:rsidR="00794893" w:rsidRPr="006637CA">
        <w:t xml:space="preserve">direct financial interests as </w:t>
      </w:r>
      <w:r w:rsidRPr="006637CA">
        <w:t xml:space="preserve">he participated in an advisory panel for Pfizer in an unrelated disease area (prostate cancer) and helped coordinate a training programme, run by the University of Utrecht in real world evidence for Roche, but this did not involve consideration of specific Roche products. It was agreed that these declarations would not prevent Michael Chambers from taking part in this appraisal. </w:t>
      </w:r>
    </w:p>
    <w:p w14:paraId="250D8BB0" w14:textId="4EA14542" w:rsidR="00884AAA" w:rsidRPr="006637CA" w:rsidRDefault="00884AAA" w:rsidP="00902867">
      <w:pPr>
        <w:pStyle w:val="Bulletindent1"/>
      </w:pPr>
      <w:r>
        <w:t xml:space="preserve">NICE </w:t>
      </w:r>
      <w:r w:rsidR="00737744">
        <w:t xml:space="preserve">committee member </w:t>
      </w:r>
      <w:r>
        <w:t xml:space="preserve">observer, Dr Radha Todd declared a direct financial interest as she </w:t>
      </w:r>
      <w:r>
        <w:rPr>
          <w:i/>
          <w:iCs/>
        </w:rPr>
        <w:t xml:space="preserve">was </w:t>
      </w:r>
      <w:r w:rsidRPr="00C622B3">
        <w:t>on an advisory board for Pfizer in November 2021.  Breast cancer was the topic. It was agreed that this declaration would not prevent Dr Todd from observing the committee meeting.</w:t>
      </w:r>
    </w:p>
    <w:p w14:paraId="59245DA7" w14:textId="2BB0267B" w:rsidR="002E2F4A" w:rsidRPr="002E2F4A" w:rsidRDefault="002E2F4A" w:rsidP="007A77E4">
      <w:pPr>
        <w:pStyle w:val="Bulletindent1"/>
      </w:pPr>
      <w:r w:rsidRPr="002E2F4A">
        <w:t>No further interests were declared for this topic.</w:t>
      </w:r>
    </w:p>
    <w:p w14:paraId="2A54D9CE" w14:textId="326704ED" w:rsidR="00205638" w:rsidRPr="00EF1B45" w:rsidRDefault="00D2035E" w:rsidP="00517E6B">
      <w:pPr>
        <w:pStyle w:val="Level3numbered"/>
        <w:numPr>
          <w:ilvl w:val="2"/>
          <w:numId w:val="5"/>
        </w:numPr>
        <w:ind w:left="2155" w:hanging="737"/>
      </w:pPr>
      <w:r w:rsidRPr="00C02D61">
        <w:t xml:space="preserve">The </w:t>
      </w:r>
      <w:r w:rsidR="00ED5B37">
        <w:t>c</w:t>
      </w:r>
      <w:r w:rsidRPr="00C02D61">
        <w:t xml:space="preserve">hair </w:t>
      </w:r>
      <w:r>
        <w:t xml:space="preserve">led a discussion </w:t>
      </w:r>
      <w:r w:rsidR="00ED5B37">
        <w:t xml:space="preserve">of the consultation comments presented to the </w:t>
      </w:r>
      <w:proofErr w:type="spellStart"/>
      <w:proofErr w:type="gramStart"/>
      <w:r w:rsidR="00ED5B37">
        <w:t>committee.</w:t>
      </w:r>
      <w:r>
        <w:t>This</w:t>
      </w:r>
      <w:proofErr w:type="spellEnd"/>
      <w:proofErr w:type="gramEnd"/>
      <w:r>
        <w:t xml:space="preserve"> information was presented to</w:t>
      </w:r>
      <w:r w:rsidR="001F7C8E">
        <w:t xml:space="preserve"> the committee by</w:t>
      </w:r>
      <w:r>
        <w:t xml:space="preserve"> </w:t>
      </w:r>
      <w:r w:rsidRPr="005655E6">
        <w:t xml:space="preserve">the </w:t>
      </w:r>
      <w:r w:rsidR="00ED5B37" w:rsidRPr="005655E6">
        <w:t>chair</w:t>
      </w:r>
      <w:r w:rsidRPr="005655E6">
        <w:t xml:space="preserve">. </w:t>
      </w:r>
    </w:p>
    <w:p w14:paraId="14346FB5" w14:textId="561B48D4" w:rsidR="00205638" w:rsidRPr="001F551E" w:rsidRDefault="00205638" w:rsidP="00F57A78">
      <w:pPr>
        <w:pStyle w:val="Level2numbered"/>
      </w:pPr>
      <w:r w:rsidRPr="001F551E">
        <w:t xml:space="preserve">Part 2 </w:t>
      </w:r>
      <w:r w:rsidR="005C0A14">
        <w:t xml:space="preserve">– </w:t>
      </w:r>
      <w:r w:rsidRPr="001F551E">
        <w:t xml:space="preserve">Closed session (company representatives, </w:t>
      </w:r>
      <w:r w:rsidR="00517E6B">
        <w:t xml:space="preserve">the </w:t>
      </w:r>
      <w:r w:rsidR="00080BC2" w:rsidRPr="00517E6B">
        <w:t>patient</w:t>
      </w:r>
      <w:r w:rsidRPr="00517E6B">
        <w:t xml:space="preserve"> expert</w:t>
      </w:r>
      <w:r w:rsidRPr="001F551E">
        <w:t xml:space="preserve">, external </w:t>
      </w:r>
      <w:r w:rsidR="00B07D36">
        <w:t xml:space="preserve">assessment </w:t>
      </w:r>
      <w:r w:rsidRPr="001F551E">
        <w:t>group representatives and members of the public were asked to leave the meeting)</w:t>
      </w:r>
      <w:r w:rsidR="00031524">
        <w:t>.</w:t>
      </w:r>
    </w:p>
    <w:p w14:paraId="3AAE2B40" w14:textId="3D3E0C70" w:rsidR="00205638" w:rsidRPr="001F551E" w:rsidRDefault="00205638" w:rsidP="002C258D">
      <w:pPr>
        <w:pStyle w:val="Level3numbered"/>
      </w:pPr>
      <w:r w:rsidRPr="001F551E">
        <w:t xml:space="preserve">The committee then agreed on the content of the </w:t>
      </w:r>
      <w:r w:rsidR="00D2035E">
        <w:t>Appraisal Consultation Document (ACD) or Final Appraisal Determination (FAD)</w:t>
      </w:r>
      <w:r w:rsidRPr="001F551E">
        <w:t xml:space="preserve">. The committee decision was reached </w:t>
      </w:r>
      <w:r w:rsidR="000B0A76">
        <w:t xml:space="preserve">by </w:t>
      </w:r>
      <w:proofErr w:type="gramStart"/>
      <w:r w:rsidR="000B0A76">
        <w:t>consensus.</w:t>
      </w:r>
      <w:r w:rsidRPr="001F551E">
        <w:t>.</w:t>
      </w:r>
      <w:proofErr w:type="gramEnd"/>
    </w:p>
    <w:p w14:paraId="46BE0E71" w14:textId="64E5856B" w:rsidR="00205638" w:rsidRPr="00C02D61" w:rsidRDefault="00205638" w:rsidP="002C258D">
      <w:pPr>
        <w:pStyle w:val="Level3numbered"/>
      </w:pPr>
      <w:r w:rsidRPr="001F551E">
        <w:t xml:space="preserve">The committee asked the NICE technical team to prepare the </w:t>
      </w:r>
      <w:r w:rsidR="00D2035E">
        <w:t>Appraisal Consultation Document (ACD) or Final Appraisal Determination (FAD)</w:t>
      </w:r>
      <w:r w:rsidRPr="001F551E">
        <w:t xml:space="preserve"> in line with their </w:t>
      </w:r>
      <w:r w:rsidRPr="00C02D61">
        <w:t>decisions.</w:t>
      </w:r>
    </w:p>
    <w:p w14:paraId="42DB9F97" w14:textId="70AD8AA6" w:rsidR="007A77E4" w:rsidRPr="00C02D61" w:rsidRDefault="00D2035E" w:rsidP="00D2035E">
      <w:pPr>
        <w:pStyle w:val="Level3numbered"/>
        <w:numPr>
          <w:ilvl w:val="0"/>
          <w:numId w:val="28"/>
        </w:numPr>
      </w:pPr>
      <w:r>
        <w:t>F</w:t>
      </w:r>
      <w:r w:rsidR="007A77E4" w:rsidRPr="00C02D61">
        <w:t>urther updates will be available on the topic webpage in due course</w:t>
      </w:r>
      <w:r w:rsidR="00BC6C1F">
        <w:t>:</w:t>
      </w:r>
      <w:r w:rsidR="007A77E4" w:rsidRPr="00C02D61">
        <w:t xml:space="preserve"> </w:t>
      </w:r>
      <w:hyperlink r:id="rId8" w:history="1">
        <w:r w:rsidR="00121EF9" w:rsidRPr="00EE5F59">
          <w:rPr>
            <w:rStyle w:val="Hyperlink"/>
          </w:rPr>
          <w:t>https://www.nice.org.uk/guidance/indevelopment/gid-ta10352</w:t>
        </w:r>
      </w:hyperlink>
      <w:r w:rsidR="00121EF9">
        <w:t xml:space="preserve"> </w:t>
      </w:r>
    </w:p>
    <w:p w14:paraId="7E86305B" w14:textId="77777777" w:rsidR="009B5D1C" w:rsidRPr="00C02D61" w:rsidRDefault="00236AD0" w:rsidP="003E65BA">
      <w:pPr>
        <w:pStyle w:val="Heading3"/>
      </w:pPr>
      <w:r w:rsidRPr="00C02D61">
        <w:t>Date of the next meeting</w:t>
      </w:r>
    </w:p>
    <w:p w14:paraId="1D9FC719" w14:textId="6EEB4442" w:rsidR="00135794" w:rsidRDefault="007507BD" w:rsidP="00CA4E5E">
      <w:pPr>
        <w:pStyle w:val="Paragraphnonumbers"/>
      </w:pPr>
      <w:r w:rsidRPr="001F551E">
        <w:t xml:space="preserve">The next meeting of the </w:t>
      </w:r>
      <w:r w:rsidR="00143F6F">
        <w:t>Technology Appraisal Committee A</w:t>
      </w:r>
      <w:r w:rsidR="00236AD0" w:rsidRPr="001F551E">
        <w:t xml:space="preserve"> will be held on </w:t>
      </w:r>
      <w:r w:rsidR="00143F6F">
        <w:t>Tuesday 9 August 2022</w:t>
      </w:r>
      <w:r w:rsidR="00205638" w:rsidRPr="001F551E">
        <w:t xml:space="preserve"> </w:t>
      </w:r>
      <w:r w:rsidR="00A45CDD" w:rsidRPr="001F551E">
        <w:t xml:space="preserve">and will start promptly at </w:t>
      </w:r>
      <w:r w:rsidR="00143F6F" w:rsidRPr="00860FC2">
        <w:t>09:30am</w:t>
      </w:r>
      <w:r w:rsidR="00236AD0" w:rsidRPr="00860FC2">
        <w:t>.</w:t>
      </w:r>
      <w:r w:rsidR="00236AD0" w:rsidRPr="001F551E">
        <w:t xml:space="preserve"> </w:t>
      </w:r>
    </w:p>
    <w:p w14:paraId="15A5BC10" w14:textId="77777777" w:rsidR="00135794" w:rsidRDefault="00135794" w:rsidP="00B62844">
      <w:pPr>
        <w:spacing w:line="276" w:lineRule="auto"/>
      </w:pPr>
    </w:p>
    <w:p w14:paraId="122C6B36" w14:textId="77777777" w:rsidR="00135794" w:rsidRPr="001F551E" w:rsidRDefault="00135794" w:rsidP="00B62844">
      <w:pPr>
        <w:spacing w:line="276" w:lineRule="auto"/>
      </w:pPr>
    </w:p>
    <w:sectPr w:rsidR="00135794" w:rsidRPr="001F551E" w:rsidSect="000A3C2F">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6CEBD" w14:textId="77777777" w:rsidR="003E65BA" w:rsidRDefault="003E65BA" w:rsidP="006231D3">
      <w:r>
        <w:separator/>
      </w:r>
    </w:p>
  </w:endnote>
  <w:endnote w:type="continuationSeparator" w:id="0">
    <w:p w14:paraId="0ECD78F0" w14:textId="77777777" w:rsidR="003E65BA" w:rsidRDefault="003E65BA" w:rsidP="006231D3">
      <w:r>
        <w:continuationSeparator/>
      </w:r>
    </w:p>
  </w:endnote>
  <w:endnote w:type="continuationNotice" w:id="1">
    <w:p w14:paraId="102EAC16" w14:textId="77777777" w:rsidR="003E65BA" w:rsidRDefault="003E65BA"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F5E75"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fldSimple w:instr=" NUMPAGES  ">
      <w:r>
        <w:rPr>
          <w:noProof/>
        </w:rPr>
        <w:t>5</w:t>
      </w:r>
    </w:fldSimple>
  </w:p>
  <w:p w14:paraId="689777DB"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330742D0" wp14:editId="389B0698">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5DE0618"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C1BF8" w14:textId="77777777" w:rsidR="003E65BA" w:rsidRDefault="003E65BA" w:rsidP="006231D3">
      <w:r>
        <w:separator/>
      </w:r>
    </w:p>
  </w:footnote>
  <w:footnote w:type="continuationSeparator" w:id="0">
    <w:p w14:paraId="478B8901" w14:textId="77777777" w:rsidR="003E65BA" w:rsidRDefault="003E65BA" w:rsidP="006231D3">
      <w:r>
        <w:continuationSeparator/>
      </w:r>
    </w:p>
  </w:footnote>
  <w:footnote w:type="continuationNotice" w:id="1">
    <w:p w14:paraId="450287BE" w14:textId="77777777" w:rsidR="003E65BA" w:rsidRDefault="003E65BA"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8067" w14:textId="77777777" w:rsidR="009807BF" w:rsidRDefault="009807BF" w:rsidP="006231D3">
    <w:pPr>
      <w:pStyle w:val="Header"/>
    </w:pPr>
    <w:r>
      <w:rPr>
        <w:noProof/>
      </w:rPr>
      <w:drawing>
        <wp:anchor distT="0" distB="0" distL="114300" distR="114300" simplePos="0" relativeHeight="251659264" behindDoc="1" locked="0" layoutInCell="1" allowOverlap="1" wp14:anchorId="40ACF15D" wp14:editId="45B45AAC">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8"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0" w15:restartNumberingAfterBreak="0">
    <w:nsid w:val="525C4D7F"/>
    <w:multiLevelType w:val="hybridMultilevel"/>
    <w:tmpl w:val="C46624C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1"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3799390">
    <w:abstractNumId w:val="18"/>
  </w:num>
  <w:num w:numId="2" w16cid:durableId="1940944223">
    <w:abstractNumId w:val="15"/>
  </w:num>
  <w:num w:numId="3" w16cid:durableId="1614904216">
    <w:abstractNumId w:val="19"/>
  </w:num>
  <w:num w:numId="4" w16cid:durableId="1184050294">
    <w:abstractNumId w:val="16"/>
  </w:num>
  <w:num w:numId="5" w16cid:durableId="1453135676">
    <w:abstractNumId w:val="21"/>
  </w:num>
  <w:num w:numId="6" w16cid:durableId="707683949">
    <w:abstractNumId w:val="23"/>
  </w:num>
  <w:num w:numId="7" w16cid:durableId="148986980">
    <w:abstractNumId w:val="10"/>
  </w:num>
  <w:num w:numId="8" w16cid:durableId="934677218">
    <w:abstractNumId w:val="12"/>
  </w:num>
  <w:num w:numId="9" w16cid:durableId="1593196532">
    <w:abstractNumId w:val="22"/>
  </w:num>
  <w:num w:numId="10" w16cid:durableId="1670257196">
    <w:abstractNumId w:val="21"/>
  </w:num>
  <w:num w:numId="11" w16cid:durableId="1686790173">
    <w:abstractNumId w:val="21"/>
  </w:num>
  <w:num w:numId="12" w16cid:durableId="1580092137">
    <w:abstractNumId w:val="21"/>
  </w:num>
  <w:num w:numId="13" w16cid:durableId="1040662692">
    <w:abstractNumId w:val="13"/>
  </w:num>
  <w:num w:numId="14" w16cid:durableId="565456906">
    <w:abstractNumId w:val="17"/>
  </w:num>
  <w:num w:numId="15" w16cid:durableId="647364750">
    <w:abstractNumId w:val="11"/>
  </w:num>
  <w:num w:numId="16" w16cid:durableId="199711059">
    <w:abstractNumId w:val="14"/>
  </w:num>
  <w:num w:numId="17" w16cid:durableId="544681544">
    <w:abstractNumId w:val="9"/>
  </w:num>
  <w:num w:numId="18" w16cid:durableId="1714577162">
    <w:abstractNumId w:val="7"/>
  </w:num>
  <w:num w:numId="19" w16cid:durableId="1503200711">
    <w:abstractNumId w:val="6"/>
  </w:num>
  <w:num w:numId="20" w16cid:durableId="1542084395">
    <w:abstractNumId w:val="5"/>
  </w:num>
  <w:num w:numId="21" w16cid:durableId="87584046">
    <w:abstractNumId w:val="4"/>
  </w:num>
  <w:num w:numId="22" w16cid:durableId="1993291067">
    <w:abstractNumId w:val="8"/>
  </w:num>
  <w:num w:numId="23" w16cid:durableId="427310125">
    <w:abstractNumId w:val="3"/>
  </w:num>
  <w:num w:numId="24" w16cid:durableId="2091460640">
    <w:abstractNumId w:val="2"/>
  </w:num>
  <w:num w:numId="25" w16cid:durableId="2007435580">
    <w:abstractNumId w:val="1"/>
  </w:num>
  <w:num w:numId="26" w16cid:durableId="19168289">
    <w:abstractNumId w:val="0"/>
  </w:num>
  <w:num w:numId="27" w16cid:durableId="8667943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41863443">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3E65BA"/>
    <w:rsid w:val="00014E4B"/>
    <w:rsid w:val="000277BC"/>
    <w:rsid w:val="00031524"/>
    <w:rsid w:val="00034A7B"/>
    <w:rsid w:val="00040BED"/>
    <w:rsid w:val="000411A2"/>
    <w:rsid w:val="00044FC1"/>
    <w:rsid w:val="00053C24"/>
    <w:rsid w:val="00080BC2"/>
    <w:rsid w:val="00080C80"/>
    <w:rsid w:val="00083CF9"/>
    <w:rsid w:val="00085585"/>
    <w:rsid w:val="000A3C2F"/>
    <w:rsid w:val="000A687D"/>
    <w:rsid w:val="000B0A76"/>
    <w:rsid w:val="000B29E6"/>
    <w:rsid w:val="000C3AA1"/>
    <w:rsid w:val="000C4E08"/>
    <w:rsid w:val="000C78E6"/>
    <w:rsid w:val="000D1197"/>
    <w:rsid w:val="000D5F50"/>
    <w:rsid w:val="000F04B6"/>
    <w:rsid w:val="0010461D"/>
    <w:rsid w:val="0011038B"/>
    <w:rsid w:val="001118CB"/>
    <w:rsid w:val="00112212"/>
    <w:rsid w:val="0012100C"/>
    <w:rsid w:val="00121EF9"/>
    <w:rsid w:val="001220B1"/>
    <w:rsid w:val="00135794"/>
    <w:rsid w:val="0014084F"/>
    <w:rsid w:val="001420B9"/>
    <w:rsid w:val="00143F6F"/>
    <w:rsid w:val="001501C0"/>
    <w:rsid w:val="00161397"/>
    <w:rsid w:val="001662DA"/>
    <w:rsid w:val="00167902"/>
    <w:rsid w:val="00170765"/>
    <w:rsid w:val="00170FCE"/>
    <w:rsid w:val="00171DE0"/>
    <w:rsid w:val="00186EC4"/>
    <w:rsid w:val="00196E93"/>
    <w:rsid w:val="001A01E1"/>
    <w:rsid w:val="001A18CE"/>
    <w:rsid w:val="001B2604"/>
    <w:rsid w:val="001B7861"/>
    <w:rsid w:val="001C063B"/>
    <w:rsid w:val="001C1553"/>
    <w:rsid w:val="001C38B8"/>
    <w:rsid w:val="001C5FB8"/>
    <w:rsid w:val="001D769D"/>
    <w:rsid w:val="001E1376"/>
    <w:rsid w:val="001F2404"/>
    <w:rsid w:val="001F551E"/>
    <w:rsid w:val="001F7C8E"/>
    <w:rsid w:val="002038C6"/>
    <w:rsid w:val="00205638"/>
    <w:rsid w:val="0022082C"/>
    <w:rsid w:val="002228E3"/>
    <w:rsid w:val="00223637"/>
    <w:rsid w:val="00236AD0"/>
    <w:rsid w:val="00240933"/>
    <w:rsid w:val="00247C8B"/>
    <w:rsid w:val="00250F16"/>
    <w:rsid w:val="00274386"/>
    <w:rsid w:val="002748D1"/>
    <w:rsid w:val="00277DAE"/>
    <w:rsid w:val="002A0E28"/>
    <w:rsid w:val="002B302A"/>
    <w:rsid w:val="002B5720"/>
    <w:rsid w:val="002B722D"/>
    <w:rsid w:val="002C258D"/>
    <w:rsid w:val="002C660B"/>
    <w:rsid w:val="002C7A84"/>
    <w:rsid w:val="002D1A7F"/>
    <w:rsid w:val="002E2F4A"/>
    <w:rsid w:val="002F3D4E"/>
    <w:rsid w:val="002F5606"/>
    <w:rsid w:val="0030059A"/>
    <w:rsid w:val="00337868"/>
    <w:rsid w:val="00344EA6"/>
    <w:rsid w:val="00350071"/>
    <w:rsid w:val="00370813"/>
    <w:rsid w:val="00377867"/>
    <w:rsid w:val="00392799"/>
    <w:rsid w:val="003965A8"/>
    <w:rsid w:val="003A2CF7"/>
    <w:rsid w:val="003A4E3F"/>
    <w:rsid w:val="003A4F8A"/>
    <w:rsid w:val="003C1D05"/>
    <w:rsid w:val="003C2EEF"/>
    <w:rsid w:val="003D0F29"/>
    <w:rsid w:val="003D4563"/>
    <w:rsid w:val="003D5F9F"/>
    <w:rsid w:val="003E005F"/>
    <w:rsid w:val="003E3BA6"/>
    <w:rsid w:val="003E5516"/>
    <w:rsid w:val="003E65BA"/>
    <w:rsid w:val="003F4378"/>
    <w:rsid w:val="003F5516"/>
    <w:rsid w:val="00402715"/>
    <w:rsid w:val="00402DFB"/>
    <w:rsid w:val="00410E8B"/>
    <w:rsid w:val="00411B9A"/>
    <w:rsid w:val="00412C9B"/>
    <w:rsid w:val="00422523"/>
    <w:rsid w:val="00436657"/>
    <w:rsid w:val="004366CD"/>
    <w:rsid w:val="00444D16"/>
    <w:rsid w:val="00451599"/>
    <w:rsid w:val="00456A6D"/>
    <w:rsid w:val="00463336"/>
    <w:rsid w:val="00463370"/>
    <w:rsid w:val="00465E35"/>
    <w:rsid w:val="004A308A"/>
    <w:rsid w:val="004A7FE7"/>
    <w:rsid w:val="004B45D0"/>
    <w:rsid w:val="004D761F"/>
    <w:rsid w:val="004E02E2"/>
    <w:rsid w:val="004E67EC"/>
    <w:rsid w:val="00507F46"/>
    <w:rsid w:val="00517E6B"/>
    <w:rsid w:val="005360C8"/>
    <w:rsid w:val="00540FB2"/>
    <w:rsid w:val="00556AD2"/>
    <w:rsid w:val="005655E6"/>
    <w:rsid w:val="00593560"/>
    <w:rsid w:val="00596F1C"/>
    <w:rsid w:val="005A21EC"/>
    <w:rsid w:val="005C0A14"/>
    <w:rsid w:val="005D2B46"/>
    <w:rsid w:val="005E24AD"/>
    <w:rsid w:val="005E2873"/>
    <w:rsid w:val="005E2FA2"/>
    <w:rsid w:val="005E6B2F"/>
    <w:rsid w:val="00600BDF"/>
    <w:rsid w:val="00603397"/>
    <w:rsid w:val="00611CB1"/>
    <w:rsid w:val="00613786"/>
    <w:rsid w:val="006231D3"/>
    <w:rsid w:val="006356F0"/>
    <w:rsid w:val="0064247C"/>
    <w:rsid w:val="00643C23"/>
    <w:rsid w:val="006478DF"/>
    <w:rsid w:val="00654704"/>
    <w:rsid w:val="006637CA"/>
    <w:rsid w:val="0066652E"/>
    <w:rsid w:val="00670F87"/>
    <w:rsid w:val="006712CE"/>
    <w:rsid w:val="0067259D"/>
    <w:rsid w:val="00682F9B"/>
    <w:rsid w:val="00683EA8"/>
    <w:rsid w:val="006A0994"/>
    <w:rsid w:val="006B324A"/>
    <w:rsid w:val="006B4C67"/>
    <w:rsid w:val="006D3185"/>
    <w:rsid w:val="006F103B"/>
    <w:rsid w:val="006F3468"/>
    <w:rsid w:val="007019D5"/>
    <w:rsid w:val="00733466"/>
    <w:rsid w:val="00737744"/>
    <w:rsid w:val="007507BD"/>
    <w:rsid w:val="00755E0E"/>
    <w:rsid w:val="007574E0"/>
    <w:rsid w:val="00761C9C"/>
    <w:rsid w:val="00774747"/>
    <w:rsid w:val="00776618"/>
    <w:rsid w:val="00782C9C"/>
    <w:rsid w:val="007851C3"/>
    <w:rsid w:val="00794893"/>
    <w:rsid w:val="007A0762"/>
    <w:rsid w:val="007A3DC0"/>
    <w:rsid w:val="007A468B"/>
    <w:rsid w:val="007A689D"/>
    <w:rsid w:val="007A77E4"/>
    <w:rsid w:val="007B5879"/>
    <w:rsid w:val="007C331F"/>
    <w:rsid w:val="007C5EC3"/>
    <w:rsid w:val="007D0D24"/>
    <w:rsid w:val="007D4736"/>
    <w:rsid w:val="007F5E7F"/>
    <w:rsid w:val="00807D6D"/>
    <w:rsid w:val="008236B6"/>
    <w:rsid w:val="00823E54"/>
    <w:rsid w:val="00835FBC"/>
    <w:rsid w:val="00842ACF"/>
    <w:rsid w:val="008448B2"/>
    <w:rsid w:val="008451A1"/>
    <w:rsid w:val="00850C0E"/>
    <w:rsid w:val="00860FC2"/>
    <w:rsid w:val="008665F8"/>
    <w:rsid w:val="00884AAA"/>
    <w:rsid w:val="0088566F"/>
    <w:rsid w:val="008937E0"/>
    <w:rsid w:val="00897E68"/>
    <w:rsid w:val="008C241D"/>
    <w:rsid w:val="008C3DD4"/>
    <w:rsid w:val="008C42E7"/>
    <w:rsid w:val="008C44A2"/>
    <w:rsid w:val="008C7DAE"/>
    <w:rsid w:val="008D4271"/>
    <w:rsid w:val="008E0E0D"/>
    <w:rsid w:val="008E3126"/>
    <w:rsid w:val="008E75F2"/>
    <w:rsid w:val="008F70FF"/>
    <w:rsid w:val="00902867"/>
    <w:rsid w:val="00902D63"/>
    <w:rsid w:val="00903E68"/>
    <w:rsid w:val="009114CE"/>
    <w:rsid w:val="00922F67"/>
    <w:rsid w:val="00924278"/>
    <w:rsid w:val="00945826"/>
    <w:rsid w:val="00947812"/>
    <w:rsid w:val="00955914"/>
    <w:rsid w:val="009665AE"/>
    <w:rsid w:val="009742E7"/>
    <w:rsid w:val="00974323"/>
    <w:rsid w:val="009807BF"/>
    <w:rsid w:val="00986E38"/>
    <w:rsid w:val="00994987"/>
    <w:rsid w:val="009A51AB"/>
    <w:rsid w:val="009B0F74"/>
    <w:rsid w:val="009B1704"/>
    <w:rsid w:val="009B5D1C"/>
    <w:rsid w:val="009C16E2"/>
    <w:rsid w:val="009E20B3"/>
    <w:rsid w:val="009E32C6"/>
    <w:rsid w:val="009E4E35"/>
    <w:rsid w:val="00A028CB"/>
    <w:rsid w:val="00A02FC1"/>
    <w:rsid w:val="00A05C32"/>
    <w:rsid w:val="00A06F9C"/>
    <w:rsid w:val="00A269AF"/>
    <w:rsid w:val="00A35D76"/>
    <w:rsid w:val="00A3610D"/>
    <w:rsid w:val="00A37F84"/>
    <w:rsid w:val="00A428F8"/>
    <w:rsid w:val="00A45CDD"/>
    <w:rsid w:val="00A60AF0"/>
    <w:rsid w:val="00A70955"/>
    <w:rsid w:val="00A82301"/>
    <w:rsid w:val="00A82558"/>
    <w:rsid w:val="00A90DE5"/>
    <w:rsid w:val="00A933DF"/>
    <w:rsid w:val="00A973EA"/>
    <w:rsid w:val="00AC3AF4"/>
    <w:rsid w:val="00AC3B29"/>
    <w:rsid w:val="00AC7782"/>
    <w:rsid w:val="00AC7BD7"/>
    <w:rsid w:val="00AD0E92"/>
    <w:rsid w:val="00AD6F07"/>
    <w:rsid w:val="00AF3BCA"/>
    <w:rsid w:val="00B053D4"/>
    <w:rsid w:val="00B07D36"/>
    <w:rsid w:val="00B13592"/>
    <w:rsid w:val="00B429C5"/>
    <w:rsid w:val="00B45ABC"/>
    <w:rsid w:val="00B46E0C"/>
    <w:rsid w:val="00B53DD7"/>
    <w:rsid w:val="00B61C24"/>
    <w:rsid w:val="00B62844"/>
    <w:rsid w:val="00B76EE1"/>
    <w:rsid w:val="00B8449C"/>
    <w:rsid w:val="00B85DE1"/>
    <w:rsid w:val="00B86300"/>
    <w:rsid w:val="00BA07EB"/>
    <w:rsid w:val="00BA4EAD"/>
    <w:rsid w:val="00BB22E9"/>
    <w:rsid w:val="00BB49D9"/>
    <w:rsid w:val="00BC47C4"/>
    <w:rsid w:val="00BC6C1F"/>
    <w:rsid w:val="00BC7A01"/>
    <w:rsid w:val="00BD1329"/>
    <w:rsid w:val="00BF2AE6"/>
    <w:rsid w:val="00C015B8"/>
    <w:rsid w:val="00C02D61"/>
    <w:rsid w:val="00C04D2E"/>
    <w:rsid w:val="00C13D9C"/>
    <w:rsid w:val="00C2055B"/>
    <w:rsid w:val="00C2335F"/>
    <w:rsid w:val="00C3119A"/>
    <w:rsid w:val="00C36EC2"/>
    <w:rsid w:val="00C4215E"/>
    <w:rsid w:val="00C508A0"/>
    <w:rsid w:val="00C51601"/>
    <w:rsid w:val="00C55E3A"/>
    <w:rsid w:val="00C622B3"/>
    <w:rsid w:val="00C7373D"/>
    <w:rsid w:val="00C75930"/>
    <w:rsid w:val="00C82EFE"/>
    <w:rsid w:val="00C871D3"/>
    <w:rsid w:val="00C941B6"/>
    <w:rsid w:val="00C963C4"/>
    <w:rsid w:val="00C978CB"/>
    <w:rsid w:val="00CA4E5E"/>
    <w:rsid w:val="00CB14E1"/>
    <w:rsid w:val="00CB4466"/>
    <w:rsid w:val="00CC10F3"/>
    <w:rsid w:val="00CC3759"/>
    <w:rsid w:val="00CF40D9"/>
    <w:rsid w:val="00CF50F5"/>
    <w:rsid w:val="00D0194E"/>
    <w:rsid w:val="00D11E93"/>
    <w:rsid w:val="00D14E64"/>
    <w:rsid w:val="00D174F1"/>
    <w:rsid w:val="00D2035E"/>
    <w:rsid w:val="00D22F90"/>
    <w:rsid w:val="00D30330"/>
    <w:rsid w:val="00D33D2F"/>
    <w:rsid w:val="00D36E00"/>
    <w:rsid w:val="00D52876"/>
    <w:rsid w:val="00D6767D"/>
    <w:rsid w:val="00D70F52"/>
    <w:rsid w:val="00D74026"/>
    <w:rsid w:val="00DA0F66"/>
    <w:rsid w:val="00DA1F50"/>
    <w:rsid w:val="00DA78F8"/>
    <w:rsid w:val="00DA7E81"/>
    <w:rsid w:val="00DB7ED3"/>
    <w:rsid w:val="00DC1F86"/>
    <w:rsid w:val="00DD06F9"/>
    <w:rsid w:val="00DF0C5C"/>
    <w:rsid w:val="00E00AAB"/>
    <w:rsid w:val="00E0518A"/>
    <w:rsid w:val="00E16CDD"/>
    <w:rsid w:val="00E2211D"/>
    <w:rsid w:val="00E37C8A"/>
    <w:rsid w:val="00E46F5D"/>
    <w:rsid w:val="00E52964"/>
    <w:rsid w:val="00E53250"/>
    <w:rsid w:val="00E56B48"/>
    <w:rsid w:val="00E60116"/>
    <w:rsid w:val="00E77A26"/>
    <w:rsid w:val="00E8050B"/>
    <w:rsid w:val="00E82B9F"/>
    <w:rsid w:val="00E9120D"/>
    <w:rsid w:val="00E927DA"/>
    <w:rsid w:val="00E95304"/>
    <w:rsid w:val="00EA22A4"/>
    <w:rsid w:val="00EA375B"/>
    <w:rsid w:val="00EA7444"/>
    <w:rsid w:val="00EB1941"/>
    <w:rsid w:val="00EC57DD"/>
    <w:rsid w:val="00ED5B37"/>
    <w:rsid w:val="00EF1B45"/>
    <w:rsid w:val="00EF2BE2"/>
    <w:rsid w:val="00F0625B"/>
    <w:rsid w:val="00F32B92"/>
    <w:rsid w:val="00F42B18"/>
    <w:rsid w:val="00F42F8E"/>
    <w:rsid w:val="00F530AF"/>
    <w:rsid w:val="00F57A78"/>
    <w:rsid w:val="00F6021D"/>
    <w:rsid w:val="00F76C7E"/>
    <w:rsid w:val="00F812D0"/>
    <w:rsid w:val="00F86390"/>
    <w:rsid w:val="00F91EDB"/>
    <w:rsid w:val="00F95663"/>
    <w:rsid w:val="00F97481"/>
    <w:rsid w:val="00FA676B"/>
    <w:rsid w:val="00FB7C71"/>
    <w:rsid w:val="00FD0266"/>
    <w:rsid w:val="00FE1041"/>
    <w:rsid w:val="00FF405F"/>
    <w:rsid w:val="00FF4318"/>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15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352" TargetMode="External"/><Relationship Id="rId3" Type="http://schemas.openxmlformats.org/officeDocument/2006/relationships/settings" Target="settings.xml"/><Relationship Id="rId7" Type="http://schemas.openxmlformats.org/officeDocument/2006/relationships/hyperlink" Target="https://www.nice.org.uk/guidance/indevelopment/gid-ta1073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1366</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2022-11-07T14:01:00Z</dcterms:created>
  <dcterms:modified xsi:type="dcterms:W3CDTF">2022-11-17T08:50:00Z</dcterms:modified>
</cp:coreProperties>
</file>