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157967C3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DD4D09">
        <w:t>Confirmed</w:t>
      </w:r>
    </w:p>
    <w:p w14:paraId="28A3F06E" w14:textId="0754CA27" w:rsidR="00BA4EAD" w:rsidRPr="008B6B7D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745B75" w:rsidRPr="008B6B7D">
        <w:t xml:space="preserve">Thursday 14 </w:t>
      </w:r>
      <w:r w:rsidR="00F53003" w:rsidRPr="008B6B7D">
        <w:t>December 2023</w:t>
      </w:r>
    </w:p>
    <w:p w14:paraId="344B8760" w14:textId="68CB5B2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2A732D5" w14:textId="5366C560" w:rsidR="00765321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721995A" w14:textId="7AEAD980" w:rsidR="008274C5" w:rsidRPr="008F23CE" w:rsidRDefault="008274C5" w:rsidP="008274C5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>
        <w:t xml:space="preserve">Items 1.1 to </w:t>
      </w:r>
      <w:r w:rsidR="00BC455F">
        <w:t>4.2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61A547B" w14:textId="79B62A73" w:rsidR="00F07E8B" w:rsidRPr="008F23CE" w:rsidRDefault="00F07E8B" w:rsidP="0076532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247635C8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1E4CE218" w14:textId="65FA082E" w:rsidR="00765321" w:rsidRPr="008F23CE" w:rsidRDefault="008E43A3" w:rsidP="00765321">
      <w:pPr>
        <w:pStyle w:val="Paragrap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765321" w:rsidRPr="008F23CE">
        <w:t xml:space="preserve">Present for all </w:t>
      </w:r>
      <w:proofErr w:type="gramStart"/>
      <w:r w:rsidR="00765321" w:rsidRPr="008F23CE">
        <w:t>items</w:t>
      </w:r>
      <w:proofErr w:type="gramEnd"/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510C205" w14:textId="6B0442DB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="00D47692">
        <w:t xml:space="preserve">Present for all </w:t>
      </w:r>
      <w:proofErr w:type="gramStart"/>
      <w:r w:rsidR="00D47692">
        <w:t>items</w:t>
      </w:r>
      <w:proofErr w:type="gramEnd"/>
    </w:p>
    <w:p w14:paraId="2EF009D7" w14:textId="7229F4DE" w:rsidR="00765321" w:rsidRPr="008F23CE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55913EA5" w14:textId="4EA3D212" w:rsidR="00E93282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D34039D" w14:textId="21E50C95" w:rsidR="00465EE1" w:rsidRPr="008F23CE" w:rsidRDefault="00465EE1" w:rsidP="00765321">
      <w:pPr>
        <w:pStyle w:val="Paragraph"/>
      </w:pPr>
      <w:r>
        <w:t>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C8EE294" w14:textId="22D673C5" w:rsidR="00EA19A3" w:rsidRPr="008F23CE" w:rsidRDefault="00EA19A3" w:rsidP="004344FB">
      <w:pPr>
        <w:pStyle w:val="Paragraph"/>
      </w:pPr>
      <w:r>
        <w:t xml:space="preserve">Dr Paula </w:t>
      </w:r>
      <w:proofErr w:type="spellStart"/>
      <w:r w:rsidRPr="00EA19A3">
        <w:t>Parvulescu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EA19A3">
        <w:t xml:space="preserve">Present for all </w:t>
      </w:r>
      <w:proofErr w:type="gramStart"/>
      <w:r w:rsidRPr="00EA19A3">
        <w:t>items</w:t>
      </w:r>
      <w:proofErr w:type="gramEnd"/>
    </w:p>
    <w:p w14:paraId="49B656A5" w14:textId="207A7326" w:rsidR="00765321" w:rsidRPr="008F23CE" w:rsidRDefault="003E00F3" w:rsidP="00765321">
      <w:pPr>
        <w:pStyle w:val="Paragraph"/>
      </w:pPr>
      <w:r w:rsidRPr="008F23CE">
        <w:t>Dr Rebecca Payne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  <w:r w:rsidR="00765321" w:rsidRPr="008F23CE">
        <w:t xml:space="preserve"> 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70BE8D60" w14:textId="16E77E9A" w:rsid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7A206EF5" w14:textId="4181FE18" w:rsidR="006304E2" w:rsidRDefault="006304E2" w:rsidP="00765321">
      <w:pPr>
        <w:pStyle w:val="Paragraph"/>
      </w:pPr>
      <w:r>
        <w:t>Will Sullivan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1FAABCD" w14:textId="4B223748" w:rsidR="008F2B3F" w:rsidRPr="008F23CE" w:rsidRDefault="008F2B3F" w:rsidP="00765321">
      <w:pPr>
        <w:pStyle w:val="Paragraph"/>
      </w:pPr>
      <w:r>
        <w:t>Dr Zenas Y</w:t>
      </w:r>
      <w:r w:rsidR="009C1DA8">
        <w:t>iu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41AE630" w14:textId="3F30EF9E" w:rsidR="00BD5698" w:rsidRDefault="00A004AA" w:rsidP="00BD5698">
      <w:pPr>
        <w:pStyle w:val="Paragraphnonumbers"/>
      </w:pPr>
      <w:r w:rsidRPr="00C024BC">
        <w:t>Helen Knight</w:t>
      </w:r>
      <w:r w:rsidR="00BD5698" w:rsidRPr="008937E0">
        <w:t xml:space="preserve">, </w:t>
      </w:r>
      <w:r w:rsidR="001366B8">
        <w:t>Director of Medicines Evaluation</w:t>
      </w:r>
      <w:r w:rsidR="00BD5698">
        <w:tab/>
      </w:r>
      <w:r w:rsidR="00BD5698">
        <w:tab/>
      </w:r>
      <w:r w:rsidR="00BD5698">
        <w:tab/>
      </w:r>
      <w:r w:rsidR="00D7681B">
        <w:t>Present for all items</w:t>
      </w:r>
    </w:p>
    <w:p w14:paraId="307A2BB8" w14:textId="6F442A5C" w:rsidR="006A1B72" w:rsidRDefault="006A1B72" w:rsidP="002405C0">
      <w:pPr>
        <w:pStyle w:val="Paragraphnonumbers"/>
      </w:pPr>
      <w:r>
        <w:t xml:space="preserve">Jacoline Bouvy, </w:t>
      </w:r>
      <w:r w:rsidR="00123D9C">
        <w:t>Programme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D7681B">
        <w:t>Present for all items</w:t>
      </w:r>
    </w:p>
    <w:p w14:paraId="1638E9B9" w14:textId="715700CD" w:rsidR="002405C0" w:rsidRDefault="001D67EF" w:rsidP="002405C0">
      <w:pPr>
        <w:pStyle w:val="Paragraphnonumbers"/>
      </w:pPr>
      <w:r w:rsidRPr="001D67EF">
        <w:t>Linda 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D7681B">
        <w:t>Present for all items</w:t>
      </w:r>
    </w:p>
    <w:p w14:paraId="206B205F" w14:textId="2CD05764" w:rsidR="002405C0" w:rsidRDefault="001D67EF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D7681B">
        <w:t>Present for all items</w:t>
      </w:r>
    </w:p>
    <w:p w14:paraId="48C59EE6" w14:textId="0321DAE2" w:rsidR="002405C0" w:rsidRDefault="007F24E6" w:rsidP="002405C0">
      <w:pPr>
        <w:pStyle w:val="Paragraphnonumbers"/>
      </w:pPr>
      <w:r>
        <w:t>Anna Willis</w:t>
      </w:r>
      <w:r w:rsidR="002405C0" w:rsidRPr="002B5720">
        <w:t xml:space="preserve">, </w:t>
      </w:r>
      <w:r w:rsidR="002405C0" w:rsidRPr="001501C0">
        <w:t>Heath Technology Assessment Adviser</w:t>
      </w:r>
      <w:r w:rsidR="007F3202">
        <w:tab/>
      </w:r>
      <w:r w:rsidR="007F3202">
        <w:tab/>
      </w:r>
      <w:r w:rsidR="00D7681B">
        <w:t>Present for all items</w:t>
      </w:r>
    </w:p>
    <w:p w14:paraId="606DB4D8" w14:textId="54BB8893" w:rsidR="002405C0" w:rsidRDefault="001D67EF" w:rsidP="002405C0">
      <w:pPr>
        <w:pStyle w:val="Paragraphnonumbers"/>
      </w:pPr>
      <w:r>
        <w:t>Nigel Gumbleton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D7681B">
        <w:t>Present for all items</w:t>
      </w:r>
    </w:p>
    <w:p w14:paraId="489A7A21" w14:textId="51E4E029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345BF8D5" w:rsidR="002405C0" w:rsidRPr="00085585" w:rsidRDefault="00BA06BA" w:rsidP="002405C0">
      <w:pPr>
        <w:pStyle w:val="Paragraphnonumbers"/>
      </w:pPr>
      <w:r>
        <w:t>Kate Ennis</w:t>
      </w:r>
      <w:r w:rsidR="002405C0" w:rsidRPr="00085585">
        <w:t xml:space="preserve">, </w:t>
      </w:r>
      <w:r w:rsidR="004249C3">
        <w:t>BMJ Technology Assessment Group</w:t>
      </w:r>
      <w:r w:rsidR="002405C0">
        <w:tab/>
      </w:r>
      <w:r w:rsidR="002405C0">
        <w:tab/>
      </w:r>
      <w:r w:rsidR="00BE0AD3">
        <w:t>Items 1.1 to 4.2.2</w:t>
      </w:r>
    </w:p>
    <w:p w14:paraId="269D1126" w14:textId="297A2F4E" w:rsidR="002405C0" w:rsidRDefault="00F61365" w:rsidP="002405C0">
      <w:pPr>
        <w:pStyle w:val="Paragraphnonumbers"/>
      </w:pPr>
      <w:r>
        <w:t>Ben Farrar</w:t>
      </w:r>
      <w:r w:rsidR="002405C0" w:rsidRPr="00085585">
        <w:t xml:space="preserve">, </w:t>
      </w:r>
      <w:r w:rsidR="004249C3">
        <w:t>BMJ Technology Assessment Group</w:t>
      </w:r>
      <w:r w:rsidR="002405C0">
        <w:tab/>
      </w:r>
      <w:r w:rsidR="002405C0">
        <w:tab/>
      </w:r>
      <w:r w:rsidR="00BE0AD3">
        <w:t>Items 1.1 to 4.2.2</w:t>
      </w:r>
    </w:p>
    <w:p w14:paraId="3D276209" w14:textId="77777777" w:rsidR="002405C0" w:rsidRPr="006231D3" w:rsidRDefault="002405C0" w:rsidP="00F61365">
      <w:pPr>
        <w:pStyle w:val="Heading3unnumbered"/>
        <w:spacing w:before="240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2AE8D9C6" w14:textId="6A58A457" w:rsidR="002405C0" w:rsidRPr="00085585" w:rsidRDefault="00814169" w:rsidP="002405C0">
      <w:pPr>
        <w:pStyle w:val="Paragraphnonumbers"/>
      </w:pPr>
      <w:r w:rsidRPr="00814169">
        <w:t>Professor Andrew Jones, Consultant Physician in Adult Cystic Fibrosis, Clinical expert – nominated by CF Trust and NHS England</w:t>
      </w:r>
      <w:r w:rsidR="002405C0">
        <w:tab/>
      </w:r>
      <w:r w:rsidR="002405C0">
        <w:tab/>
      </w:r>
      <w:r w:rsidR="002405C0">
        <w:tab/>
      </w:r>
      <w:r w:rsidR="00BE0AD3">
        <w:t>Items 1.1 to 4.2.2</w:t>
      </w:r>
    </w:p>
    <w:p w14:paraId="41F746FD" w14:textId="1D7E818E" w:rsidR="002405C0" w:rsidRPr="00085585" w:rsidRDefault="000318F6" w:rsidP="002405C0">
      <w:pPr>
        <w:pStyle w:val="Paragraphnonumbers"/>
      </w:pPr>
      <w:r w:rsidRPr="000318F6">
        <w:t xml:space="preserve">Andrew Lilley, Pharmacy Clinical Services </w:t>
      </w:r>
      <w:proofErr w:type="gramStart"/>
      <w:r w:rsidRPr="000318F6">
        <w:t>Lead</w:t>
      </w:r>
      <w:proofErr w:type="gramEnd"/>
      <w:r w:rsidRPr="000318F6">
        <w:t xml:space="preserve"> and lead for respiratory – Clinical Expert, nominated by Neonatal and Paediatric Pharmacists Group</w:t>
      </w:r>
      <w:r w:rsidR="002405C0">
        <w:tab/>
      </w:r>
      <w:r w:rsidR="00BE0AD3">
        <w:t>Items 1.1 to 4.2.2</w:t>
      </w:r>
    </w:p>
    <w:p w14:paraId="466B2B61" w14:textId="506FF602" w:rsidR="002405C0" w:rsidRPr="00085585" w:rsidRDefault="000318F6" w:rsidP="002405C0">
      <w:pPr>
        <w:pStyle w:val="Paragraphnonumbers"/>
      </w:pPr>
      <w:r w:rsidRPr="000318F6">
        <w:t>Dr Don Urquhart, Consultant in Paediatric Respiratory Medicine</w:t>
      </w:r>
      <w:r>
        <w:t>, Clinical Expert nominated by</w:t>
      </w:r>
      <w:r w:rsidR="00C92A6A">
        <w:t xml:space="preserve"> </w:t>
      </w:r>
      <w:r w:rsidR="00C92A6A" w:rsidRPr="00C92A6A">
        <w:t>Scottish Medicines Consortium, Healthcare Improvement Scotland</w:t>
      </w:r>
      <w:r w:rsidR="002405C0">
        <w:tab/>
      </w:r>
      <w:r w:rsidR="002405C0">
        <w:tab/>
      </w:r>
      <w:r w:rsidR="002405C0">
        <w:tab/>
      </w:r>
      <w:r w:rsidR="00826725">
        <w:tab/>
      </w:r>
      <w:r w:rsidR="00C92A6A">
        <w:tab/>
      </w:r>
      <w:r w:rsidR="00C92A6A">
        <w:tab/>
      </w:r>
      <w:r w:rsidR="00C92A6A">
        <w:tab/>
      </w:r>
      <w:r w:rsidR="00C92A6A">
        <w:tab/>
      </w:r>
      <w:r w:rsidR="00BE0AD3">
        <w:t>Items 1.1 to 4.2.2</w:t>
      </w:r>
    </w:p>
    <w:p w14:paraId="186C0F6B" w14:textId="37DF6A21" w:rsidR="002405C0" w:rsidRDefault="00EB3D63" w:rsidP="002405C0">
      <w:pPr>
        <w:pStyle w:val="Paragraphnonumbers"/>
      </w:pPr>
      <w:r w:rsidRPr="00EB3D63">
        <w:t>Candice King, Involvement Manager at CF Trust – Patient Expert, nominated by CF Trust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BE0AD3">
        <w:t>Items 1.1 to 4.2.2</w:t>
      </w:r>
    </w:p>
    <w:p w14:paraId="374821E6" w14:textId="32795CC9" w:rsidR="00826725" w:rsidRDefault="00826725" w:rsidP="002405C0">
      <w:pPr>
        <w:pStyle w:val="Paragraphnonumbers"/>
      </w:pPr>
      <w:r w:rsidRPr="00826725">
        <w:t>Christina Walker, Organiser at CF Voices – Patient Expert, nominated by CF Voices</w:t>
      </w:r>
    </w:p>
    <w:p w14:paraId="39B23361" w14:textId="7749D406" w:rsidR="00826725" w:rsidRPr="00085585" w:rsidRDefault="00826725" w:rsidP="002405C0">
      <w:pPr>
        <w:pStyle w:val="Paragraphnonumbers"/>
      </w:pPr>
      <w:r w:rsidRPr="00826725">
        <w:t>Yasmin Stammers, Senior Programme of Care manager, Internal Medicine, NHS Commissioning Expert, nominated by NHS England</w:t>
      </w:r>
      <w:r>
        <w:tab/>
      </w:r>
      <w:r>
        <w:tab/>
      </w:r>
      <w:r w:rsidR="00BE0AD3">
        <w:t>Items 1.1 to 4.2.2</w:t>
      </w:r>
    </w:p>
    <w:p w14:paraId="049833EC" w14:textId="77777777" w:rsidR="002405C0" w:rsidRDefault="002405C0" w:rsidP="002405C0">
      <w:pPr>
        <w:pStyle w:val="Heading3unnumbered"/>
      </w:pPr>
      <w:r w:rsidRPr="006231D3">
        <w:t xml:space="preserve">Observers </w:t>
      </w:r>
      <w:proofErr w:type="gramStart"/>
      <w:r w:rsidRPr="006231D3">
        <w:t>present</w:t>
      </w:r>
      <w:proofErr w:type="gramEnd"/>
    </w:p>
    <w:p w14:paraId="2300D14F" w14:textId="2C7CD325" w:rsidR="00DC4545" w:rsidRDefault="00DC4545" w:rsidP="00DC4545">
      <w:pPr>
        <w:pStyle w:val="Paragraphnonumbers"/>
      </w:pPr>
      <w:r>
        <w:t>Ailsa Brown</w:t>
      </w:r>
      <w:r w:rsidRPr="00205638">
        <w:t xml:space="preserve">, </w:t>
      </w:r>
      <w:r w:rsidRPr="0002236C">
        <w:t>Lead Health Economist, SMC</w:t>
      </w:r>
      <w:r>
        <w:tab/>
      </w:r>
      <w:r>
        <w:tab/>
      </w:r>
      <w:r>
        <w:tab/>
      </w:r>
      <w:r w:rsidR="00EA1438">
        <w:t>Present for all items</w:t>
      </w:r>
    </w:p>
    <w:p w14:paraId="716A8842" w14:textId="2AD21F0D" w:rsidR="00DC4545" w:rsidRDefault="00DC4545" w:rsidP="00DC4545">
      <w:pPr>
        <w:pStyle w:val="Paragraphnonumbers"/>
      </w:pPr>
      <w:r>
        <w:t>Sharon Hems</w:t>
      </w:r>
      <w:r w:rsidRPr="00085585">
        <w:t xml:space="preserve">, </w:t>
      </w:r>
      <w:r w:rsidRPr="00D64257">
        <w:t>Principal Pharmaceutical Analyst, SMC</w:t>
      </w:r>
      <w:r>
        <w:tab/>
      </w:r>
      <w:r w:rsidR="00EA1438">
        <w:t>Present for all items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4DADCCB5" w14:textId="77777777" w:rsidR="002405C0" w:rsidRDefault="002405C0" w:rsidP="002405C0">
      <w:pPr>
        <w:pStyle w:val="Heading2"/>
      </w:pPr>
      <w:r>
        <w:lastRenderedPageBreak/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541C09A6" w:rsidR="002405C0" w:rsidRPr="00BE0AD3" w:rsidRDefault="002405C0" w:rsidP="002405C0">
      <w:pPr>
        <w:pStyle w:val="Level2numbered"/>
        <w:numPr>
          <w:ilvl w:val="1"/>
          <w:numId w:val="5"/>
        </w:numPr>
      </w:pPr>
      <w:r w:rsidRPr="00BE0AD3">
        <w:t xml:space="preserve">The </w:t>
      </w:r>
      <w:r w:rsidR="00FC5CDB" w:rsidRPr="00BE0AD3">
        <w:t>Chair</w:t>
      </w:r>
      <w:r w:rsidR="00D446CF" w:rsidRPr="00BE0AD3">
        <w:t xml:space="preserve">, Dr Megan John, </w:t>
      </w:r>
      <w:r w:rsidRPr="00BE0AD3">
        <w:t>welcomed members of the committee and other attendees present to the meeting.</w:t>
      </w:r>
    </w:p>
    <w:p w14:paraId="1E56C15C" w14:textId="7AC5B1FC" w:rsidR="002405C0" w:rsidRPr="00BE0AD3" w:rsidRDefault="002405C0" w:rsidP="002405C0">
      <w:pPr>
        <w:pStyle w:val="Level2numbered"/>
        <w:numPr>
          <w:ilvl w:val="1"/>
          <w:numId w:val="5"/>
        </w:numPr>
      </w:pPr>
      <w:r w:rsidRPr="00BE0AD3">
        <w:t xml:space="preserve">The </w:t>
      </w:r>
      <w:r w:rsidR="00FC5CDB" w:rsidRPr="00BE0AD3">
        <w:t>Chair</w:t>
      </w:r>
      <w:r w:rsidRPr="00BE0AD3">
        <w:t xml:space="preserve"> noted apologies from </w:t>
      </w:r>
      <w:r w:rsidR="00034F80" w:rsidRPr="00BE0AD3">
        <w:t>Elliot Dash and Christopher Herring</w:t>
      </w:r>
      <w:r w:rsidRPr="00BE0AD3"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BE0AD3">
        <w:t>News and announcem</w:t>
      </w:r>
      <w:r w:rsidRPr="00C015B8">
        <w:t>ents</w:t>
      </w:r>
    </w:p>
    <w:p w14:paraId="44C76511" w14:textId="75A2FEE4" w:rsidR="002405C0" w:rsidRPr="00205638" w:rsidRDefault="00F842D5" w:rsidP="002405C0">
      <w:pPr>
        <w:pStyle w:val="Level2numbered"/>
        <w:numPr>
          <w:ilvl w:val="1"/>
          <w:numId w:val="5"/>
        </w:numPr>
      </w:pPr>
      <w:r>
        <w:t xml:space="preserve"> None.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545FBDEA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836BC9" w:rsidRPr="00836BC9">
        <w:t>Thursday 16 November 2023</w:t>
      </w:r>
      <w:r w:rsidRPr="005E2873">
        <w:rPr>
          <w:highlight w:val="lightGray"/>
        </w:rPr>
        <w:t xml:space="preserve"> </w:t>
      </w:r>
    </w:p>
    <w:p w14:paraId="766D22C7" w14:textId="21E5DA9E" w:rsidR="002405C0" w:rsidRPr="00205638" w:rsidRDefault="002405C0" w:rsidP="000F4659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0F4659" w:rsidRPr="000F4659">
        <w:rPr>
          <w:bCs w:val="0"/>
        </w:rPr>
        <w:t>Ivacaftor–</w:t>
      </w:r>
      <w:proofErr w:type="spellStart"/>
      <w:r w:rsidR="000F4659" w:rsidRPr="000F4659">
        <w:rPr>
          <w:bCs w:val="0"/>
        </w:rPr>
        <w:t>tezacaftor</w:t>
      </w:r>
      <w:proofErr w:type="spellEnd"/>
      <w:r w:rsidR="000F4659" w:rsidRPr="000F4659">
        <w:rPr>
          <w:bCs w:val="0"/>
        </w:rPr>
        <w:t>–</w:t>
      </w:r>
      <w:proofErr w:type="spellStart"/>
      <w:r w:rsidR="000F4659" w:rsidRPr="000F4659">
        <w:rPr>
          <w:bCs w:val="0"/>
        </w:rPr>
        <w:t>elexacaftor</w:t>
      </w:r>
      <w:proofErr w:type="spellEnd"/>
      <w:r w:rsidR="000F4659" w:rsidRPr="000F4659">
        <w:rPr>
          <w:bCs w:val="0"/>
        </w:rPr>
        <w:t xml:space="preserve">, </w:t>
      </w:r>
      <w:proofErr w:type="spellStart"/>
      <w:r w:rsidR="000F4659" w:rsidRPr="000F4659">
        <w:rPr>
          <w:bCs w:val="0"/>
        </w:rPr>
        <w:t>tezacaftor</w:t>
      </w:r>
      <w:proofErr w:type="spellEnd"/>
      <w:r w:rsidR="000F4659" w:rsidRPr="000F4659">
        <w:rPr>
          <w:bCs w:val="0"/>
        </w:rPr>
        <w:t>–ivacaftor and lumacaftor–ivacaftor for treating cystic fibrosis [ID3834]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6989A5CB" w:rsidR="002405C0" w:rsidRPr="00BE0AD3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BE0AD3">
        <w:t xml:space="preserve">The </w:t>
      </w:r>
      <w:r w:rsidR="00FC5CDB" w:rsidRPr="00BE0AD3">
        <w:t>Chair</w:t>
      </w:r>
      <w:r w:rsidRPr="00BE0AD3">
        <w:t xml:space="preserve"> welcomed the invited experts, external assessment group representatives, members of the public and company representatives from </w:t>
      </w:r>
      <w:r w:rsidR="00356256" w:rsidRPr="00BE0AD3">
        <w:t xml:space="preserve">Vertex </w:t>
      </w:r>
      <w:r w:rsidR="002227DF" w:rsidRPr="00BE0AD3">
        <w:t>Pharmaceuticals</w:t>
      </w:r>
      <w:r w:rsidRPr="00BE0AD3">
        <w:t xml:space="preserve"> </w:t>
      </w:r>
    </w:p>
    <w:p w14:paraId="7842EE9C" w14:textId="5F871AA0" w:rsidR="002405C0" w:rsidRPr="00BE0AD3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BE0AD3">
        <w:t xml:space="preserve">The </w:t>
      </w:r>
      <w:r w:rsidR="00FC5CDB" w:rsidRPr="00BE0AD3">
        <w:t>Chair</w:t>
      </w:r>
      <w:r w:rsidRPr="00BE0AD3">
        <w:t xml:space="preserve"> asked all committee members and experts, external assessment group representatives and NICE staff present to declare any relevant interests in relation to the item being considered.</w:t>
      </w:r>
      <w:r w:rsidR="00711346" w:rsidRPr="00BE0AD3">
        <w:t xml:space="preserve"> </w:t>
      </w:r>
      <w:bookmarkStart w:id="4" w:name="_Hlk133572433"/>
      <w:r w:rsidR="00711346" w:rsidRPr="00BE0AD3">
        <w:t xml:space="preserve">Declarations for this appraisal can be found on the Topic Register of Interest (TROI) on the topic webpage, </w:t>
      </w:r>
      <w:hyperlink r:id="rId8" w:history="1">
        <w:r w:rsidR="00711346" w:rsidRPr="00BE0AD3">
          <w:rPr>
            <w:rStyle w:val="Hyperlink"/>
          </w:rPr>
          <w:t>here</w:t>
        </w:r>
      </w:hyperlink>
      <w:r w:rsidR="00711346" w:rsidRPr="00BE0AD3">
        <w:t>.</w:t>
      </w:r>
      <w:bookmarkEnd w:id="4"/>
    </w:p>
    <w:p w14:paraId="66E1DD35" w14:textId="5643DA04" w:rsidR="002405C0" w:rsidRPr="00BE0AD3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BE0AD3">
        <w:t xml:space="preserve">The </w:t>
      </w:r>
      <w:r w:rsidR="00FC5CDB" w:rsidRPr="00BE0AD3">
        <w:t>Chair</w:t>
      </w:r>
      <w:r w:rsidRPr="00BE0AD3">
        <w:t xml:space="preserve"> led a discussion </w:t>
      </w:r>
      <w:r w:rsidR="006A1B72" w:rsidRPr="00BE0AD3">
        <w:t>of the consultation comments presented to the committee.</w:t>
      </w:r>
      <w:r w:rsidRPr="00BE0AD3">
        <w:t xml:space="preserve"> This information was presented to the committee by </w:t>
      </w:r>
      <w:r w:rsidR="004D5634" w:rsidRPr="00BE0AD3">
        <w:t>The Chair.</w:t>
      </w:r>
    </w:p>
    <w:bookmarkEnd w:id="5"/>
    <w:p w14:paraId="2F1BDE47" w14:textId="6ECF3C69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BE0AD3">
        <w:t>Part 2 –</w:t>
      </w:r>
      <w:r w:rsidR="00D446CF" w:rsidRPr="00BE0AD3">
        <w:rPr>
          <w:color w:val="1F497D" w:themeColor="text2"/>
        </w:rPr>
        <w:t xml:space="preserve"> </w:t>
      </w:r>
      <w:r w:rsidRPr="00BE0AD3">
        <w:t xml:space="preserve">Closed session (company representatives, </w:t>
      </w:r>
      <w:r w:rsidR="004D5634" w:rsidRPr="00BE0AD3">
        <w:t>patient and clinical</w:t>
      </w:r>
      <w:r w:rsidRPr="00BE0AD3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0BD15E71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EA6925">
        <w:t>through a vote by members.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0491AC20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9C579C" w:rsidRPr="00CF2BD8">
          <w:rPr>
            <w:rStyle w:val="Hyperlink"/>
          </w:rPr>
          <w:t>https://www.nice.org.uk/guidance/indevelopment/gid-ta11187</w:t>
        </w:r>
      </w:hyperlink>
      <w:r w:rsidR="009C579C">
        <w:t xml:space="preserve">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4C05E68E" w:rsidR="00135794" w:rsidRPr="001F551E" w:rsidRDefault="007507BD" w:rsidP="002416D7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236AD0" w:rsidRPr="001F551E">
        <w:t xml:space="preserve"> will be held on </w:t>
      </w:r>
      <w:r w:rsidR="00574C78">
        <w:t>Thursday 11 January 2024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C956DB">
        <w:t>09:00am</w:t>
      </w:r>
      <w:r w:rsidR="00236AD0" w:rsidRPr="001F551E">
        <w:t>.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297D" w14:textId="77777777" w:rsidR="00B30F9D" w:rsidRDefault="00B30F9D" w:rsidP="006231D3">
      <w:r>
        <w:separator/>
      </w:r>
    </w:p>
  </w:endnote>
  <w:endnote w:type="continuationSeparator" w:id="0">
    <w:p w14:paraId="61CCAB58" w14:textId="77777777" w:rsidR="00B30F9D" w:rsidRDefault="00B30F9D" w:rsidP="006231D3">
      <w:r>
        <w:continuationSeparator/>
      </w:r>
    </w:p>
  </w:endnote>
  <w:endnote w:type="continuationNotice" w:id="1">
    <w:p w14:paraId="4D88D519" w14:textId="77777777" w:rsidR="00B30F9D" w:rsidRDefault="00B30F9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6944A" w14:textId="77777777" w:rsidR="00B30F9D" w:rsidRDefault="00B30F9D" w:rsidP="006231D3">
      <w:r>
        <w:separator/>
      </w:r>
    </w:p>
  </w:footnote>
  <w:footnote w:type="continuationSeparator" w:id="0">
    <w:p w14:paraId="3DC82C09" w14:textId="77777777" w:rsidR="00B30F9D" w:rsidRDefault="00B30F9D" w:rsidP="006231D3">
      <w:r>
        <w:continuationSeparator/>
      </w:r>
    </w:p>
  </w:footnote>
  <w:footnote w:type="continuationNotice" w:id="1">
    <w:p w14:paraId="274A3B24" w14:textId="77777777" w:rsidR="00B30F9D" w:rsidRDefault="00B30F9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4117"/>
    <w:rsid w:val="00031524"/>
    <w:rsid w:val="000318F6"/>
    <w:rsid w:val="00034F80"/>
    <w:rsid w:val="00040BED"/>
    <w:rsid w:val="000411A2"/>
    <w:rsid w:val="00044FC1"/>
    <w:rsid w:val="00053C24"/>
    <w:rsid w:val="000666C4"/>
    <w:rsid w:val="00080C80"/>
    <w:rsid w:val="00083CF9"/>
    <w:rsid w:val="00085585"/>
    <w:rsid w:val="000A2080"/>
    <w:rsid w:val="000A3C2F"/>
    <w:rsid w:val="000A687D"/>
    <w:rsid w:val="000C4E08"/>
    <w:rsid w:val="000D1197"/>
    <w:rsid w:val="000D5F50"/>
    <w:rsid w:val="000F04B6"/>
    <w:rsid w:val="000F2AEB"/>
    <w:rsid w:val="000F4659"/>
    <w:rsid w:val="000F4E0D"/>
    <w:rsid w:val="0010461D"/>
    <w:rsid w:val="0011038B"/>
    <w:rsid w:val="001110A0"/>
    <w:rsid w:val="00112212"/>
    <w:rsid w:val="001153A6"/>
    <w:rsid w:val="0012023B"/>
    <w:rsid w:val="0012100C"/>
    <w:rsid w:val="001220B1"/>
    <w:rsid w:val="00123D9C"/>
    <w:rsid w:val="00135794"/>
    <w:rsid w:val="001366B8"/>
    <w:rsid w:val="001420B9"/>
    <w:rsid w:val="001501C0"/>
    <w:rsid w:val="00161397"/>
    <w:rsid w:val="001662DA"/>
    <w:rsid w:val="00167902"/>
    <w:rsid w:val="00196E93"/>
    <w:rsid w:val="001A18CE"/>
    <w:rsid w:val="001C38B8"/>
    <w:rsid w:val="001C5FB8"/>
    <w:rsid w:val="001D67EF"/>
    <w:rsid w:val="001D769D"/>
    <w:rsid w:val="001E1376"/>
    <w:rsid w:val="001F2404"/>
    <w:rsid w:val="001F551E"/>
    <w:rsid w:val="002038C6"/>
    <w:rsid w:val="00205638"/>
    <w:rsid w:val="0022082C"/>
    <w:rsid w:val="002227DF"/>
    <w:rsid w:val="002228E3"/>
    <w:rsid w:val="00223637"/>
    <w:rsid w:val="00236AD0"/>
    <w:rsid w:val="002405C0"/>
    <w:rsid w:val="00240933"/>
    <w:rsid w:val="002416D7"/>
    <w:rsid w:val="00250F16"/>
    <w:rsid w:val="002748D1"/>
    <w:rsid w:val="00277DAE"/>
    <w:rsid w:val="00280DC6"/>
    <w:rsid w:val="002A34E2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50071"/>
    <w:rsid w:val="00356256"/>
    <w:rsid w:val="00370813"/>
    <w:rsid w:val="00371F1A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58F0"/>
    <w:rsid w:val="003E65BA"/>
    <w:rsid w:val="003F4378"/>
    <w:rsid w:val="003F5516"/>
    <w:rsid w:val="00402715"/>
    <w:rsid w:val="00402DFB"/>
    <w:rsid w:val="00410E8B"/>
    <w:rsid w:val="004116B4"/>
    <w:rsid w:val="00411B9A"/>
    <w:rsid w:val="0042127B"/>
    <w:rsid w:val="00422523"/>
    <w:rsid w:val="004249C3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65EE1"/>
    <w:rsid w:val="004877B6"/>
    <w:rsid w:val="004B42D8"/>
    <w:rsid w:val="004B45D0"/>
    <w:rsid w:val="004D5634"/>
    <w:rsid w:val="004E02E2"/>
    <w:rsid w:val="005065A3"/>
    <w:rsid w:val="00507F46"/>
    <w:rsid w:val="005113A9"/>
    <w:rsid w:val="005360C8"/>
    <w:rsid w:val="00540FB2"/>
    <w:rsid w:val="00556AD2"/>
    <w:rsid w:val="00574C78"/>
    <w:rsid w:val="00591110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4E2"/>
    <w:rsid w:val="00630BAF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13D9"/>
    <w:rsid w:val="006A1B72"/>
    <w:rsid w:val="006B324A"/>
    <w:rsid w:val="006B4C67"/>
    <w:rsid w:val="006C41BC"/>
    <w:rsid w:val="006D3185"/>
    <w:rsid w:val="006F3468"/>
    <w:rsid w:val="007019D5"/>
    <w:rsid w:val="00711346"/>
    <w:rsid w:val="00745B75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24E6"/>
    <w:rsid w:val="007F3202"/>
    <w:rsid w:val="007F5E7F"/>
    <w:rsid w:val="00814169"/>
    <w:rsid w:val="008236B6"/>
    <w:rsid w:val="00826725"/>
    <w:rsid w:val="008274C5"/>
    <w:rsid w:val="00835FBC"/>
    <w:rsid w:val="00836BC9"/>
    <w:rsid w:val="00842ACF"/>
    <w:rsid w:val="008451A1"/>
    <w:rsid w:val="00850C0E"/>
    <w:rsid w:val="008522DB"/>
    <w:rsid w:val="0088566F"/>
    <w:rsid w:val="008937E0"/>
    <w:rsid w:val="008A0C3C"/>
    <w:rsid w:val="008B6B7D"/>
    <w:rsid w:val="008C3DD4"/>
    <w:rsid w:val="008C42E7"/>
    <w:rsid w:val="008C44A2"/>
    <w:rsid w:val="008E0E0D"/>
    <w:rsid w:val="008E43A3"/>
    <w:rsid w:val="008E75F2"/>
    <w:rsid w:val="008F23CE"/>
    <w:rsid w:val="008F2B3F"/>
    <w:rsid w:val="00903E68"/>
    <w:rsid w:val="009114CE"/>
    <w:rsid w:val="00912BD5"/>
    <w:rsid w:val="00922F67"/>
    <w:rsid w:val="00924278"/>
    <w:rsid w:val="00936531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1DA8"/>
    <w:rsid w:val="009C579C"/>
    <w:rsid w:val="009C629C"/>
    <w:rsid w:val="009E20B3"/>
    <w:rsid w:val="009E4E35"/>
    <w:rsid w:val="00A004AA"/>
    <w:rsid w:val="00A06F9C"/>
    <w:rsid w:val="00A269AF"/>
    <w:rsid w:val="00A35D76"/>
    <w:rsid w:val="00A3610D"/>
    <w:rsid w:val="00A428F8"/>
    <w:rsid w:val="00A45CDD"/>
    <w:rsid w:val="00A60AF0"/>
    <w:rsid w:val="00A70955"/>
    <w:rsid w:val="00A768C9"/>
    <w:rsid w:val="00A82301"/>
    <w:rsid w:val="00A82558"/>
    <w:rsid w:val="00A82942"/>
    <w:rsid w:val="00A86397"/>
    <w:rsid w:val="00A877B1"/>
    <w:rsid w:val="00A973EA"/>
    <w:rsid w:val="00AC72E6"/>
    <w:rsid w:val="00AC7782"/>
    <w:rsid w:val="00AC7BD7"/>
    <w:rsid w:val="00AD0E92"/>
    <w:rsid w:val="00AD6F07"/>
    <w:rsid w:val="00AE7597"/>
    <w:rsid w:val="00AF3BCA"/>
    <w:rsid w:val="00B053D4"/>
    <w:rsid w:val="00B07D36"/>
    <w:rsid w:val="00B30F9D"/>
    <w:rsid w:val="00B31C79"/>
    <w:rsid w:val="00B429C5"/>
    <w:rsid w:val="00B45ABC"/>
    <w:rsid w:val="00B46E0C"/>
    <w:rsid w:val="00B62844"/>
    <w:rsid w:val="00B76EE1"/>
    <w:rsid w:val="00B840C8"/>
    <w:rsid w:val="00B85DE1"/>
    <w:rsid w:val="00BA06BA"/>
    <w:rsid w:val="00BA07EB"/>
    <w:rsid w:val="00BA4EAD"/>
    <w:rsid w:val="00BA5D4A"/>
    <w:rsid w:val="00BB22E9"/>
    <w:rsid w:val="00BB49D9"/>
    <w:rsid w:val="00BC455F"/>
    <w:rsid w:val="00BC47C4"/>
    <w:rsid w:val="00BC6C1F"/>
    <w:rsid w:val="00BD1329"/>
    <w:rsid w:val="00BD5698"/>
    <w:rsid w:val="00BE0AD3"/>
    <w:rsid w:val="00BF7C1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2A6A"/>
    <w:rsid w:val="00C941B6"/>
    <w:rsid w:val="00C956DB"/>
    <w:rsid w:val="00C963C4"/>
    <w:rsid w:val="00C978CB"/>
    <w:rsid w:val="00CB14E1"/>
    <w:rsid w:val="00CB4466"/>
    <w:rsid w:val="00CB7FE8"/>
    <w:rsid w:val="00D11E93"/>
    <w:rsid w:val="00D137B5"/>
    <w:rsid w:val="00D14E64"/>
    <w:rsid w:val="00D2035E"/>
    <w:rsid w:val="00D22F90"/>
    <w:rsid w:val="00D33D2F"/>
    <w:rsid w:val="00D36E00"/>
    <w:rsid w:val="00D446CF"/>
    <w:rsid w:val="00D47692"/>
    <w:rsid w:val="00D70F52"/>
    <w:rsid w:val="00D74026"/>
    <w:rsid w:val="00D7681B"/>
    <w:rsid w:val="00DA0F66"/>
    <w:rsid w:val="00DA159D"/>
    <w:rsid w:val="00DA1F50"/>
    <w:rsid w:val="00DA78F8"/>
    <w:rsid w:val="00DA7E81"/>
    <w:rsid w:val="00DB7ED3"/>
    <w:rsid w:val="00DC1F86"/>
    <w:rsid w:val="00DC4545"/>
    <w:rsid w:val="00DD06F9"/>
    <w:rsid w:val="00DD4D09"/>
    <w:rsid w:val="00DF0C5C"/>
    <w:rsid w:val="00DF3B57"/>
    <w:rsid w:val="00E00AAB"/>
    <w:rsid w:val="00E11A1D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3282"/>
    <w:rsid w:val="00E95304"/>
    <w:rsid w:val="00EA1438"/>
    <w:rsid w:val="00EA19A3"/>
    <w:rsid w:val="00EA22A4"/>
    <w:rsid w:val="00EA375B"/>
    <w:rsid w:val="00EA6925"/>
    <w:rsid w:val="00EA7444"/>
    <w:rsid w:val="00EB1941"/>
    <w:rsid w:val="00EB2740"/>
    <w:rsid w:val="00EB326F"/>
    <w:rsid w:val="00EB3D63"/>
    <w:rsid w:val="00EC4CE4"/>
    <w:rsid w:val="00EC57DD"/>
    <w:rsid w:val="00EF1B45"/>
    <w:rsid w:val="00EF2BE2"/>
    <w:rsid w:val="00F07E8B"/>
    <w:rsid w:val="00F32B92"/>
    <w:rsid w:val="00F42F8E"/>
    <w:rsid w:val="00F53003"/>
    <w:rsid w:val="00F57A78"/>
    <w:rsid w:val="00F61365"/>
    <w:rsid w:val="00F842D5"/>
    <w:rsid w:val="00F86390"/>
    <w:rsid w:val="00F90036"/>
    <w:rsid w:val="00F95663"/>
    <w:rsid w:val="00F97481"/>
    <w:rsid w:val="00FA676B"/>
    <w:rsid w:val="00FB7C71"/>
    <w:rsid w:val="00FC5CDB"/>
    <w:rsid w:val="00FD0266"/>
    <w:rsid w:val="00FE0A9D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1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18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4289</Characters>
  <Application>Microsoft Office Word</Application>
  <DocSecurity>0</DocSecurity>
  <Lines>122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2024-01-15T10:45:00Z</dcterms:created>
  <dcterms:modified xsi:type="dcterms:W3CDTF">2024-01-15T10:45:00Z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2024-01-15T10:45:41Z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50aed247-16d1-4eef-a7ce-8b9357604f0a</vt:lpwstr>
  </property>
  <property fmtid="{D5CDD505-2E9C-101B-9397-08002B2CF9AE}" pid="8" name="MSIP_Label_c69d85d5-6d9e-4305-a294-1f636ec0f2d6_ContentBits">
    <vt:lpwstr>0</vt:lpwstr>
  </property>
</Properties>
</file>