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970C4" w14:textId="4CFB5F12" w:rsidR="001219F1" w:rsidRPr="007277C3" w:rsidRDefault="001219F1"/>
    <w:p w14:paraId="43F45CFC" w14:textId="23AF4BED" w:rsidR="00057044" w:rsidRDefault="00057044" w:rsidP="003D3B28">
      <w:pPr>
        <w:pStyle w:val="Title1"/>
      </w:pPr>
      <w:r w:rsidRPr="003D3B28">
        <w:t>Board meeting</w:t>
      </w:r>
    </w:p>
    <w:p w14:paraId="109FFCBA" w14:textId="307C7F8A" w:rsidR="004B4705" w:rsidRDefault="002A2A7D" w:rsidP="003D3B28">
      <w:pPr>
        <w:pStyle w:val="Title20"/>
      </w:pPr>
      <w:r>
        <w:t>25 September 2024</w:t>
      </w:r>
    </w:p>
    <w:p w14:paraId="64AF227E" w14:textId="648DEFC0" w:rsidR="00094B5D" w:rsidRPr="008036DF" w:rsidRDefault="00E06178" w:rsidP="003D3B28">
      <w:pPr>
        <w:pStyle w:val="Title1"/>
      </w:pPr>
      <w:r w:rsidRPr="00E06178">
        <w:t>Measurement update: identifying insight to improve uptake of NICE guidance</w:t>
      </w:r>
    </w:p>
    <w:p w14:paraId="2DCB1B15" w14:textId="77777777" w:rsidR="009B1D56" w:rsidRPr="003D3B28" w:rsidRDefault="009B1D56" w:rsidP="003D3B28">
      <w:pPr>
        <w:pStyle w:val="Heading1boardreport"/>
      </w:pPr>
      <w:r w:rsidRPr="003D3B28">
        <w:t>Purpose of paper</w:t>
      </w:r>
    </w:p>
    <w:p w14:paraId="63DAD044" w14:textId="52379C1C" w:rsidR="009B1D56" w:rsidRPr="00A808DE" w:rsidRDefault="00A808DE" w:rsidP="003830CE">
      <w:pPr>
        <w:pStyle w:val="NICEnormal"/>
      </w:pPr>
      <w:r w:rsidRPr="00A808DE">
        <w:t>For discussion</w:t>
      </w:r>
    </w:p>
    <w:p w14:paraId="5C74A029" w14:textId="2177343D" w:rsidR="009B1D56" w:rsidRPr="003D3B28" w:rsidRDefault="009B1D56" w:rsidP="003D3B28">
      <w:pPr>
        <w:pStyle w:val="Heading1boardreport"/>
      </w:pPr>
      <w:r w:rsidRPr="003D3B28">
        <w:t>Board action required</w:t>
      </w:r>
    </w:p>
    <w:p w14:paraId="7C073E34" w14:textId="77777777" w:rsidR="00B00450" w:rsidRDefault="00B00450" w:rsidP="00B00450">
      <w:pPr>
        <w:pStyle w:val="Heading1boardreport"/>
        <w:rPr>
          <w:rFonts w:cs="Times New Roman"/>
          <w:b w:val="0"/>
          <w:bCs w:val="0"/>
          <w:kern w:val="0"/>
          <w:sz w:val="24"/>
          <w:szCs w:val="24"/>
        </w:rPr>
      </w:pPr>
      <w:r w:rsidRPr="00B00450">
        <w:rPr>
          <w:rFonts w:cs="Times New Roman"/>
          <w:b w:val="0"/>
          <w:bCs w:val="0"/>
          <w:kern w:val="0"/>
          <w:sz w:val="24"/>
          <w:szCs w:val="24"/>
        </w:rPr>
        <w:t>The Board is asked to note this update and provide any insight on further opportunities for development of the programme of work.</w:t>
      </w:r>
    </w:p>
    <w:p w14:paraId="56D088CF" w14:textId="77777777" w:rsidR="009B1D56" w:rsidRPr="003D3B28" w:rsidRDefault="009B1D56" w:rsidP="003D3B28">
      <w:pPr>
        <w:pStyle w:val="Heading1boardreport"/>
      </w:pPr>
      <w:proofErr w:type="gramStart"/>
      <w:r w:rsidRPr="003D3B28">
        <w:t>Brief summary</w:t>
      </w:r>
      <w:proofErr w:type="gramEnd"/>
    </w:p>
    <w:p w14:paraId="1CEEB63C" w14:textId="77777777" w:rsidR="00B00450" w:rsidRPr="00B00450" w:rsidRDefault="00B00450" w:rsidP="00B00450">
      <w:pPr>
        <w:pStyle w:val="Heading1boardreport"/>
        <w:rPr>
          <w:rFonts w:cs="Times New Roman"/>
          <w:b w:val="0"/>
          <w:bCs w:val="0"/>
          <w:kern w:val="0"/>
          <w:sz w:val="24"/>
          <w:szCs w:val="24"/>
        </w:rPr>
      </w:pPr>
      <w:r w:rsidRPr="00B00450">
        <w:rPr>
          <w:rFonts w:cs="Times New Roman"/>
          <w:b w:val="0"/>
          <w:bCs w:val="0"/>
          <w:kern w:val="0"/>
          <w:sz w:val="24"/>
          <w:szCs w:val="24"/>
        </w:rPr>
        <w:t>The Board requested a summary and update on measurement, in relation to identifying insight to improve uptake of NICE guidance</w:t>
      </w:r>
    </w:p>
    <w:p w14:paraId="0CD1EB13" w14:textId="77777777" w:rsidR="00B00450" w:rsidRDefault="00B00450" w:rsidP="00B00450">
      <w:pPr>
        <w:pStyle w:val="Heading1boardreport"/>
        <w:rPr>
          <w:rFonts w:cs="Times New Roman"/>
          <w:b w:val="0"/>
          <w:bCs w:val="0"/>
          <w:kern w:val="0"/>
          <w:sz w:val="24"/>
          <w:szCs w:val="24"/>
        </w:rPr>
      </w:pPr>
      <w:r w:rsidRPr="00B00450">
        <w:rPr>
          <w:rFonts w:cs="Times New Roman"/>
          <w:b w:val="0"/>
          <w:bCs w:val="0"/>
          <w:kern w:val="0"/>
          <w:sz w:val="24"/>
          <w:szCs w:val="24"/>
        </w:rPr>
        <w:t>This update provides an overview on NICE’s place in the system in supporting the uptake of its guidance and describes how measurement and insight can support the system to improve uptake to get the best care to people fast.</w:t>
      </w:r>
    </w:p>
    <w:p w14:paraId="02F6C5C0" w14:textId="034DDABC" w:rsidR="00B00450" w:rsidRPr="00B00450" w:rsidRDefault="00B00450" w:rsidP="00B00450">
      <w:pPr>
        <w:pStyle w:val="NICEnormal"/>
      </w:pPr>
      <w:r>
        <w:t>This work is informing development of an implementation strategy for NICE which will be discussed with the Board in early 2025.</w:t>
      </w:r>
    </w:p>
    <w:p w14:paraId="15B38B52" w14:textId="5F2A18C1" w:rsidR="009B1D56" w:rsidRPr="003D3B28" w:rsidRDefault="009B1D56" w:rsidP="00B00450">
      <w:pPr>
        <w:pStyle w:val="Heading1boardreport"/>
      </w:pPr>
      <w:r w:rsidRPr="003D3B28">
        <w:t>Board sponsor</w:t>
      </w:r>
    </w:p>
    <w:p w14:paraId="35A65094" w14:textId="1549977C" w:rsidR="004B4705" w:rsidRDefault="006F7B61" w:rsidP="004511A7">
      <w:pPr>
        <w:pStyle w:val="NICEnormal"/>
      </w:pPr>
      <w:r w:rsidRPr="006F7B61">
        <w:t xml:space="preserve">Clare Morgan, Director of </w:t>
      </w:r>
      <w:r w:rsidR="00E92709" w:rsidRPr="006F7B61">
        <w:t>I</w:t>
      </w:r>
      <w:r w:rsidR="00E92709">
        <w:t>m</w:t>
      </w:r>
      <w:r w:rsidR="00E92709" w:rsidRPr="006F7B61">
        <w:t>pact</w:t>
      </w:r>
      <w:r w:rsidRPr="006F7B61">
        <w:t xml:space="preserve"> and Partnership</w:t>
      </w:r>
      <w:r w:rsidR="00F64736">
        <w:t>s</w:t>
      </w:r>
    </w:p>
    <w:sectPr w:rsidR="004B4705" w:rsidSect="00B046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1AF32" w14:textId="77777777" w:rsidR="00FA1A4F" w:rsidRDefault="00FA1A4F">
      <w:r>
        <w:separator/>
      </w:r>
    </w:p>
  </w:endnote>
  <w:endnote w:type="continuationSeparator" w:id="0">
    <w:p w14:paraId="4DDD2457" w14:textId="77777777" w:rsidR="00FA1A4F" w:rsidRDefault="00FA1A4F">
      <w:r>
        <w:continuationSeparator/>
      </w:r>
    </w:p>
  </w:endnote>
  <w:endnote w:type="continuationNotice" w:id="1">
    <w:p w14:paraId="0CBA6A1C" w14:textId="77777777" w:rsidR="00FA1A4F" w:rsidRDefault="00FA1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114F" w14:textId="77777777" w:rsidR="00905DEB" w:rsidRDefault="00905DEB" w:rsidP="00905DEB">
    <w:pPr>
      <w:pStyle w:val="Footer"/>
      <w:tabs>
        <w:tab w:val="right" w:pos="8931"/>
        <w:tab w:val="right" w:pos="13892"/>
      </w:tabs>
      <w:rPr>
        <w:szCs w:val="16"/>
      </w:rPr>
    </w:pPr>
    <w:r w:rsidRPr="00905DEB">
      <w:rPr>
        <w:szCs w:val="16"/>
      </w:rPr>
      <w:t>Measurement update: identifying insight to improve uptake of NICE guidance</w:t>
    </w:r>
    <w:r w:rsidR="003B7BCF">
      <w:rPr>
        <w:szCs w:val="16"/>
      </w:rPr>
      <w:tab/>
    </w:r>
    <w:r w:rsidR="004B4705" w:rsidRPr="002A231B">
      <w:rPr>
        <w:szCs w:val="16"/>
      </w:rPr>
      <w:t xml:space="preserve">Page </w:t>
    </w:r>
    <w:r w:rsidR="004B4705" w:rsidRPr="002A231B">
      <w:rPr>
        <w:szCs w:val="16"/>
      </w:rPr>
      <w:fldChar w:fldCharType="begin"/>
    </w:r>
    <w:r w:rsidR="004B4705" w:rsidRPr="002A231B">
      <w:rPr>
        <w:szCs w:val="16"/>
      </w:rPr>
      <w:instrText xml:space="preserve"> PAGE  \* Arabic  \* MERGEFORMAT </w:instrText>
    </w:r>
    <w:r w:rsidR="004B4705" w:rsidRPr="002A231B">
      <w:rPr>
        <w:szCs w:val="16"/>
      </w:rPr>
      <w:fldChar w:fldCharType="separate"/>
    </w:r>
    <w:r w:rsidR="004B4705">
      <w:rPr>
        <w:noProof/>
        <w:szCs w:val="16"/>
      </w:rPr>
      <w:t>7</w:t>
    </w:r>
    <w:r w:rsidR="004B4705" w:rsidRPr="002A231B">
      <w:rPr>
        <w:szCs w:val="16"/>
      </w:rPr>
      <w:fldChar w:fldCharType="end"/>
    </w:r>
    <w:r w:rsidR="004B4705" w:rsidRPr="002A231B">
      <w:rPr>
        <w:szCs w:val="16"/>
      </w:rPr>
      <w:t xml:space="preserve"> of </w:t>
    </w:r>
    <w:r w:rsidR="004B4705" w:rsidRPr="002A231B">
      <w:rPr>
        <w:szCs w:val="16"/>
      </w:rPr>
      <w:fldChar w:fldCharType="begin"/>
    </w:r>
    <w:r w:rsidR="004B4705" w:rsidRPr="002A231B">
      <w:rPr>
        <w:szCs w:val="16"/>
      </w:rPr>
      <w:instrText xml:space="preserve"> NUMPAGES  \* Arabic  \* MERGEFORMAT </w:instrText>
    </w:r>
    <w:r w:rsidR="004B4705" w:rsidRPr="002A231B">
      <w:rPr>
        <w:szCs w:val="16"/>
      </w:rPr>
      <w:fldChar w:fldCharType="separate"/>
    </w:r>
    <w:r w:rsidR="004B4705">
      <w:rPr>
        <w:noProof/>
        <w:szCs w:val="16"/>
      </w:rPr>
      <w:t>8</w:t>
    </w:r>
    <w:r w:rsidR="004B4705" w:rsidRPr="002A231B">
      <w:rPr>
        <w:szCs w:val="16"/>
      </w:rPr>
      <w:fldChar w:fldCharType="end"/>
    </w:r>
  </w:p>
  <w:p w14:paraId="60C1ADE8" w14:textId="77777777" w:rsidR="00905DEB" w:rsidRPr="00905DEB" w:rsidRDefault="00905DEB" w:rsidP="00905DEB">
    <w:pPr>
      <w:pStyle w:val="Footer"/>
      <w:tabs>
        <w:tab w:val="right" w:pos="8931"/>
        <w:tab w:val="right" w:pos="13892"/>
      </w:tabs>
      <w:rPr>
        <w:szCs w:val="16"/>
      </w:rPr>
    </w:pPr>
    <w:r w:rsidRPr="00905DEB">
      <w:rPr>
        <w:szCs w:val="16"/>
      </w:rPr>
      <w:t>Public Board meeting</w:t>
    </w:r>
  </w:p>
  <w:p w14:paraId="17254294" w14:textId="4745C610" w:rsidR="004B4705" w:rsidRPr="002A231B" w:rsidRDefault="00905DEB" w:rsidP="00905DEB">
    <w:pPr>
      <w:pStyle w:val="Footer"/>
      <w:tabs>
        <w:tab w:val="right" w:pos="8931"/>
        <w:tab w:val="right" w:pos="13892"/>
      </w:tabs>
      <w:rPr>
        <w:szCs w:val="16"/>
      </w:rPr>
    </w:pPr>
    <w:r w:rsidRPr="00905DEB">
      <w:rPr>
        <w:szCs w:val="16"/>
      </w:rPr>
      <w:t>25 September 2024</w:t>
    </w:r>
    <w:r w:rsidR="004B4705" w:rsidRPr="00905DEB">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A9B11" w14:textId="77777777" w:rsidR="00FA1A4F" w:rsidRDefault="00FA1A4F">
      <w:r>
        <w:separator/>
      </w:r>
    </w:p>
  </w:footnote>
  <w:footnote w:type="continuationSeparator" w:id="0">
    <w:p w14:paraId="656556D8" w14:textId="77777777" w:rsidR="00FA1A4F" w:rsidRDefault="00FA1A4F">
      <w:r>
        <w:continuationSeparator/>
      </w:r>
    </w:p>
  </w:footnote>
  <w:footnote w:type="continuationNotice" w:id="1">
    <w:p w14:paraId="49741465" w14:textId="77777777" w:rsidR="00FA1A4F" w:rsidRDefault="00FA1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8E083" w14:textId="0816B686" w:rsidR="004B4705" w:rsidRPr="006E0F0C" w:rsidRDefault="006E0F0C" w:rsidP="006E0F0C">
    <w:pPr>
      <w:pStyle w:val="Header"/>
      <w:ind w:left="0"/>
    </w:pPr>
    <w:r>
      <w:rPr>
        <w:noProof/>
      </w:rPr>
      <w:drawing>
        <wp:inline distT="0" distB="0" distL="0" distR="0" wp14:anchorId="211A78E6" wp14:editId="0F9CC80E">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905DEB">
      <w:t xml:space="preserve">Item </w:t>
    </w:r>
    <w:r w:rsidR="00905DEB" w:rsidRPr="00905DEB">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23C00"/>
    <w:multiLevelType w:val="multilevel"/>
    <w:tmpl w:val="0800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6"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966F7"/>
    <w:multiLevelType w:val="hybridMultilevel"/>
    <w:tmpl w:val="E1BC9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FC57355"/>
    <w:multiLevelType w:val="hybridMultilevel"/>
    <w:tmpl w:val="DFD45EFC"/>
    <w:lvl w:ilvl="0" w:tplc="37E226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6532623">
    <w:abstractNumId w:val="3"/>
  </w:num>
  <w:num w:numId="2" w16cid:durableId="2039620118">
    <w:abstractNumId w:val="25"/>
  </w:num>
  <w:num w:numId="3" w16cid:durableId="2116749296">
    <w:abstractNumId w:val="16"/>
  </w:num>
  <w:num w:numId="4" w16cid:durableId="611715962">
    <w:abstractNumId w:val="17"/>
  </w:num>
  <w:num w:numId="5" w16cid:durableId="377554922">
    <w:abstractNumId w:val="5"/>
  </w:num>
  <w:num w:numId="6" w16cid:durableId="1967815002">
    <w:abstractNumId w:val="8"/>
  </w:num>
  <w:num w:numId="7" w16cid:durableId="1478373446">
    <w:abstractNumId w:val="13"/>
  </w:num>
  <w:num w:numId="8" w16cid:durableId="1216622483">
    <w:abstractNumId w:val="15"/>
  </w:num>
  <w:num w:numId="9" w16cid:durableId="1028289363">
    <w:abstractNumId w:val="19"/>
  </w:num>
  <w:num w:numId="10" w16cid:durableId="1748379919">
    <w:abstractNumId w:val="7"/>
  </w:num>
  <w:num w:numId="11" w16cid:durableId="1008825018">
    <w:abstractNumId w:val="23"/>
  </w:num>
  <w:num w:numId="12" w16cid:durableId="128134450">
    <w:abstractNumId w:val="11"/>
  </w:num>
  <w:num w:numId="13" w16cid:durableId="503516617">
    <w:abstractNumId w:val="18"/>
  </w:num>
  <w:num w:numId="14" w16cid:durableId="1971012577">
    <w:abstractNumId w:val="21"/>
  </w:num>
  <w:num w:numId="15" w16cid:durableId="1256014139">
    <w:abstractNumId w:val="12"/>
  </w:num>
  <w:num w:numId="16" w16cid:durableId="230039927">
    <w:abstractNumId w:val="0"/>
  </w:num>
  <w:num w:numId="17" w16cid:durableId="882135492">
    <w:abstractNumId w:val="2"/>
  </w:num>
  <w:num w:numId="18" w16cid:durableId="194315641">
    <w:abstractNumId w:val="9"/>
  </w:num>
  <w:num w:numId="19" w16cid:durableId="1279488302">
    <w:abstractNumId w:val="14"/>
  </w:num>
  <w:num w:numId="20" w16cid:durableId="102305755">
    <w:abstractNumId w:val="6"/>
  </w:num>
  <w:num w:numId="21" w16cid:durableId="1863712968">
    <w:abstractNumId w:val="24"/>
  </w:num>
  <w:num w:numId="22" w16cid:durableId="426196748">
    <w:abstractNumId w:val="22"/>
  </w:num>
  <w:num w:numId="23" w16cid:durableId="1440686053">
    <w:abstractNumId w:val="26"/>
  </w:num>
  <w:num w:numId="24" w16cid:durableId="87122838">
    <w:abstractNumId w:val="10"/>
  </w:num>
  <w:num w:numId="25" w16cid:durableId="2069259383">
    <w:abstractNumId w:val="4"/>
  </w:num>
  <w:num w:numId="26" w16cid:durableId="1082874494">
    <w:abstractNumId w:val="4"/>
    <w:lvlOverride w:ilvl="0">
      <w:startOverride w:val="1"/>
    </w:lvlOverride>
  </w:num>
  <w:num w:numId="27" w16cid:durableId="1479490139">
    <w:abstractNumId w:val="27"/>
  </w:num>
  <w:num w:numId="28" w16cid:durableId="612248325">
    <w:abstractNumId w:val="29"/>
  </w:num>
  <w:num w:numId="29" w16cid:durableId="5481777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73"/>
    <w:rsid w:val="000119FB"/>
    <w:rsid w:val="000231C1"/>
    <w:rsid w:val="000242AA"/>
    <w:rsid w:val="00032D90"/>
    <w:rsid w:val="00037F98"/>
    <w:rsid w:val="00040012"/>
    <w:rsid w:val="00057044"/>
    <w:rsid w:val="00076DA1"/>
    <w:rsid w:val="00094B5D"/>
    <w:rsid w:val="00095D90"/>
    <w:rsid w:val="00096599"/>
    <w:rsid w:val="000A103F"/>
    <w:rsid w:val="000A1EC0"/>
    <w:rsid w:val="000A5D3F"/>
    <w:rsid w:val="000C3F75"/>
    <w:rsid w:val="000C4168"/>
    <w:rsid w:val="000D7B18"/>
    <w:rsid w:val="000E1976"/>
    <w:rsid w:val="000E6C5F"/>
    <w:rsid w:val="00101F34"/>
    <w:rsid w:val="00105A7A"/>
    <w:rsid w:val="001100C3"/>
    <w:rsid w:val="001172E1"/>
    <w:rsid w:val="001219F1"/>
    <w:rsid w:val="00123D3F"/>
    <w:rsid w:val="00131EB8"/>
    <w:rsid w:val="001332AE"/>
    <w:rsid w:val="00135794"/>
    <w:rsid w:val="00161AA0"/>
    <w:rsid w:val="00165DAC"/>
    <w:rsid w:val="0017277D"/>
    <w:rsid w:val="001B0506"/>
    <w:rsid w:val="001C032E"/>
    <w:rsid w:val="001F5B24"/>
    <w:rsid w:val="0021029D"/>
    <w:rsid w:val="002169E7"/>
    <w:rsid w:val="00235CAB"/>
    <w:rsid w:val="00251D56"/>
    <w:rsid w:val="002526E6"/>
    <w:rsid w:val="002535B1"/>
    <w:rsid w:val="00262EEB"/>
    <w:rsid w:val="00263152"/>
    <w:rsid w:val="002A024B"/>
    <w:rsid w:val="002A2A7D"/>
    <w:rsid w:val="002A2D6D"/>
    <w:rsid w:val="002A3712"/>
    <w:rsid w:val="002B2F7E"/>
    <w:rsid w:val="002C3FAA"/>
    <w:rsid w:val="002F15CF"/>
    <w:rsid w:val="003004C0"/>
    <w:rsid w:val="00304AA4"/>
    <w:rsid w:val="003153F4"/>
    <w:rsid w:val="0031664C"/>
    <w:rsid w:val="003330E6"/>
    <w:rsid w:val="00335267"/>
    <w:rsid w:val="00353D3E"/>
    <w:rsid w:val="00356EEA"/>
    <w:rsid w:val="0035761B"/>
    <w:rsid w:val="00362226"/>
    <w:rsid w:val="00377E36"/>
    <w:rsid w:val="0038143A"/>
    <w:rsid w:val="003830CE"/>
    <w:rsid w:val="003B1379"/>
    <w:rsid w:val="003B7BCF"/>
    <w:rsid w:val="003C36AC"/>
    <w:rsid w:val="003C78A8"/>
    <w:rsid w:val="003D3B28"/>
    <w:rsid w:val="00400CF5"/>
    <w:rsid w:val="0040355B"/>
    <w:rsid w:val="004511A7"/>
    <w:rsid w:val="004519B2"/>
    <w:rsid w:val="00461997"/>
    <w:rsid w:val="00467225"/>
    <w:rsid w:val="004820E9"/>
    <w:rsid w:val="0048361F"/>
    <w:rsid w:val="00484FE9"/>
    <w:rsid w:val="00485B88"/>
    <w:rsid w:val="004914C0"/>
    <w:rsid w:val="004A2F8B"/>
    <w:rsid w:val="004A4012"/>
    <w:rsid w:val="004B4705"/>
    <w:rsid w:val="004B514C"/>
    <w:rsid w:val="004E3F6F"/>
    <w:rsid w:val="00503454"/>
    <w:rsid w:val="00526C07"/>
    <w:rsid w:val="0053387C"/>
    <w:rsid w:val="005423B3"/>
    <w:rsid w:val="005614AA"/>
    <w:rsid w:val="005860F4"/>
    <w:rsid w:val="005866B1"/>
    <w:rsid w:val="005922E2"/>
    <w:rsid w:val="005A5E10"/>
    <w:rsid w:val="005B1917"/>
    <w:rsid w:val="005C051F"/>
    <w:rsid w:val="005C6881"/>
    <w:rsid w:val="005C762E"/>
    <w:rsid w:val="005D098C"/>
    <w:rsid w:val="005E0163"/>
    <w:rsid w:val="005F58B1"/>
    <w:rsid w:val="00603E56"/>
    <w:rsid w:val="0060662A"/>
    <w:rsid w:val="006069C5"/>
    <w:rsid w:val="00614BDA"/>
    <w:rsid w:val="00617519"/>
    <w:rsid w:val="006331B4"/>
    <w:rsid w:val="006343F3"/>
    <w:rsid w:val="00642906"/>
    <w:rsid w:val="006518CE"/>
    <w:rsid w:val="006542FA"/>
    <w:rsid w:val="006571D4"/>
    <w:rsid w:val="00673860"/>
    <w:rsid w:val="00680B94"/>
    <w:rsid w:val="006A3FAF"/>
    <w:rsid w:val="006A721F"/>
    <w:rsid w:val="006D197E"/>
    <w:rsid w:val="006D73F1"/>
    <w:rsid w:val="006D7B13"/>
    <w:rsid w:val="006E0F0C"/>
    <w:rsid w:val="006F0C5C"/>
    <w:rsid w:val="006F7B61"/>
    <w:rsid w:val="00704463"/>
    <w:rsid w:val="007277C3"/>
    <w:rsid w:val="00732519"/>
    <w:rsid w:val="00737F9C"/>
    <w:rsid w:val="007475F2"/>
    <w:rsid w:val="00755500"/>
    <w:rsid w:val="007660AE"/>
    <w:rsid w:val="007A174B"/>
    <w:rsid w:val="007A4EEE"/>
    <w:rsid w:val="007A5BAF"/>
    <w:rsid w:val="007B5BCA"/>
    <w:rsid w:val="007C2D87"/>
    <w:rsid w:val="007C3F4A"/>
    <w:rsid w:val="007F24F6"/>
    <w:rsid w:val="00800C4B"/>
    <w:rsid w:val="0081404B"/>
    <w:rsid w:val="00814A79"/>
    <w:rsid w:val="008472FA"/>
    <w:rsid w:val="008505C3"/>
    <w:rsid w:val="00862C0C"/>
    <w:rsid w:val="008853CB"/>
    <w:rsid w:val="008A3CB5"/>
    <w:rsid w:val="008A6557"/>
    <w:rsid w:val="008C782E"/>
    <w:rsid w:val="008D6069"/>
    <w:rsid w:val="008E7585"/>
    <w:rsid w:val="00905DEB"/>
    <w:rsid w:val="009104EF"/>
    <w:rsid w:val="00920132"/>
    <w:rsid w:val="00921354"/>
    <w:rsid w:val="0094366C"/>
    <w:rsid w:val="00953ADF"/>
    <w:rsid w:val="00964D72"/>
    <w:rsid w:val="00971131"/>
    <w:rsid w:val="00977CBF"/>
    <w:rsid w:val="009871F3"/>
    <w:rsid w:val="00995AD4"/>
    <w:rsid w:val="009A0289"/>
    <w:rsid w:val="009B1D56"/>
    <w:rsid w:val="009B621A"/>
    <w:rsid w:val="009C45D9"/>
    <w:rsid w:val="009C6E2D"/>
    <w:rsid w:val="00A06657"/>
    <w:rsid w:val="00A24C1C"/>
    <w:rsid w:val="00A34B2E"/>
    <w:rsid w:val="00A36575"/>
    <w:rsid w:val="00A808DE"/>
    <w:rsid w:val="00A820E1"/>
    <w:rsid w:val="00A86D3D"/>
    <w:rsid w:val="00A91FF6"/>
    <w:rsid w:val="00A956DE"/>
    <w:rsid w:val="00A9789F"/>
    <w:rsid w:val="00AB2948"/>
    <w:rsid w:val="00AB39FA"/>
    <w:rsid w:val="00AD5CB7"/>
    <w:rsid w:val="00AD5E0B"/>
    <w:rsid w:val="00AD6933"/>
    <w:rsid w:val="00AD6B7B"/>
    <w:rsid w:val="00B00450"/>
    <w:rsid w:val="00B0463B"/>
    <w:rsid w:val="00B15262"/>
    <w:rsid w:val="00B365AD"/>
    <w:rsid w:val="00B41F1E"/>
    <w:rsid w:val="00B60D70"/>
    <w:rsid w:val="00B72767"/>
    <w:rsid w:val="00B84BC1"/>
    <w:rsid w:val="00BA0179"/>
    <w:rsid w:val="00BA51EA"/>
    <w:rsid w:val="00BA589F"/>
    <w:rsid w:val="00BB047B"/>
    <w:rsid w:val="00BB6398"/>
    <w:rsid w:val="00BC0E86"/>
    <w:rsid w:val="00BD0372"/>
    <w:rsid w:val="00BD246E"/>
    <w:rsid w:val="00BF4768"/>
    <w:rsid w:val="00BF6573"/>
    <w:rsid w:val="00C139CA"/>
    <w:rsid w:val="00C25DB4"/>
    <w:rsid w:val="00C4256F"/>
    <w:rsid w:val="00C433C5"/>
    <w:rsid w:val="00C51429"/>
    <w:rsid w:val="00C51443"/>
    <w:rsid w:val="00CA3397"/>
    <w:rsid w:val="00CA33E1"/>
    <w:rsid w:val="00CB6BEB"/>
    <w:rsid w:val="00CC7E35"/>
    <w:rsid w:val="00CD48AA"/>
    <w:rsid w:val="00CE7855"/>
    <w:rsid w:val="00D3612A"/>
    <w:rsid w:val="00D37703"/>
    <w:rsid w:val="00D37F25"/>
    <w:rsid w:val="00D453F6"/>
    <w:rsid w:val="00D60D8D"/>
    <w:rsid w:val="00D73C98"/>
    <w:rsid w:val="00DA11DD"/>
    <w:rsid w:val="00DA2399"/>
    <w:rsid w:val="00DC0120"/>
    <w:rsid w:val="00DE643F"/>
    <w:rsid w:val="00E06178"/>
    <w:rsid w:val="00E2509B"/>
    <w:rsid w:val="00E4622C"/>
    <w:rsid w:val="00E46571"/>
    <w:rsid w:val="00E51FFB"/>
    <w:rsid w:val="00E63855"/>
    <w:rsid w:val="00E90A5C"/>
    <w:rsid w:val="00E92709"/>
    <w:rsid w:val="00E95993"/>
    <w:rsid w:val="00EB03BB"/>
    <w:rsid w:val="00EB1C36"/>
    <w:rsid w:val="00EE2EB2"/>
    <w:rsid w:val="00EE406C"/>
    <w:rsid w:val="00F07534"/>
    <w:rsid w:val="00F17C62"/>
    <w:rsid w:val="00F26A9F"/>
    <w:rsid w:val="00F26E68"/>
    <w:rsid w:val="00F33119"/>
    <w:rsid w:val="00F64736"/>
    <w:rsid w:val="00F73C47"/>
    <w:rsid w:val="00F81F2C"/>
    <w:rsid w:val="00F90E63"/>
    <w:rsid w:val="00F97DF6"/>
    <w:rsid w:val="00FA0B53"/>
    <w:rsid w:val="00FA1A4F"/>
    <w:rsid w:val="00FA66A6"/>
    <w:rsid w:val="00FA6EE7"/>
    <w:rsid w:val="00FB47DD"/>
    <w:rsid w:val="00FB73D3"/>
    <w:rsid w:val="00FD4756"/>
    <w:rsid w:val="08DA16A7"/>
    <w:rsid w:val="6A0FF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228BD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527453">
      <w:bodyDiv w:val="1"/>
      <w:marLeft w:val="0"/>
      <w:marRight w:val="0"/>
      <w:marTop w:val="0"/>
      <w:marBottom w:val="0"/>
      <w:divBdr>
        <w:top w:val="none" w:sz="0" w:space="0" w:color="auto"/>
        <w:left w:val="none" w:sz="0" w:space="0" w:color="auto"/>
        <w:bottom w:val="none" w:sz="0" w:space="0" w:color="auto"/>
        <w:right w:val="none" w:sz="0" w:space="0" w:color="auto"/>
      </w:divBdr>
    </w:div>
    <w:div w:id="951788324">
      <w:bodyDiv w:val="1"/>
      <w:marLeft w:val="0"/>
      <w:marRight w:val="0"/>
      <w:marTop w:val="0"/>
      <w:marBottom w:val="0"/>
      <w:divBdr>
        <w:top w:val="none" w:sz="0" w:space="0" w:color="auto"/>
        <w:left w:val="none" w:sz="0" w:space="0" w:color="auto"/>
        <w:bottom w:val="none" w:sz="0" w:space="0" w:color="auto"/>
        <w:right w:val="none" w:sz="0" w:space="0" w:color="auto"/>
      </w:divBdr>
    </w:div>
    <w:div w:id="158278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2024-09-25T09:28:00Z</dcterms:created>
  <dcterms:modified xsi:type="dcterms:W3CDTF">2024-09-25T09:28:00Z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2024-09-25T09:28:19Z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6eb5907b-7c82-4292-9d9f-49171fcd0f2c</vt:lpwstr>
  </property>
  <property fmtid="{D5CDD505-2E9C-101B-9397-08002B2CF9AE}" pid="8" name="MSIP_Label_c69d85d5-6d9e-4305-a294-1f636ec0f2d6_ContentBits">
    <vt:lpwstr>0</vt:lpwstr>
  </property>
</Properties>
</file>