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C6AE1A5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25B72852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6C7444">
        <w:rPr>
          <w:bCs w:val="0"/>
        </w:rPr>
        <w:t>C</w:t>
      </w:r>
      <w:r w:rsidR="009C5559">
        <w:t>onfirmed</w:t>
      </w:r>
    </w:p>
    <w:p w14:paraId="28A3F06E" w14:textId="344C359B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F11967" w:rsidRPr="00F11967">
        <w:t>Tuesday 13th August</w:t>
      </w:r>
    </w:p>
    <w:p w14:paraId="344B8760" w14:textId="65E6815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8B55B6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6FE3973F" w14:textId="73083B90" w:rsidR="000406AA" w:rsidRDefault="000406AA" w:rsidP="000406AA">
      <w:pPr>
        <w:pStyle w:val="Paragraph"/>
      </w:pPr>
      <w:r w:rsidRPr="0083472B">
        <w:t>Dr James Fotheringham (</w:t>
      </w:r>
      <w:r w:rsidR="00670CCA">
        <w:t>C</w:t>
      </w:r>
      <w:r w:rsidRPr="0083472B">
        <w:t>hair)</w:t>
      </w:r>
      <w:r w:rsidR="00670CCA">
        <w:tab/>
      </w:r>
      <w:r w:rsidR="00670CCA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175A67B6" w14:textId="02A080EF" w:rsidR="00D07BE8" w:rsidRPr="0083472B" w:rsidRDefault="00D07BE8" w:rsidP="00D07BE8">
      <w:pPr>
        <w:pStyle w:val="Paragraph"/>
      </w:pPr>
      <w:r>
        <w:t>Steve O’Brien</w:t>
      </w:r>
      <w:r w:rsidR="00670CCA">
        <w:t xml:space="preserve"> (Chair for Topic 1)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>
        <w:t xml:space="preserve">Items 1.1 to </w:t>
      </w:r>
      <w:r w:rsidR="00421603">
        <w:t>4.2.2</w:t>
      </w:r>
      <w:r>
        <w:t xml:space="preserve"> </w:t>
      </w:r>
    </w:p>
    <w:p w14:paraId="681127B5" w14:textId="77777777" w:rsidR="006C7444" w:rsidRPr="0083472B" w:rsidRDefault="006C7444" w:rsidP="000D5F50">
      <w:pPr>
        <w:pStyle w:val="Paragraph"/>
      </w:pPr>
      <w:r w:rsidRPr="0083472B">
        <w:t>Alan Thomas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752D4C4D" w14:textId="77777777" w:rsidR="006C7444" w:rsidRPr="0083472B" w:rsidRDefault="006C7444" w:rsidP="000D5F50">
      <w:pPr>
        <w:pStyle w:val="Paragraph"/>
      </w:pPr>
      <w:r w:rsidRPr="0083472B">
        <w:t>Ana Duarte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65D52859" w14:textId="77777777" w:rsidR="006C7444" w:rsidRPr="0083472B" w:rsidRDefault="006C7444" w:rsidP="000D5F50">
      <w:pPr>
        <w:pStyle w:val="Paragraph"/>
      </w:pPr>
      <w:r w:rsidRPr="0083472B">
        <w:t>Becky Pennington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3D79BA45" w14:textId="77777777" w:rsidR="006C7444" w:rsidRDefault="006C7444" w:rsidP="000D5F50">
      <w:pPr>
        <w:pStyle w:val="Paragraph"/>
      </w:pPr>
      <w:r w:rsidRPr="0083472B">
        <w:t>Dominic Pivonka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>
        <w:t>Items 1.1 to 4.2.2</w:t>
      </w:r>
    </w:p>
    <w:p w14:paraId="01EBBE0A" w14:textId="77777777" w:rsidR="006C7444" w:rsidRPr="0083472B" w:rsidRDefault="006C7444" w:rsidP="000D5F50">
      <w:pPr>
        <w:pStyle w:val="Paragraph"/>
      </w:pPr>
      <w:r w:rsidRPr="0083472B">
        <w:t>Dr Andrew Champion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4BE6385C" w14:textId="77777777" w:rsidR="006C7444" w:rsidRPr="001C0AC3" w:rsidRDefault="006C7444" w:rsidP="000D5F50">
      <w:pPr>
        <w:pStyle w:val="Paragraph"/>
      </w:pPr>
      <w:r w:rsidRPr="001C0AC3">
        <w:t>Dr Craig Buckley</w:t>
      </w:r>
      <w:r w:rsidRPr="001C0AC3">
        <w:tab/>
      </w:r>
      <w:r w:rsidRPr="001C0AC3">
        <w:tab/>
      </w:r>
      <w:r w:rsidRPr="001C0AC3">
        <w:tab/>
      </w:r>
      <w:r w:rsidRPr="001C0AC3">
        <w:tab/>
      </w:r>
      <w:r w:rsidRPr="001C0AC3">
        <w:tab/>
        <w:t>Present for all items</w:t>
      </w:r>
    </w:p>
    <w:p w14:paraId="5A0CFA23" w14:textId="77777777" w:rsidR="006C7444" w:rsidRPr="0083472B" w:rsidRDefault="006C7444" w:rsidP="000D5F50">
      <w:pPr>
        <w:pStyle w:val="Paragraph"/>
      </w:pPr>
      <w:r>
        <w:t>Dr Ian Bernstein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EE503F4" w14:textId="77777777" w:rsidR="006C7444" w:rsidRPr="0083472B" w:rsidRDefault="006C7444" w:rsidP="000D5F50">
      <w:pPr>
        <w:pStyle w:val="Paragraph"/>
      </w:pPr>
      <w:r w:rsidRPr="0083472B">
        <w:t>Dr Mohit Sharma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72D58F6A" w14:textId="77777777" w:rsidR="006C7444" w:rsidRPr="0083472B" w:rsidRDefault="006C7444" w:rsidP="000D5F50">
      <w:pPr>
        <w:pStyle w:val="Paragraph"/>
      </w:pPr>
      <w:r w:rsidRPr="0083472B">
        <w:t xml:space="preserve">Dr </w:t>
      </w:r>
      <w:proofErr w:type="spellStart"/>
      <w:r w:rsidRPr="0083472B">
        <w:t>Pratheeban</w:t>
      </w:r>
      <w:proofErr w:type="spellEnd"/>
      <w:r w:rsidRPr="0083472B">
        <w:t xml:space="preserve"> </w:t>
      </w:r>
      <w:proofErr w:type="spellStart"/>
      <w:r w:rsidRPr="0083472B">
        <w:t>Nambyiah</w:t>
      </w:r>
      <w:proofErr w:type="spellEnd"/>
      <w:r w:rsidRPr="0083472B">
        <w:tab/>
      </w:r>
      <w:r w:rsidRPr="0083472B">
        <w:tab/>
      </w:r>
      <w:r w:rsidRPr="0083472B">
        <w:tab/>
      </w:r>
      <w:r w:rsidRPr="0083472B">
        <w:tab/>
      </w:r>
      <w:r>
        <w:tab/>
      </w:r>
      <w:r w:rsidRPr="0083472B">
        <w:t>Present for all items</w:t>
      </w:r>
    </w:p>
    <w:p w14:paraId="05EBC54E" w14:textId="77777777" w:rsidR="006C7444" w:rsidRPr="0083472B" w:rsidRDefault="006C7444" w:rsidP="000D5F50">
      <w:pPr>
        <w:pStyle w:val="Paragraph"/>
      </w:pPr>
      <w:r>
        <w:t>Dr Ravi Ramessur</w:t>
      </w:r>
      <w:r>
        <w:tab/>
      </w:r>
      <w:r>
        <w:tab/>
      </w:r>
      <w:r>
        <w:tab/>
      </w:r>
      <w:r>
        <w:tab/>
      </w:r>
      <w:r>
        <w:tab/>
      </w:r>
      <w:r w:rsidRPr="007251FE">
        <w:t>Present for all items</w:t>
      </w:r>
    </w:p>
    <w:p w14:paraId="40FCF51D" w14:textId="77777777" w:rsidR="006C7444" w:rsidRDefault="006C7444" w:rsidP="000D5F50">
      <w:pPr>
        <w:pStyle w:val="Paragraph"/>
      </w:pPr>
      <w:r w:rsidRPr="0083472B">
        <w:t>Dr Steve Edwards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435420B8" w14:textId="77777777" w:rsidR="006C7444" w:rsidRPr="0083472B" w:rsidRDefault="006C7444" w:rsidP="000D5F50">
      <w:pPr>
        <w:pStyle w:val="Paragraph"/>
      </w:pPr>
      <w:r w:rsidRPr="0083472B">
        <w:t>Hugo Pedder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0D77FBC1" w14:textId="77777777" w:rsidR="006C7444" w:rsidRDefault="006C7444" w:rsidP="32611FCE">
      <w:pPr>
        <w:pStyle w:val="Paragraph"/>
        <w:numPr>
          <w:ilvl w:val="0"/>
          <w:numId w:val="0"/>
        </w:numPr>
        <w:ind w:left="4320"/>
      </w:pPr>
      <w:r>
        <w:tab/>
      </w:r>
      <w:r>
        <w:tab/>
      </w:r>
      <w:r>
        <w:tab/>
        <w:t>Items 6.1 to 6.2.2</w:t>
      </w:r>
    </w:p>
    <w:p w14:paraId="4F01C479" w14:textId="77777777" w:rsidR="006C7444" w:rsidRPr="0083472B" w:rsidRDefault="006C7444" w:rsidP="009C69F4">
      <w:pPr>
        <w:pStyle w:val="Paragraph"/>
      </w:pPr>
      <w:r w:rsidRPr="32611FCE">
        <w:rPr>
          <w:rFonts w:cs="Times New Roman"/>
          <w:lang w:val="en-US"/>
        </w:rPr>
        <w:t>Jaqueline Tomlinson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11DB39FD" w14:textId="77777777" w:rsidR="006C7444" w:rsidRPr="0083472B" w:rsidRDefault="006C7444" w:rsidP="00A36393">
      <w:pPr>
        <w:pStyle w:val="Paragraph"/>
      </w:pPr>
      <w:r>
        <w:t>Mario Ganau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bookmarkStart w:id="0" w:name="_Hlk95997290"/>
      <w:r w:rsidRPr="0083472B">
        <w:t>Present for all item</w:t>
      </w:r>
      <w:bookmarkEnd w:id="0"/>
      <w:r>
        <w:t>s</w:t>
      </w:r>
      <w:r w:rsidRPr="0083472B">
        <w:tab/>
      </w:r>
      <w:r w:rsidRPr="0083472B">
        <w:tab/>
      </w:r>
    </w:p>
    <w:p w14:paraId="224C6532" w14:textId="77777777" w:rsidR="006C7444" w:rsidRDefault="006C7444" w:rsidP="00FD4823">
      <w:pPr>
        <w:pStyle w:val="Paragraph"/>
      </w:pPr>
      <w:r w:rsidRPr="0083472B">
        <w:t>Richard Ballerand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67D2F12C" w14:textId="77777777" w:rsidR="006C7444" w:rsidRPr="00A32686" w:rsidRDefault="006C7444" w:rsidP="000D5F50">
      <w:pPr>
        <w:pStyle w:val="Paragraph"/>
      </w:pPr>
      <w:r w:rsidRPr="00A32686">
        <w:t>Youssof Oskrochi</w:t>
      </w:r>
      <w:r w:rsidRPr="00A32686">
        <w:tab/>
      </w:r>
      <w:r w:rsidRPr="00A32686">
        <w:tab/>
      </w:r>
      <w:r w:rsidRPr="00A32686">
        <w:tab/>
      </w:r>
      <w:r w:rsidRPr="00A32686">
        <w:tab/>
      </w:r>
      <w:r w:rsidRPr="00A32686">
        <w:tab/>
        <w:t>Items 5.1 to 6.1.3</w:t>
      </w:r>
    </w:p>
    <w:p w14:paraId="04E78A5F" w14:textId="77777777" w:rsidR="00480DD6" w:rsidRPr="00A86878" w:rsidRDefault="00480DD6" w:rsidP="00A86878">
      <w:pPr>
        <w:pStyle w:val="Heading3unnumbered"/>
      </w:pPr>
      <w:r w:rsidRPr="00480DD6">
        <w:t>NICE staff (key players) present</w:t>
      </w:r>
    </w:p>
    <w:p w14:paraId="39FC38D9" w14:textId="77777777" w:rsidR="004A795F" w:rsidRDefault="00B429A7" w:rsidP="005F1DB9">
      <w:pPr>
        <w:pStyle w:val="Paragraphnonumbers"/>
      </w:pPr>
      <w:r>
        <w:t xml:space="preserve">Jacoline Bouvy, </w:t>
      </w:r>
      <w:r w:rsidR="00D24436" w:rsidRPr="00D24436">
        <w:t>Programme Director </w:t>
      </w:r>
      <w:r w:rsidR="00D24436">
        <w:t>/ Acting Associate Director</w:t>
      </w:r>
      <w:r>
        <w:tab/>
      </w:r>
    </w:p>
    <w:p w14:paraId="19CD71D1" w14:textId="6254E7F2" w:rsidR="00D24436" w:rsidRDefault="004A795F" w:rsidP="005F1DB9">
      <w:pPr>
        <w:pStyle w:val="Paragraphnonumbers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441C4250">
        <w:t>Present 6.1 to 6.</w:t>
      </w:r>
      <w:r w:rsidR="005B4263">
        <w:t>2</w:t>
      </w:r>
      <w:r w:rsidR="441C4250">
        <w:t>.2</w:t>
      </w:r>
      <w:r w:rsidR="00B429A7">
        <w:tab/>
      </w:r>
      <w:r w:rsidR="00B429A7">
        <w:tab/>
      </w:r>
      <w:r w:rsidR="00B429A7">
        <w:tab/>
      </w:r>
      <w:r w:rsidR="00B429A7">
        <w:tab/>
      </w:r>
      <w:r w:rsidR="00B429A7">
        <w:tab/>
      </w:r>
      <w:r w:rsidR="00B429A7">
        <w:tab/>
      </w:r>
    </w:p>
    <w:p w14:paraId="73919E84" w14:textId="7EEF0ECA" w:rsidR="005F1DB9" w:rsidRDefault="005F1DB9" w:rsidP="005F1DB9">
      <w:pPr>
        <w:pStyle w:val="Paragraphnonumbers"/>
      </w:pPr>
      <w:r>
        <w:t>Janet Robertson</w:t>
      </w:r>
      <w:r w:rsidRPr="008937E0">
        <w:t xml:space="preserve">, </w:t>
      </w:r>
      <w:r w:rsidRPr="001501C0">
        <w:t>Associate Director</w:t>
      </w:r>
      <w:r w:rsidRPr="001501C0">
        <w:tab/>
      </w:r>
      <w:r w:rsidRPr="00205638">
        <w:tab/>
      </w:r>
      <w:r>
        <w:tab/>
      </w:r>
      <w:r>
        <w:tab/>
      </w:r>
      <w:r>
        <w:tab/>
      </w:r>
      <w:r w:rsidR="00065DBB">
        <w:t>Items 1.1 to</w:t>
      </w:r>
      <w:r w:rsidR="00E007E9">
        <w:t xml:space="preserve"> </w:t>
      </w:r>
      <w:r w:rsidR="009E4F48">
        <w:t>5.</w:t>
      </w:r>
      <w:r w:rsidR="00366205">
        <w:t>2</w:t>
      </w:r>
      <w:r w:rsidR="009E4F48">
        <w:t>.2</w:t>
      </w:r>
    </w:p>
    <w:p w14:paraId="5414FA36" w14:textId="34174854" w:rsidR="005F1DB9" w:rsidRDefault="005F1DB9" w:rsidP="32611FCE">
      <w:pPr>
        <w:pStyle w:val="Paragraphnonumbers"/>
      </w:pPr>
      <w:r>
        <w:t>Jennifer Upton, Project Manager</w:t>
      </w:r>
      <w:r>
        <w:tab/>
      </w:r>
      <w:r>
        <w:tab/>
      </w:r>
      <w:r>
        <w:tab/>
      </w:r>
      <w:r>
        <w:tab/>
      </w:r>
      <w:r>
        <w:tab/>
      </w:r>
      <w:r w:rsidR="00D30886">
        <w:t>Present for all items</w:t>
      </w:r>
    </w:p>
    <w:p w14:paraId="273811E0" w14:textId="77777777" w:rsidR="0045303A" w:rsidRDefault="005F1DB9" w:rsidP="32611FCE">
      <w:pPr>
        <w:pStyle w:val="Paragraphnonumbers"/>
      </w:pPr>
      <w:r>
        <w:t>Summaya Mohammad, Heath Technology Assessment Adviser</w:t>
      </w:r>
      <w:r>
        <w:tab/>
      </w:r>
    </w:p>
    <w:p w14:paraId="352F9919" w14:textId="7B56CC0A" w:rsidR="005F1DB9" w:rsidRDefault="0045303A" w:rsidP="32611FCE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17DB104">
        <w:t>Items 1.1 to 4.2.2</w:t>
      </w:r>
    </w:p>
    <w:p w14:paraId="086D36EF" w14:textId="7070DD1A" w:rsidR="005F1DB9" w:rsidRDefault="005F1DB9" w:rsidP="4569AA2D">
      <w:pPr>
        <w:pStyle w:val="Paragraphnonumbers"/>
      </w:pPr>
      <w:r>
        <w:t xml:space="preserve">Rufaro Kausi, Heath Technology Assessment </w:t>
      </w:r>
      <w:r w:rsidR="4137F904">
        <w:t>A</w:t>
      </w:r>
      <w:r w:rsidR="00A27226">
        <w:t>nalyst</w:t>
      </w:r>
      <w:r w:rsidR="4137F904">
        <w:t xml:space="preserve"> </w:t>
      </w:r>
      <w:r>
        <w:tab/>
        <w:t xml:space="preserve">Items </w:t>
      </w:r>
      <w:r w:rsidR="00D30886">
        <w:t>1.1</w:t>
      </w:r>
      <w:r>
        <w:t xml:space="preserve"> to </w:t>
      </w:r>
      <w:r w:rsidR="008F5861">
        <w:t>4.2.2</w:t>
      </w:r>
    </w:p>
    <w:p w14:paraId="60E11137" w14:textId="7BE019DB" w:rsidR="005F1DB9" w:rsidRDefault="005F1DB9" w:rsidP="005F1DB9">
      <w:pPr>
        <w:pStyle w:val="Paragraphnonumbers"/>
      </w:pPr>
      <w:r>
        <w:t xml:space="preserve">Zoe Charles, </w:t>
      </w:r>
      <w:r w:rsidRPr="00CD1377">
        <w:t>Heath Technology Assessment Adviser</w:t>
      </w:r>
      <w:r w:rsidR="00D30886">
        <w:tab/>
      </w:r>
      <w:r w:rsidRPr="00CD1377">
        <w:tab/>
        <w:t xml:space="preserve">Items </w:t>
      </w:r>
      <w:r w:rsidR="00D30886">
        <w:t>5.1</w:t>
      </w:r>
      <w:r w:rsidRPr="00CD1377">
        <w:t xml:space="preserve"> to </w:t>
      </w:r>
      <w:r w:rsidR="00366205">
        <w:t>5.2.2</w:t>
      </w:r>
      <w:r>
        <w:t xml:space="preserve">                    </w:t>
      </w:r>
    </w:p>
    <w:p w14:paraId="355E5322" w14:textId="0E34307C" w:rsidR="005F1DB9" w:rsidRDefault="005F1DB9" w:rsidP="005F1DB9">
      <w:pPr>
        <w:pStyle w:val="Paragraphnonumbers"/>
      </w:pPr>
      <w:r>
        <w:t xml:space="preserve">Rachel </w:t>
      </w:r>
      <w:r w:rsidR="00BC08F1">
        <w:t>Williams</w:t>
      </w:r>
      <w:r>
        <w:t xml:space="preserve">, </w:t>
      </w:r>
      <w:r w:rsidRPr="00CD1377">
        <w:t xml:space="preserve">Heath Technology Assessment </w:t>
      </w:r>
      <w:r w:rsidR="00A27226">
        <w:t>Analyst</w:t>
      </w:r>
      <w:r w:rsidRPr="00CD1377">
        <w:tab/>
        <w:t xml:space="preserve">Items </w:t>
      </w:r>
      <w:r w:rsidR="00D30886">
        <w:t>5.1</w:t>
      </w:r>
      <w:r w:rsidRPr="00CD1377">
        <w:t xml:space="preserve"> to </w:t>
      </w:r>
      <w:r w:rsidR="00366205">
        <w:t>5.2.2</w:t>
      </w:r>
    </w:p>
    <w:p w14:paraId="7EA80542" w14:textId="1C253DFF" w:rsidR="005F1DB9" w:rsidRDefault="005F1DB9" w:rsidP="005F1DB9">
      <w:pPr>
        <w:pStyle w:val="Paragraphnonumbers"/>
      </w:pPr>
      <w:r>
        <w:t>Albany Chandler,</w:t>
      </w:r>
      <w:r w:rsidRPr="005F1DB9">
        <w:t xml:space="preserve"> </w:t>
      </w:r>
      <w:r w:rsidRPr="00CD1377">
        <w:t>Heath Technology Assessment Adviser</w:t>
      </w:r>
      <w:r w:rsidRPr="00CD1377">
        <w:tab/>
        <w:t xml:space="preserve">Items </w:t>
      </w:r>
      <w:r w:rsidR="00D30886">
        <w:t>6.1</w:t>
      </w:r>
      <w:r w:rsidRPr="00CD1377">
        <w:t xml:space="preserve"> to </w:t>
      </w:r>
      <w:r w:rsidR="005B4263">
        <w:t>6.2.2</w:t>
      </w:r>
      <w:r>
        <w:t xml:space="preserve"> </w:t>
      </w:r>
    </w:p>
    <w:p w14:paraId="4AF574FF" w14:textId="61AB4043" w:rsidR="005F1DB9" w:rsidRDefault="005F1DB9" w:rsidP="005F1DB9">
      <w:pPr>
        <w:pStyle w:val="Paragraphnonumbers"/>
      </w:pPr>
      <w:r>
        <w:t xml:space="preserve">Emma </w:t>
      </w:r>
      <w:proofErr w:type="spellStart"/>
      <w:r>
        <w:t>Bajela</w:t>
      </w:r>
      <w:proofErr w:type="spellEnd"/>
      <w:r>
        <w:t xml:space="preserve">, </w:t>
      </w:r>
      <w:r w:rsidRPr="00CD1377">
        <w:t>Heath Technology Assessment A</w:t>
      </w:r>
      <w:r w:rsidR="00A27226">
        <w:t>nalyst</w:t>
      </w:r>
      <w:r w:rsidR="00A27226">
        <w:tab/>
      </w:r>
      <w:r w:rsidR="00D30886">
        <w:tab/>
      </w:r>
      <w:r w:rsidRPr="00CD1377">
        <w:t xml:space="preserve">Items </w:t>
      </w:r>
      <w:r w:rsidR="00D30886">
        <w:t>6.1</w:t>
      </w:r>
      <w:r w:rsidRPr="00CD1377">
        <w:t xml:space="preserve"> to </w:t>
      </w:r>
      <w:r w:rsidR="005B4263">
        <w:t>6.2.2</w:t>
      </w:r>
    </w:p>
    <w:p w14:paraId="46361822" w14:textId="5FDDBF59" w:rsidR="32611FCE" w:rsidRDefault="32611FCE" w:rsidP="32611FCE">
      <w:pPr>
        <w:pStyle w:val="Paragraphnonumbers"/>
      </w:pPr>
    </w:p>
    <w:p w14:paraId="1AD2AD2C" w14:textId="26BDB30C" w:rsidR="00BA4EAD" w:rsidRPr="006231D3" w:rsidRDefault="00B07D36" w:rsidP="003E65BA">
      <w:pPr>
        <w:pStyle w:val="Heading3unnumbered"/>
      </w:pPr>
      <w:bookmarkStart w:id="1" w:name="_Hlk1984286"/>
      <w:r>
        <w:t>External assessment group</w:t>
      </w:r>
      <w:r w:rsidR="00BA4EAD" w:rsidRPr="006231D3">
        <w:t xml:space="preserve"> representatives present</w:t>
      </w:r>
    </w:p>
    <w:bookmarkEnd w:id="1"/>
    <w:p w14:paraId="18A71C36" w14:textId="3278754D" w:rsidR="00C4234A" w:rsidRDefault="00C4234A" w:rsidP="00C4234A">
      <w:pPr>
        <w:pStyle w:val="Paragraphnonumbers"/>
      </w:pPr>
      <w:proofErr w:type="spellStart"/>
      <w:r>
        <w:t>Huiquin</w:t>
      </w:r>
      <w:proofErr w:type="spellEnd"/>
      <w:r>
        <w:t xml:space="preserve"> Yang, </w:t>
      </w:r>
      <w:proofErr w:type="spellStart"/>
      <w:r>
        <w:t>Kleijnen</w:t>
      </w:r>
      <w:proofErr w:type="spellEnd"/>
      <w:r>
        <w:t xml:space="preserve"> Systematic Reviews</w:t>
      </w:r>
      <w:r>
        <w:tab/>
      </w:r>
      <w:r>
        <w:tab/>
      </w:r>
      <w:r>
        <w:tab/>
      </w:r>
      <w:r w:rsidRPr="00CD1377">
        <w:t xml:space="preserve">Items </w:t>
      </w:r>
      <w:r>
        <w:t>1.1</w:t>
      </w:r>
      <w:r w:rsidRPr="00CD1377">
        <w:t xml:space="preserve"> to</w:t>
      </w:r>
      <w:r w:rsidR="001E5B05">
        <w:t xml:space="preserve"> 4.1.3</w:t>
      </w:r>
    </w:p>
    <w:p w14:paraId="5DF20D7F" w14:textId="5238E0FD" w:rsidR="00C4234A" w:rsidRDefault="00C4234A" w:rsidP="00C4234A">
      <w:pPr>
        <w:pStyle w:val="Paragraphnonumbers"/>
      </w:pPr>
      <w:r>
        <w:t xml:space="preserve">Sabine Grimm, </w:t>
      </w:r>
      <w:proofErr w:type="spellStart"/>
      <w:r>
        <w:t>Kleijnen</w:t>
      </w:r>
      <w:proofErr w:type="spellEnd"/>
      <w:r>
        <w:t xml:space="preserve"> Systematic Reviews</w:t>
      </w:r>
      <w:r>
        <w:tab/>
      </w:r>
      <w:r>
        <w:tab/>
      </w:r>
      <w:r>
        <w:tab/>
      </w:r>
      <w:r w:rsidRPr="00CD1377">
        <w:t xml:space="preserve">Items </w:t>
      </w:r>
      <w:r>
        <w:t>1.1</w:t>
      </w:r>
      <w:r w:rsidRPr="00CD1377">
        <w:t xml:space="preserve"> to </w:t>
      </w:r>
      <w:r w:rsidR="001E5B05">
        <w:t>4.1.3</w:t>
      </w:r>
    </w:p>
    <w:p w14:paraId="29FC9EB9" w14:textId="15A38EF7" w:rsidR="00C4234A" w:rsidRDefault="00C4234A" w:rsidP="00C4234A">
      <w:pPr>
        <w:pStyle w:val="Paragraphnonumbers"/>
      </w:pPr>
      <w:r>
        <w:t xml:space="preserve">Angela Boland, </w:t>
      </w:r>
      <w:r w:rsidR="00102052" w:rsidRPr="00102052">
        <w:t>Liverpool Reviews and Implementation Group</w:t>
      </w:r>
    </w:p>
    <w:p w14:paraId="48C84D6C" w14:textId="6B1C37D4" w:rsidR="00102052" w:rsidRDefault="00102052" w:rsidP="32611FCE">
      <w:pPr>
        <w:pStyle w:val="Paragraphnonumbers"/>
        <w:ind w:left="720"/>
      </w:pPr>
      <w:r>
        <w:tab/>
      </w:r>
      <w:r>
        <w:tab/>
      </w:r>
      <w:r>
        <w:tab/>
      </w:r>
      <w:r>
        <w:tab/>
      </w:r>
      <w:r>
        <w:tab/>
      </w:r>
      <w:r w:rsidRPr="00CD1377">
        <w:t xml:space="preserve">Items </w:t>
      </w:r>
      <w:r>
        <w:t>5.1</w:t>
      </w:r>
      <w:r w:rsidRPr="00CD1377">
        <w:t xml:space="preserve"> to </w:t>
      </w:r>
      <w:r w:rsidR="001E5B05">
        <w:t>5.1.3</w:t>
      </w:r>
    </w:p>
    <w:p w14:paraId="5B61F406" w14:textId="270B469E" w:rsidR="00C4234A" w:rsidRDefault="00C4234A" w:rsidP="00C4234A">
      <w:pPr>
        <w:pStyle w:val="Paragraphnonumbers"/>
      </w:pPr>
      <w:r>
        <w:t xml:space="preserve">Nigel Fleeman, </w:t>
      </w:r>
      <w:r w:rsidR="00102052" w:rsidRPr="00102052">
        <w:t>Liverpool Reviews and Implementation Group</w:t>
      </w:r>
    </w:p>
    <w:p w14:paraId="66E6A922" w14:textId="00AF2D32" w:rsidR="00102052" w:rsidRDefault="00102052" w:rsidP="32611FCE">
      <w:pPr>
        <w:pStyle w:val="Paragraphnonumbers"/>
        <w:ind w:left="720"/>
      </w:pPr>
      <w:r>
        <w:tab/>
      </w:r>
      <w:r>
        <w:tab/>
      </w:r>
      <w:r>
        <w:tab/>
      </w:r>
      <w:r>
        <w:tab/>
      </w:r>
      <w:r>
        <w:tab/>
      </w:r>
      <w:r w:rsidRPr="00CD1377">
        <w:t xml:space="preserve">Items </w:t>
      </w:r>
      <w:r>
        <w:t>5.1</w:t>
      </w:r>
      <w:r w:rsidRPr="00CD1377">
        <w:t xml:space="preserve"> to </w:t>
      </w:r>
      <w:r w:rsidR="001E5B05">
        <w:t>5.1.3</w:t>
      </w:r>
    </w:p>
    <w:p w14:paraId="57DB7BB2" w14:textId="5B6583AC" w:rsidR="00C4234A" w:rsidRDefault="00C4234A" w:rsidP="00C4234A">
      <w:pPr>
        <w:pStyle w:val="Paragraphnonumbers"/>
      </w:pPr>
      <w:r>
        <w:t>Ewen Cummins, Warwick Evidence</w:t>
      </w:r>
      <w:r w:rsidR="00102052">
        <w:tab/>
      </w:r>
      <w:r w:rsidR="00102052">
        <w:tab/>
      </w:r>
      <w:r w:rsidR="00102052">
        <w:tab/>
      </w:r>
      <w:r w:rsidR="00102052">
        <w:tab/>
      </w:r>
      <w:r w:rsidR="00102052">
        <w:tab/>
      </w:r>
      <w:r w:rsidR="00102052" w:rsidRPr="00CD1377">
        <w:t xml:space="preserve">Items </w:t>
      </w:r>
      <w:r w:rsidR="00102052">
        <w:t>6.1</w:t>
      </w:r>
      <w:r w:rsidR="00102052" w:rsidRPr="00CD1377">
        <w:t xml:space="preserve"> to </w:t>
      </w:r>
      <w:r w:rsidR="00FE737F">
        <w:t>6.1.3</w:t>
      </w:r>
    </w:p>
    <w:p w14:paraId="7A3D1887" w14:textId="60793347" w:rsidR="00C4234A" w:rsidRDefault="00C4234A" w:rsidP="00C4234A">
      <w:pPr>
        <w:pStyle w:val="Paragraphnonumbers"/>
      </w:pPr>
      <w:r>
        <w:t xml:space="preserve">Lena </w:t>
      </w:r>
      <w:proofErr w:type="spellStart"/>
      <w:r>
        <w:t>Alkhudairy</w:t>
      </w:r>
      <w:proofErr w:type="spellEnd"/>
      <w:r>
        <w:t>, Warwick Evidence</w:t>
      </w:r>
      <w:r w:rsidR="00102052">
        <w:tab/>
      </w:r>
      <w:r w:rsidR="00102052">
        <w:tab/>
      </w:r>
      <w:r w:rsidR="00102052">
        <w:tab/>
      </w:r>
      <w:r w:rsidR="00102052">
        <w:tab/>
      </w:r>
      <w:r w:rsidR="00102052">
        <w:tab/>
      </w:r>
      <w:r w:rsidR="00102052" w:rsidRPr="00CD1377">
        <w:t xml:space="preserve">Items </w:t>
      </w:r>
      <w:r w:rsidR="00102052">
        <w:t>6.1</w:t>
      </w:r>
      <w:r w:rsidR="00102052" w:rsidRPr="00CD1377">
        <w:t xml:space="preserve"> to </w:t>
      </w:r>
      <w:r w:rsidR="00FE737F">
        <w:t>6.1.3</w:t>
      </w:r>
      <w:r w:rsidR="00102052">
        <w:tab/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5C292EF1" w14:textId="56677238" w:rsidR="00524563" w:rsidRDefault="00524563" w:rsidP="006D31DD">
      <w:pPr>
        <w:pStyle w:val="Paragraphnonumbers"/>
      </w:pPr>
      <w:r>
        <w:t>James Richardson</w:t>
      </w:r>
      <w:r w:rsidR="00675DB5">
        <w:t xml:space="preserve">, NHS England </w:t>
      </w:r>
      <w:r w:rsidR="00675DB5">
        <w:tab/>
      </w:r>
      <w:r w:rsidR="00675DB5">
        <w:tab/>
      </w:r>
      <w:r w:rsidR="00675DB5">
        <w:tab/>
      </w:r>
      <w:r w:rsidR="00675DB5">
        <w:tab/>
      </w:r>
      <w:r w:rsidR="00675DB5">
        <w:tab/>
        <w:t xml:space="preserve">Items 1.1 to </w:t>
      </w:r>
      <w:r w:rsidR="00AA2625">
        <w:t>5.</w:t>
      </w:r>
      <w:r w:rsidR="00366205">
        <w:t>2.2</w:t>
      </w:r>
    </w:p>
    <w:p w14:paraId="2B11CEBF" w14:textId="6B5CA4BF" w:rsidR="006D31DD" w:rsidRDefault="006D31DD" w:rsidP="006D31DD">
      <w:pPr>
        <w:pStyle w:val="Paragraphnonumbers"/>
      </w:pPr>
      <w:r>
        <w:t>Ceri Steele, Patient Expert, nominated by Together Support Group</w:t>
      </w:r>
    </w:p>
    <w:p w14:paraId="55A4AA28" w14:textId="3354823A" w:rsidR="00EE74EC" w:rsidRDefault="00EE74EC" w:rsidP="32611FCE">
      <w:pPr>
        <w:pStyle w:val="Paragraphnonumbers"/>
        <w:ind w:left="720"/>
      </w:pPr>
      <w:r>
        <w:tab/>
      </w:r>
      <w:r>
        <w:tab/>
      </w:r>
      <w:r>
        <w:tab/>
      </w:r>
      <w:r>
        <w:tab/>
      </w:r>
      <w:r>
        <w:tab/>
        <w:t>Items 1.1 to 4.1.3</w:t>
      </w:r>
    </w:p>
    <w:p w14:paraId="653549C1" w14:textId="7A1A08EE" w:rsidR="006D31DD" w:rsidRDefault="006D31DD" w:rsidP="006D31DD">
      <w:pPr>
        <w:pStyle w:val="Paragraphnonumbers"/>
      </w:pPr>
      <w:r>
        <w:t>David Chuter, Patient Expert, nominated by Together Support Group</w:t>
      </w:r>
    </w:p>
    <w:p w14:paraId="5196EA0D" w14:textId="6CB8CFD2" w:rsidR="00EE74EC" w:rsidRDefault="00EE74EC" w:rsidP="32611FCE">
      <w:pPr>
        <w:pStyle w:val="Paragraphnonumbers"/>
        <w:ind w:left="720"/>
      </w:pPr>
      <w:r>
        <w:tab/>
      </w:r>
      <w:r>
        <w:tab/>
      </w:r>
      <w:r>
        <w:tab/>
      </w:r>
      <w:r>
        <w:tab/>
      </w:r>
      <w:r>
        <w:tab/>
        <w:t>Items 1.1 to 4.1.3</w:t>
      </w:r>
    </w:p>
    <w:p w14:paraId="485B5F2F" w14:textId="43B9EE79" w:rsidR="006D31DD" w:rsidRDefault="006D31DD" w:rsidP="006D31DD">
      <w:pPr>
        <w:pStyle w:val="Paragraphnonumbers"/>
      </w:pPr>
      <w:r>
        <w:t>Martin Scott Brown, Clinical Expert, nominated by Astellas Pharma Ltd</w:t>
      </w:r>
    </w:p>
    <w:p w14:paraId="07E82FE3" w14:textId="5F03B92D" w:rsidR="00EE74EC" w:rsidRDefault="00EE74EC" w:rsidP="32611FCE">
      <w:pPr>
        <w:pStyle w:val="Paragraphnonumbers"/>
        <w:ind w:left="720"/>
      </w:pPr>
      <w:r>
        <w:tab/>
      </w:r>
      <w:r>
        <w:tab/>
      </w:r>
      <w:r>
        <w:tab/>
      </w:r>
      <w:r>
        <w:tab/>
      </w:r>
      <w:r>
        <w:tab/>
        <w:t>Items 1.1 to 4.1.3</w:t>
      </w:r>
    </w:p>
    <w:p w14:paraId="745F6164" w14:textId="436B4559" w:rsidR="006D31DD" w:rsidRDefault="006D31DD" w:rsidP="006D31DD">
      <w:pPr>
        <w:pStyle w:val="Paragraphnonumbers"/>
      </w:pPr>
      <w:r>
        <w:t>Sarah Le Brocq, Patient Expert, nominated by All About Obesity</w:t>
      </w:r>
    </w:p>
    <w:p w14:paraId="3F544188" w14:textId="1C46C856" w:rsidR="00C37696" w:rsidRDefault="00C37696" w:rsidP="32611FCE">
      <w:pPr>
        <w:pStyle w:val="Paragraphnonumbers"/>
        <w:ind w:left="720"/>
      </w:pPr>
      <w:r>
        <w:tab/>
      </w:r>
      <w:r>
        <w:tab/>
      </w:r>
      <w:r>
        <w:tab/>
      </w:r>
      <w:r>
        <w:tab/>
      </w:r>
      <w:r>
        <w:tab/>
        <w:t>Items 6.1 to 6.1.3</w:t>
      </w:r>
    </w:p>
    <w:p w14:paraId="0A2838EF" w14:textId="21D27B5A" w:rsidR="006D31DD" w:rsidRDefault="006D31DD" w:rsidP="006D31DD">
      <w:pPr>
        <w:pStyle w:val="Paragraphnonumbers"/>
      </w:pPr>
      <w:r>
        <w:t xml:space="preserve">Matthew </w:t>
      </w:r>
      <w:proofErr w:type="spellStart"/>
      <w:r>
        <w:t>Capehorn</w:t>
      </w:r>
      <w:proofErr w:type="spellEnd"/>
      <w:r>
        <w:t>, Clinical Expert, nominated by Eli Lilly and Company</w:t>
      </w:r>
    </w:p>
    <w:p w14:paraId="713CF91C" w14:textId="5DD7DA5D" w:rsidR="00C37696" w:rsidRDefault="00C37696" w:rsidP="32611FCE">
      <w:pPr>
        <w:pStyle w:val="Paragraphnonumbers"/>
        <w:ind w:left="720"/>
      </w:pPr>
      <w:r>
        <w:lastRenderedPageBreak/>
        <w:tab/>
      </w:r>
      <w:r>
        <w:tab/>
      </w:r>
      <w:r>
        <w:tab/>
      </w:r>
      <w:r>
        <w:tab/>
      </w:r>
      <w:r>
        <w:tab/>
        <w:t>Items 6.1 to 6.1.3</w:t>
      </w:r>
    </w:p>
    <w:p w14:paraId="009D55A0" w14:textId="77777777" w:rsidR="006D31DD" w:rsidRDefault="006D31DD" w:rsidP="006D31DD">
      <w:pPr>
        <w:pStyle w:val="Paragraphnonumbers"/>
      </w:pPr>
      <w:r>
        <w:t xml:space="preserve">Dimitris </w:t>
      </w:r>
      <w:proofErr w:type="spellStart"/>
      <w:r>
        <w:t>Papamargatitis</w:t>
      </w:r>
      <w:proofErr w:type="spellEnd"/>
      <w:r>
        <w:t>, Clinical Expert, nominated by Association for the Study of Obesity</w:t>
      </w:r>
    </w:p>
    <w:p w14:paraId="203E627C" w14:textId="5593EED1" w:rsidR="00C37696" w:rsidRDefault="00C37696" w:rsidP="32611FCE">
      <w:pPr>
        <w:pStyle w:val="Paragraphnonumbers"/>
        <w:ind w:left="720"/>
      </w:pPr>
      <w:r>
        <w:tab/>
      </w:r>
      <w:r>
        <w:tab/>
      </w:r>
      <w:r>
        <w:tab/>
      </w:r>
      <w:r>
        <w:tab/>
      </w:r>
      <w:r>
        <w:tab/>
        <w:t>Items 6.1 to 6.1.3</w:t>
      </w:r>
    </w:p>
    <w:p w14:paraId="2FACBD1B" w14:textId="3C890228" w:rsidR="00421603" w:rsidRDefault="00421603" w:rsidP="00421603">
      <w:pPr>
        <w:pStyle w:val="Paragraphnonumbers"/>
      </w:pPr>
      <w:r>
        <w:t>Paula Wilkinson, Commissioning Expert, Mid and South Essex ICB</w:t>
      </w:r>
    </w:p>
    <w:p w14:paraId="05B0E879" w14:textId="444872F8" w:rsidR="00421603" w:rsidRDefault="00421603" w:rsidP="32611FCE">
      <w:pPr>
        <w:pStyle w:val="Paragraphnonumbers"/>
        <w:ind w:left="720"/>
      </w:pPr>
      <w:r>
        <w:tab/>
      </w:r>
      <w:r>
        <w:tab/>
      </w:r>
      <w:r>
        <w:tab/>
      </w:r>
      <w:r>
        <w:tab/>
      </w:r>
      <w:r>
        <w:tab/>
        <w:t>Items 6.1 to 6.</w:t>
      </w:r>
      <w:r w:rsidR="00FE737F">
        <w:t>1.3</w:t>
      </w:r>
    </w:p>
    <w:p w14:paraId="2E30AFB5" w14:textId="5995B00D" w:rsidR="00421603" w:rsidRDefault="00421603" w:rsidP="00421603">
      <w:pPr>
        <w:pStyle w:val="Paragraphnonumbers"/>
      </w:pPr>
      <w:r>
        <w:t>Sanjeev Patel, NHS England clinical lead</w:t>
      </w:r>
      <w:r>
        <w:tab/>
      </w:r>
      <w:r>
        <w:tab/>
      </w:r>
      <w:r>
        <w:tab/>
        <w:t>Items 6.1 to 6.</w:t>
      </w:r>
      <w:r w:rsidR="00173FFF">
        <w:t>2.2</w:t>
      </w:r>
    </w:p>
    <w:p w14:paraId="45F35626" w14:textId="1CD17584" w:rsidR="00421603" w:rsidRDefault="00421603" w:rsidP="00421603">
      <w:pPr>
        <w:pStyle w:val="Paragraphnonumbers"/>
      </w:pPr>
    </w:p>
    <w:p w14:paraId="3A740419" w14:textId="77777777" w:rsidR="005562FD" w:rsidRDefault="005562FD" w:rsidP="00085585">
      <w:pPr>
        <w:pStyle w:val="Paragraphnonumbers"/>
      </w:pPr>
    </w:p>
    <w:p w14:paraId="6BADAF9D" w14:textId="0EAB23BC" w:rsidR="005562FD" w:rsidRPr="005562FD" w:rsidRDefault="005562FD" w:rsidP="00085585">
      <w:pPr>
        <w:pStyle w:val="Paragraphnonumbers"/>
        <w:rPr>
          <w:i/>
          <w:iCs/>
          <w:sz w:val="20"/>
          <w:szCs w:val="20"/>
        </w:rPr>
      </w:pPr>
      <w:r w:rsidRPr="005562FD">
        <w:rPr>
          <w:i/>
          <w:iCs/>
          <w:sz w:val="20"/>
          <w:szCs w:val="20"/>
        </w:rPr>
        <w:t>Please note that alongside the attendees listed in this document, there were additional NICE Staff present in this meeting</w:t>
      </w:r>
      <w:r>
        <w:rPr>
          <w:i/>
          <w:iCs/>
          <w:sz w:val="20"/>
          <w:szCs w:val="20"/>
        </w:rPr>
        <w:t>.</w:t>
      </w:r>
      <w:r w:rsidRPr="005562F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These attendees were not </w:t>
      </w:r>
      <w:r w:rsidRPr="005562FD">
        <w:rPr>
          <w:i/>
          <w:iCs/>
          <w:sz w:val="20"/>
          <w:szCs w:val="20"/>
        </w:rPr>
        <w:t xml:space="preserve">involved in </w:t>
      </w:r>
      <w:r>
        <w:rPr>
          <w:i/>
          <w:iCs/>
          <w:sz w:val="20"/>
          <w:szCs w:val="20"/>
        </w:rPr>
        <w:t xml:space="preserve">the </w:t>
      </w:r>
      <w:r w:rsidRPr="005562FD">
        <w:rPr>
          <w:i/>
          <w:iCs/>
          <w:sz w:val="20"/>
          <w:szCs w:val="20"/>
        </w:rPr>
        <w:t>decision making or discussions</w:t>
      </w:r>
      <w:r>
        <w:rPr>
          <w:i/>
          <w:iCs/>
          <w:sz w:val="20"/>
          <w:szCs w:val="20"/>
        </w:rPr>
        <w:t>.</w:t>
      </w:r>
    </w:p>
    <w:p w14:paraId="5F72EB6D" w14:textId="77777777" w:rsidR="00F47AA9" w:rsidRDefault="00F47AA9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7F60B551" w14:textId="77777777" w:rsidR="00C978CB" w:rsidRPr="00C978CB" w:rsidRDefault="00C978CB">
      <w:pPr>
        <w:pStyle w:val="Level2numbered"/>
      </w:pPr>
      <w:r w:rsidRPr="00A82301">
        <w:t>T</w:t>
      </w:r>
      <w:r w:rsidRPr="00102052">
        <w:t>he chair 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4FBDE99C" w:rsidR="00A82301" w:rsidRPr="00A82301" w:rsidRDefault="00A82301" w:rsidP="00F57A78">
      <w:pPr>
        <w:pStyle w:val="Level2numbered"/>
      </w:pPr>
      <w:r>
        <w:t xml:space="preserve">The chair noted apologies from </w:t>
      </w:r>
      <w:r w:rsidR="00F11967" w:rsidRPr="0083472B">
        <w:t>Fiona MacPherson Smith</w:t>
      </w:r>
      <w:r w:rsidR="00F11967">
        <w:t>,</w:t>
      </w:r>
      <w:r w:rsidR="001A7CE5">
        <w:t xml:space="preserve"> </w:t>
      </w:r>
      <w:r w:rsidR="001A7CE5" w:rsidRPr="0083472B">
        <w:t>Min Ven Teo</w:t>
      </w:r>
      <w:r w:rsidR="001A7CE5">
        <w:t xml:space="preserve">, </w:t>
      </w:r>
      <w:r w:rsidR="00A36393" w:rsidRPr="0083472B">
        <w:t>G.J. Melendez-Torres</w:t>
      </w:r>
      <w:r w:rsidR="004C1186">
        <w:t xml:space="preserve">, </w:t>
      </w:r>
      <w:r w:rsidR="004C1186" w:rsidRPr="0083472B">
        <w:t>Justin Daniels</w:t>
      </w:r>
      <w:r w:rsidR="00983606">
        <w:t xml:space="preserve">, </w:t>
      </w:r>
      <w:r w:rsidR="00983606" w:rsidRPr="0083472B">
        <w:t>Patrick De Barr</w:t>
      </w:r>
      <w:r w:rsidR="00983606">
        <w:t xml:space="preserve">, </w:t>
      </w:r>
      <w:r w:rsidR="00983606" w:rsidRPr="0083472B">
        <w:t>Peter Baker-Gulliver</w:t>
      </w:r>
      <w:r w:rsidR="001C0AC3">
        <w:t xml:space="preserve"> and Radha Todd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6E290261" w:rsidR="00C015B8" w:rsidRPr="00205638" w:rsidRDefault="00B869E4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4C85CD5D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C37696">
        <w:t>Tuesday 9</w:t>
      </w:r>
      <w:r w:rsidR="00C37696" w:rsidRPr="00C37696">
        <w:rPr>
          <w:vertAlign w:val="superscript"/>
        </w:rPr>
        <w:t>th</w:t>
      </w:r>
      <w:r w:rsidR="00C37696">
        <w:t xml:space="preserve"> July.</w:t>
      </w:r>
      <w:r w:rsidR="00205638" w:rsidRPr="005E2873">
        <w:rPr>
          <w:highlight w:val="lightGray"/>
        </w:rPr>
        <w:t xml:space="preserve"> </w:t>
      </w:r>
    </w:p>
    <w:p w14:paraId="6DE55FDB" w14:textId="1541B6D4" w:rsidR="009C5559" w:rsidRPr="00205638" w:rsidRDefault="009C5559" w:rsidP="00F11967">
      <w:pPr>
        <w:pStyle w:val="Heading3"/>
      </w:pPr>
      <w:r>
        <w:t>Appraisal</w:t>
      </w:r>
      <w:r w:rsidRPr="00205638">
        <w:t xml:space="preserve"> of </w:t>
      </w:r>
      <w:proofErr w:type="spellStart"/>
      <w:r w:rsidR="00F11967" w:rsidRPr="00F11967">
        <w:rPr>
          <w:bCs w:val="0"/>
        </w:rPr>
        <w:t>Zolbetuximab</w:t>
      </w:r>
      <w:proofErr w:type="spellEnd"/>
      <w:r w:rsidR="00F11967" w:rsidRPr="00F11967">
        <w:rPr>
          <w:bCs w:val="0"/>
        </w:rPr>
        <w:t xml:space="preserve"> with chemotherapy for untreated claudin 18.2-positive HER2 negative unresectable advanced gastric or gastro-oesophageal junction adenocarcinoma [ID5123]</w:t>
      </w:r>
    </w:p>
    <w:p w14:paraId="139B4601" w14:textId="77777777" w:rsidR="009C5559" w:rsidRPr="000C4E08" w:rsidRDefault="009C5559" w:rsidP="009C555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6D94823" w14:textId="6FE19862" w:rsidR="009C5559" w:rsidRPr="00205638" w:rsidRDefault="009C5559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F11967" w:rsidRPr="00292A71">
        <w:t>Astellas Pharma Ltd</w:t>
      </w:r>
      <w:r w:rsidR="00F11967">
        <w:t>.</w:t>
      </w:r>
      <w:r>
        <w:t xml:space="preserve"> </w:t>
      </w:r>
    </w:p>
    <w:p w14:paraId="18B15443" w14:textId="161D841A" w:rsidR="009C5559" w:rsidRPr="0083472B" w:rsidRDefault="009C5559" w:rsidP="0083472B">
      <w:pPr>
        <w:pStyle w:val="Level3numbered"/>
        <w:ind w:left="2155" w:hanging="737"/>
        <w:rPr>
          <w:szCs w:val="24"/>
        </w:rPr>
      </w:pPr>
      <w:r w:rsidRPr="0083472B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3472B" w:rsidRPr="0083472B">
        <w:rPr>
          <w:szCs w:val="24"/>
        </w:rPr>
        <w:t xml:space="preserve"> </w:t>
      </w:r>
      <w:bookmarkStart w:id="3" w:name="_Hlk133572433"/>
      <w:bookmarkStart w:id="4" w:name="_Hlk133586082"/>
      <w:r w:rsidR="0083472B" w:rsidRPr="0083472B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7" w:history="1">
        <w:r w:rsidR="0083472B" w:rsidRPr="00F11967">
          <w:rPr>
            <w:rStyle w:val="Hyperlink"/>
            <w:rFonts w:eastAsia="Calibri"/>
            <w:szCs w:val="24"/>
          </w:rPr>
          <w:t>here</w:t>
        </w:r>
      </w:hyperlink>
      <w:r w:rsidR="0083472B" w:rsidRPr="0083472B">
        <w:rPr>
          <w:rFonts w:eastAsia="Calibri"/>
          <w:szCs w:val="24"/>
        </w:rPr>
        <w:t>.</w:t>
      </w:r>
      <w:bookmarkEnd w:id="3"/>
      <w:bookmarkEnd w:id="4"/>
    </w:p>
    <w:p w14:paraId="3DAD1EBC" w14:textId="76BE8322" w:rsidR="009C5559" w:rsidRPr="00C02D61" w:rsidRDefault="009C5559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r w:rsidR="00447085">
        <w:t>of the evidence presented to the committee.</w:t>
      </w:r>
      <w:r>
        <w:t xml:space="preserve"> This information was presented to the committee by </w:t>
      </w:r>
      <w:r w:rsidR="00250B8D">
        <w:t xml:space="preserve">Alan </w:t>
      </w:r>
      <w:r w:rsidR="00447085">
        <w:t>Thomas (lay)</w:t>
      </w:r>
      <w:r w:rsidR="003B4061">
        <w:t>, Ravi Ram</w:t>
      </w:r>
      <w:r w:rsidR="00031317">
        <w:t xml:space="preserve">essur (clinical) and </w:t>
      </w:r>
      <w:r w:rsidR="00B74EA6">
        <w:t>Ana Duarte (cost)</w:t>
      </w:r>
      <w:r>
        <w:t xml:space="preserve">. </w:t>
      </w:r>
    </w:p>
    <w:p w14:paraId="20683B0C" w14:textId="1973945A" w:rsidR="009C5559" w:rsidRPr="001F551E" w:rsidRDefault="009C5559" w:rsidP="009C5559">
      <w:pPr>
        <w:pStyle w:val="Level2numbered"/>
      </w:pPr>
      <w:r w:rsidRPr="001F551E">
        <w:t>Part 2 –</w:t>
      </w:r>
      <w:r w:rsidR="0081077D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81077D" w:rsidRPr="0081077D">
        <w:t>clinical and</w:t>
      </w:r>
      <w:r w:rsidRPr="0081077D">
        <w:t xml:space="preserve"> experts</w:t>
      </w:r>
      <w:r w:rsidRPr="001F551E">
        <w:t xml:space="preserve">, external </w:t>
      </w:r>
      <w:r>
        <w:t xml:space="preserve">assessment </w:t>
      </w:r>
      <w:r w:rsidRPr="001F551E">
        <w:t>group representatives were asked to leave the meeting)</w:t>
      </w:r>
    </w:p>
    <w:p w14:paraId="59ADFFB1" w14:textId="02C4B683" w:rsidR="009C5559" w:rsidRPr="001F551E" w:rsidRDefault="009C5559" w:rsidP="0083472B">
      <w:pPr>
        <w:pStyle w:val="Level3numbered"/>
        <w:ind w:left="2155" w:hanging="737"/>
      </w:pPr>
      <w:bookmarkStart w:id="5" w:name="_Hlk119603923"/>
      <w:r w:rsidRPr="001F551E">
        <w:lastRenderedPageBreak/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173FFF">
        <w:t>by consensus.</w:t>
      </w:r>
    </w:p>
    <w:p w14:paraId="03371C52" w14:textId="77777777" w:rsidR="009C5559" w:rsidRPr="00C02D61" w:rsidRDefault="009C5559" w:rsidP="0083472B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5"/>
      <w:r w:rsidRPr="00C02D61">
        <w:t>.</w:t>
      </w:r>
    </w:p>
    <w:p w14:paraId="7446224B" w14:textId="499C2159" w:rsidR="009C5559" w:rsidRPr="00C02D61" w:rsidRDefault="009C5559" w:rsidP="009C5559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8" w:history="1">
        <w:r w:rsidR="00F36EA6" w:rsidRPr="005C2A13">
          <w:rPr>
            <w:rStyle w:val="Hyperlink"/>
          </w:rPr>
          <w:t>https://www.nice.org.uk/guidance/indevelopment/gid-ta11316</w:t>
        </w:r>
      </w:hyperlink>
      <w:r w:rsidR="00F36EA6">
        <w:t xml:space="preserve">. </w:t>
      </w:r>
    </w:p>
    <w:p w14:paraId="6A45E2CF" w14:textId="42AE765E" w:rsidR="00665C4C" w:rsidRPr="00F11967" w:rsidRDefault="00665C4C" w:rsidP="00665C4C">
      <w:pPr>
        <w:pStyle w:val="Heading3"/>
        <w:rPr>
          <w:color w:val="auto"/>
        </w:rPr>
      </w:pPr>
      <w:r>
        <w:t>Appraisal</w:t>
      </w:r>
      <w:r w:rsidRPr="00205638">
        <w:t xml:space="preserve"> of </w:t>
      </w:r>
      <w:r w:rsidR="00F11967" w:rsidRPr="00D82496">
        <w:rPr>
          <w:rFonts w:cs="Arial"/>
          <w:color w:val="auto"/>
          <w:sz w:val="22"/>
          <w:szCs w:val="22"/>
        </w:rPr>
        <w:t>Rucaparib for maintenance treatment of advanced ovarian, fallopian tube and peritoneal cancer after response to first-line platinum-based chemotherapy [ID5100]</w:t>
      </w:r>
    </w:p>
    <w:p w14:paraId="161B0E19" w14:textId="77777777" w:rsidR="00665C4C" w:rsidRPr="000C4E08" w:rsidRDefault="00665C4C" w:rsidP="00665C4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6F881F7" w14:textId="35D218A0" w:rsidR="00665C4C" w:rsidRPr="00205638" w:rsidRDefault="00665C4C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F36EA6" w:rsidRPr="00F36EA6">
        <w:t>Pharma&amp;</w:t>
      </w:r>
      <w:r w:rsidR="00F36EA6">
        <w:t>.</w:t>
      </w:r>
      <w:r>
        <w:t xml:space="preserve"> </w:t>
      </w:r>
    </w:p>
    <w:p w14:paraId="269EB301" w14:textId="530409AD" w:rsidR="00665C4C" w:rsidRDefault="00665C4C" w:rsidP="0083472B">
      <w:pPr>
        <w:pStyle w:val="Level3numbered"/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3472B" w:rsidRPr="0083472B">
        <w:t xml:space="preserve"> Declarations for this appraisal can be found on the Topic Register of Interest (TROI) on the topic webpage, </w:t>
      </w:r>
      <w:hyperlink r:id="rId9" w:history="1">
        <w:r w:rsidR="0083472B" w:rsidRPr="00F11967">
          <w:rPr>
            <w:rStyle w:val="Hyperlink"/>
          </w:rPr>
          <w:t>here</w:t>
        </w:r>
      </w:hyperlink>
      <w:r w:rsidR="0083472B" w:rsidRPr="0083472B">
        <w:t>.</w:t>
      </w:r>
    </w:p>
    <w:p w14:paraId="1F9410E8" w14:textId="706789C1" w:rsidR="00665C4C" w:rsidRPr="00C02D61" w:rsidRDefault="00665C4C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r w:rsidR="00475340">
        <w:t>of the consultation comments presented to the committee.</w:t>
      </w:r>
      <w:r>
        <w:t xml:space="preserve"> This information was presented to the committee by </w:t>
      </w:r>
      <w:r w:rsidR="00475340">
        <w:t>James Fotheringham</w:t>
      </w:r>
      <w:r>
        <w:t xml:space="preserve">. </w:t>
      </w:r>
    </w:p>
    <w:p w14:paraId="189C591F" w14:textId="526AFFFA" w:rsidR="00665C4C" w:rsidRPr="001F551E" w:rsidRDefault="00665C4C" w:rsidP="00665C4C">
      <w:pPr>
        <w:pStyle w:val="Level2numbered"/>
      </w:pPr>
      <w:r w:rsidRPr="001F551E">
        <w:t xml:space="preserve">Part 2 – Closed session (company representatives, </w:t>
      </w:r>
      <w:r w:rsidR="003A65A5" w:rsidRPr="003A65A5">
        <w:t xml:space="preserve">clinical </w:t>
      </w:r>
      <w:r w:rsidRPr="003A65A5">
        <w:t>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4113B41B" w14:textId="235E6196" w:rsidR="00665C4C" w:rsidRPr="001F551E" w:rsidRDefault="00665C4C" w:rsidP="0083472B">
      <w:pPr>
        <w:pStyle w:val="Level3numbered"/>
        <w:ind w:left="2155" w:hanging="737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173FFF">
        <w:t>by consensus.</w:t>
      </w:r>
    </w:p>
    <w:p w14:paraId="2BF15257" w14:textId="77777777" w:rsidR="00665C4C" w:rsidRPr="00C02D61" w:rsidRDefault="00665C4C" w:rsidP="0083472B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63F0A7F9" w14:textId="184B494C" w:rsidR="00665C4C" w:rsidRPr="00C02D61" w:rsidRDefault="00665C4C" w:rsidP="00665C4C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0" w:history="1">
        <w:r w:rsidR="00F36EA6" w:rsidRPr="005C2A13">
          <w:rPr>
            <w:rStyle w:val="Hyperlink"/>
          </w:rPr>
          <w:t>https://www.nice.org.uk/guidance/indevelopment/gid-ta10999</w:t>
        </w:r>
      </w:hyperlink>
      <w:r w:rsidR="00F36EA6">
        <w:t xml:space="preserve">. </w:t>
      </w:r>
    </w:p>
    <w:p w14:paraId="3DD265D6" w14:textId="3E1E70FD" w:rsidR="00665C4C" w:rsidRPr="00205638" w:rsidRDefault="00665C4C" w:rsidP="00F36EA6">
      <w:pPr>
        <w:pStyle w:val="Heading3"/>
      </w:pPr>
      <w:r>
        <w:lastRenderedPageBreak/>
        <w:t>Appraisal</w:t>
      </w:r>
      <w:r w:rsidRPr="00205638">
        <w:t xml:space="preserve"> of </w:t>
      </w:r>
      <w:proofErr w:type="spellStart"/>
      <w:r w:rsidR="00F36EA6" w:rsidRPr="00F36EA6">
        <w:rPr>
          <w:bCs w:val="0"/>
        </w:rPr>
        <w:t>Tirzepatide</w:t>
      </w:r>
      <w:proofErr w:type="spellEnd"/>
      <w:r w:rsidR="00F36EA6" w:rsidRPr="00F36EA6">
        <w:rPr>
          <w:bCs w:val="0"/>
        </w:rPr>
        <w:t xml:space="preserve"> for managing overweight and obesity [ID6179]</w:t>
      </w:r>
    </w:p>
    <w:p w14:paraId="4B99880D" w14:textId="77777777" w:rsidR="00665C4C" w:rsidRPr="000C4E08" w:rsidRDefault="00665C4C" w:rsidP="00665C4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5C05353C" w14:textId="3C6F70B0" w:rsidR="00665C4C" w:rsidRPr="00205638" w:rsidRDefault="00665C4C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</w:t>
      </w:r>
      <w:r w:rsidRPr="00F36EA6">
        <w:t xml:space="preserve">representatives, members of the public and company representatives from </w:t>
      </w:r>
      <w:r w:rsidR="00F36EA6" w:rsidRPr="00F36EA6">
        <w:t>Eli Lilly and Company</w:t>
      </w:r>
      <w:r>
        <w:t xml:space="preserve"> </w:t>
      </w:r>
    </w:p>
    <w:p w14:paraId="4ED828D2" w14:textId="10E487CB" w:rsidR="00665C4C" w:rsidRDefault="00665C4C" w:rsidP="0083472B">
      <w:pPr>
        <w:pStyle w:val="Level3numbered"/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3472B" w:rsidRPr="0083472B">
        <w:t xml:space="preserve"> Declarations for this appraisal can be found on the Topic Register of Interest (TROI) on the topic webpage, </w:t>
      </w:r>
      <w:hyperlink r:id="rId11" w:history="1">
        <w:r w:rsidR="0083472B" w:rsidRPr="00F36EA6">
          <w:rPr>
            <w:rStyle w:val="Hyperlink"/>
          </w:rPr>
          <w:t>here</w:t>
        </w:r>
      </w:hyperlink>
      <w:r w:rsidR="0083472B" w:rsidRPr="0083472B">
        <w:t>.</w:t>
      </w:r>
    </w:p>
    <w:p w14:paraId="7D25E165" w14:textId="600988BF" w:rsidR="00665C4C" w:rsidRPr="00C02D61" w:rsidRDefault="00665C4C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r w:rsidR="005D4071">
        <w:t>of the consultation comments presented to the committee.</w:t>
      </w:r>
      <w:r>
        <w:t xml:space="preserve"> This information was presented to the committee by </w:t>
      </w:r>
      <w:r w:rsidR="005D4071">
        <w:t>James Fotheringham</w:t>
      </w:r>
      <w:r>
        <w:t xml:space="preserve">. </w:t>
      </w:r>
    </w:p>
    <w:p w14:paraId="189C6232" w14:textId="1DBE0EF4" w:rsidR="00665C4C" w:rsidRPr="001F551E" w:rsidRDefault="00665C4C" w:rsidP="00665C4C">
      <w:pPr>
        <w:pStyle w:val="Level2numbered"/>
      </w:pPr>
      <w:r w:rsidRPr="00FE737F">
        <w:t xml:space="preserve">Part 2 –Closed session (company representatives, </w:t>
      </w:r>
      <w:r w:rsidR="00FE737F" w:rsidRPr="00FE737F">
        <w:t xml:space="preserve">patient and clinical </w:t>
      </w:r>
      <w:r w:rsidRPr="00FE737F">
        <w:t>professional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426FE4D1" w14:textId="071E2F4C" w:rsidR="00665C4C" w:rsidRPr="001F551E" w:rsidRDefault="00665C4C" w:rsidP="0083472B">
      <w:pPr>
        <w:pStyle w:val="Level3numbered"/>
        <w:ind w:left="2155" w:hanging="737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9B5388">
        <w:t>by consensus.</w:t>
      </w:r>
    </w:p>
    <w:p w14:paraId="59A9F8CC" w14:textId="77777777" w:rsidR="00665C4C" w:rsidRPr="00C02D61" w:rsidRDefault="00665C4C" w:rsidP="0083472B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68BA7FE6" w14:textId="352AE80C" w:rsidR="00665C4C" w:rsidRPr="00C02D61" w:rsidRDefault="00665C4C" w:rsidP="00665C4C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2" w:history="1">
        <w:r w:rsidR="00F36EA6" w:rsidRPr="005C2A13">
          <w:rPr>
            <w:rStyle w:val="Hyperlink"/>
          </w:rPr>
          <w:t>https://www.nice.org.uk/guidance/indevelopment/gid-ta11156</w:t>
        </w:r>
      </w:hyperlink>
      <w:r w:rsidR="00F36EA6">
        <w:t xml:space="preserve">. </w:t>
      </w:r>
    </w:p>
    <w:p w14:paraId="60973C51" w14:textId="77777777" w:rsidR="0004689F" w:rsidRPr="00C02D61" w:rsidRDefault="0004689F" w:rsidP="0004689F">
      <w:pPr>
        <w:pStyle w:val="Level3numbered"/>
        <w:numPr>
          <w:ilvl w:val="0"/>
          <w:numId w:val="0"/>
        </w:numPr>
        <w:ind w:left="2155" w:hanging="737"/>
      </w:pP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265BB28B" w:rsidR="00463336" w:rsidRDefault="007507BD" w:rsidP="00AD0E92">
      <w:pPr>
        <w:pStyle w:val="Paragraphnonumbers"/>
      </w:pPr>
      <w:r w:rsidRPr="001F551E">
        <w:t xml:space="preserve">The next meeting of the </w:t>
      </w:r>
      <w:r w:rsidR="009C5559">
        <w:t>Technology Appraisal Committee A</w:t>
      </w:r>
      <w:r w:rsidR="00236AD0" w:rsidRPr="001F551E">
        <w:t xml:space="preserve"> will be held on </w:t>
      </w:r>
      <w:r w:rsidR="00254009">
        <w:t>Tuesday 10</w:t>
      </w:r>
      <w:r w:rsidR="00254009" w:rsidRPr="00254009">
        <w:rPr>
          <w:vertAlign w:val="superscript"/>
        </w:rPr>
        <w:t>th</w:t>
      </w:r>
      <w:r w:rsidR="00254009">
        <w:t xml:space="preserve"> </w:t>
      </w:r>
      <w:r w:rsidR="00173FFF">
        <w:t>September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254009">
        <w:t>9am</w:t>
      </w:r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46844" w14:textId="77777777" w:rsidR="00CF39FB" w:rsidRDefault="00CF39FB" w:rsidP="006231D3">
      <w:r>
        <w:separator/>
      </w:r>
    </w:p>
  </w:endnote>
  <w:endnote w:type="continuationSeparator" w:id="0">
    <w:p w14:paraId="018400AB" w14:textId="77777777" w:rsidR="00CF39FB" w:rsidRDefault="00CF39FB" w:rsidP="006231D3">
      <w:r>
        <w:continuationSeparator/>
      </w:r>
    </w:p>
  </w:endnote>
  <w:endnote w:type="continuationNotice" w:id="1">
    <w:p w14:paraId="4E957447" w14:textId="77777777" w:rsidR="00CF39FB" w:rsidRDefault="00CF39FB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A71745">
      <w:fldChar w:fldCharType="begin"/>
    </w:r>
    <w:r w:rsidR="00A71745">
      <w:instrText xml:space="preserve"> NUMPAGES  </w:instrText>
    </w:r>
    <w:r w:rsidR="00A71745">
      <w:fldChar w:fldCharType="separate"/>
    </w:r>
    <w:r>
      <w:rPr>
        <w:noProof/>
      </w:rPr>
      <w:t>5</w:t>
    </w:r>
    <w:r w:rsidR="00A71745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0BD6C" w14:textId="77777777" w:rsidR="00CF39FB" w:rsidRDefault="00CF39FB" w:rsidP="006231D3">
      <w:r>
        <w:separator/>
      </w:r>
    </w:p>
  </w:footnote>
  <w:footnote w:type="continuationSeparator" w:id="0">
    <w:p w14:paraId="604CDC47" w14:textId="77777777" w:rsidR="00CF39FB" w:rsidRDefault="00CF39FB" w:rsidP="006231D3">
      <w:r>
        <w:continuationSeparator/>
      </w:r>
    </w:p>
  </w:footnote>
  <w:footnote w:type="continuationNotice" w:id="1">
    <w:p w14:paraId="6DCF5FB8" w14:textId="77777777" w:rsidR="00CF39FB" w:rsidRDefault="00CF39FB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708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2446">
    <w:abstractNumId w:val="18"/>
  </w:num>
  <w:num w:numId="2" w16cid:durableId="11761465">
    <w:abstractNumId w:val="15"/>
  </w:num>
  <w:num w:numId="3" w16cid:durableId="296685279">
    <w:abstractNumId w:val="19"/>
  </w:num>
  <w:num w:numId="4" w16cid:durableId="878974983">
    <w:abstractNumId w:val="16"/>
  </w:num>
  <w:num w:numId="5" w16cid:durableId="1561594558">
    <w:abstractNumId w:val="21"/>
  </w:num>
  <w:num w:numId="6" w16cid:durableId="1168594834">
    <w:abstractNumId w:val="23"/>
  </w:num>
  <w:num w:numId="7" w16cid:durableId="784543035">
    <w:abstractNumId w:val="10"/>
  </w:num>
  <w:num w:numId="8" w16cid:durableId="814378256">
    <w:abstractNumId w:val="12"/>
  </w:num>
  <w:num w:numId="9" w16cid:durableId="755050643">
    <w:abstractNumId w:val="22"/>
  </w:num>
  <w:num w:numId="10" w16cid:durableId="579292789">
    <w:abstractNumId w:val="21"/>
  </w:num>
  <w:num w:numId="11" w16cid:durableId="2113815717">
    <w:abstractNumId w:val="21"/>
  </w:num>
  <w:num w:numId="12" w16cid:durableId="350183383">
    <w:abstractNumId w:val="21"/>
  </w:num>
  <w:num w:numId="13" w16cid:durableId="2032299847">
    <w:abstractNumId w:val="13"/>
  </w:num>
  <w:num w:numId="14" w16cid:durableId="1950890557">
    <w:abstractNumId w:val="17"/>
  </w:num>
  <w:num w:numId="15" w16cid:durableId="106314599">
    <w:abstractNumId w:val="11"/>
  </w:num>
  <w:num w:numId="16" w16cid:durableId="1483615202">
    <w:abstractNumId w:val="14"/>
  </w:num>
  <w:num w:numId="17" w16cid:durableId="1774083395">
    <w:abstractNumId w:val="9"/>
  </w:num>
  <w:num w:numId="18" w16cid:durableId="23790583">
    <w:abstractNumId w:val="7"/>
  </w:num>
  <w:num w:numId="19" w16cid:durableId="1234126324">
    <w:abstractNumId w:val="6"/>
  </w:num>
  <w:num w:numId="20" w16cid:durableId="1391687727">
    <w:abstractNumId w:val="5"/>
  </w:num>
  <w:num w:numId="21" w16cid:durableId="664894389">
    <w:abstractNumId w:val="4"/>
  </w:num>
  <w:num w:numId="22" w16cid:durableId="1034427859">
    <w:abstractNumId w:val="8"/>
  </w:num>
  <w:num w:numId="23" w16cid:durableId="161119606">
    <w:abstractNumId w:val="3"/>
  </w:num>
  <w:num w:numId="24" w16cid:durableId="52581833">
    <w:abstractNumId w:val="2"/>
  </w:num>
  <w:num w:numId="25" w16cid:durableId="1740404058">
    <w:abstractNumId w:val="1"/>
  </w:num>
  <w:num w:numId="26" w16cid:durableId="717123758">
    <w:abstractNumId w:val="0"/>
  </w:num>
  <w:num w:numId="27" w16cid:durableId="1514687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5316919">
    <w:abstractNumId w:val="20"/>
  </w:num>
  <w:num w:numId="29" w16cid:durableId="1000044590">
    <w:abstractNumId w:val="21"/>
  </w:num>
  <w:num w:numId="30" w16cid:durableId="2022272779">
    <w:abstractNumId w:val="21"/>
  </w:num>
  <w:num w:numId="31" w16cid:durableId="356932061">
    <w:abstractNumId w:val="21"/>
  </w:num>
  <w:num w:numId="32" w16cid:durableId="729304084">
    <w:abstractNumId w:val="21"/>
  </w:num>
  <w:num w:numId="33" w16cid:durableId="419765532">
    <w:abstractNumId w:val="21"/>
  </w:num>
  <w:num w:numId="34" w16cid:durableId="20321832">
    <w:abstractNumId w:val="21"/>
  </w:num>
  <w:num w:numId="35" w16cid:durableId="838692065">
    <w:abstractNumId w:val="21"/>
  </w:num>
  <w:num w:numId="36" w16cid:durableId="2085487419">
    <w:abstractNumId w:val="21"/>
  </w:num>
  <w:num w:numId="37" w16cid:durableId="909386936">
    <w:abstractNumId w:val="21"/>
  </w:num>
  <w:num w:numId="38" w16cid:durableId="600724716">
    <w:abstractNumId w:val="21"/>
  </w:num>
  <w:num w:numId="39" w16cid:durableId="2111126328">
    <w:abstractNumId w:val="21"/>
  </w:num>
  <w:num w:numId="40" w16cid:durableId="1450783061">
    <w:abstractNumId w:val="21"/>
  </w:num>
  <w:num w:numId="41" w16cid:durableId="1953173116">
    <w:abstractNumId w:val="21"/>
  </w:num>
  <w:num w:numId="42" w16cid:durableId="1761098086">
    <w:abstractNumId w:val="21"/>
  </w:num>
  <w:num w:numId="43" w16cid:durableId="348990428">
    <w:abstractNumId w:val="21"/>
  </w:num>
  <w:num w:numId="44" w16cid:durableId="925187746">
    <w:abstractNumId w:val="21"/>
  </w:num>
  <w:num w:numId="45" w16cid:durableId="1219242450">
    <w:abstractNumId w:val="21"/>
  </w:num>
  <w:num w:numId="46" w16cid:durableId="12524819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5C1F"/>
    <w:rsid w:val="000253A6"/>
    <w:rsid w:val="00031317"/>
    <w:rsid w:val="00031524"/>
    <w:rsid w:val="000406AA"/>
    <w:rsid w:val="00040BED"/>
    <w:rsid w:val="000411A2"/>
    <w:rsid w:val="00044FC1"/>
    <w:rsid w:val="0004689F"/>
    <w:rsid w:val="000469D4"/>
    <w:rsid w:val="00047BD2"/>
    <w:rsid w:val="00053C24"/>
    <w:rsid w:val="00054492"/>
    <w:rsid w:val="00065DBB"/>
    <w:rsid w:val="0007088C"/>
    <w:rsid w:val="00080C80"/>
    <w:rsid w:val="00083CF9"/>
    <w:rsid w:val="00085585"/>
    <w:rsid w:val="000A3573"/>
    <w:rsid w:val="000A3C2F"/>
    <w:rsid w:val="000A4797"/>
    <w:rsid w:val="000A687D"/>
    <w:rsid w:val="000C4E08"/>
    <w:rsid w:val="000D1197"/>
    <w:rsid w:val="000D3D9E"/>
    <w:rsid w:val="000D4ECA"/>
    <w:rsid w:val="000D5F50"/>
    <w:rsid w:val="000E7D7B"/>
    <w:rsid w:val="000F04B6"/>
    <w:rsid w:val="000F52B2"/>
    <w:rsid w:val="00102052"/>
    <w:rsid w:val="0010461D"/>
    <w:rsid w:val="00105611"/>
    <w:rsid w:val="0011038B"/>
    <w:rsid w:val="00112212"/>
    <w:rsid w:val="00114615"/>
    <w:rsid w:val="0012100C"/>
    <w:rsid w:val="001220B1"/>
    <w:rsid w:val="00135794"/>
    <w:rsid w:val="001420B9"/>
    <w:rsid w:val="001501C0"/>
    <w:rsid w:val="00161397"/>
    <w:rsid w:val="00161D82"/>
    <w:rsid w:val="001662DA"/>
    <w:rsid w:val="00167902"/>
    <w:rsid w:val="00173FFF"/>
    <w:rsid w:val="00190332"/>
    <w:rsid w:val="00196E93"/>
    <w:rsid w:val="001A18CE"/>
    <w:rsid w:val="001A7CE5"/>
    <w:rsid w:val="001C0AC3"/>
    <w:rsid w:val="001C38B8"/>
    <w:rsid w:val="001C5FB8"/>
    <w:rsid w:val="001D769D"/>
    <w:rsid w:val="001E1376"/>
    <w:rsid w:val="001E5B05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B8D"/>
    <w:rsid w:val="00250F16"/>
    <w:rsid w:val="00254009"/>
    <w:rsid w:val="002748D1"/>
    <w:rsid w:val="00276FB6"/>
    <w:rsid w:val="00277DAE"/>
    <w:rsid w:val="002B5720"/>
    <w:rsid w:val="002C258D"/>
    <w:rsid w:val="002C660B"/>
    <w:rsid w:val="002C7A84"/>
    <w:rsid w:val="002D1A7F"/>
    <w:rsid w:val="002F3D4E"/>
    <w:rsid w:val="002F5606"/>
    <w:rsid w:val="0030059A"/>
    <w:rsid w:val="00304792"/>
    <w:rsid w:val="00306091"/>
    <w:rsid w:val="00337868"/>
    <w:rsid w:val="00344EA6"/>
    <w:rsid w:val="00350071"/>
    <w:rsid w:val="00366205"/>
    <w:rsid w:val="00367B61"/>
    <w:rsid w:val="00370813"/>
    <w:rsid w:val="00377867"/>
    <w:rsid w:val="003965A8"/>
    <w:rsid w:val="003A2CF7"/>
    <w:rsid w:val="003A4E3F"/>
    <w:rsid w:val="003A4F8A"/>
    <w:rsid w:val="003A65A5"/>
    <w:rsid w:val="003B4061"/>
    <w:rsid w:val="003B7828"/>
    <w:rsid w:val="003C1D05"/>
    <w:rsid w:val="003C2EEF"/>
    <w:rsid w:val="003D0F29"/>
    <w:rsid w:val="003D4563"/>
    <w:rsid w:val="003D5F9F"/>
    <w:rsid w:val="003D6A67"/>
    <w:rsid w:val="003E005F"/>
    <w:rsid w:val="003E3BA6"/>
    <w:rsid w:val="003E5516"/>
    <w:rsid w:val="003E65BA"/>
    <w:rsid w:val="003F4378"/>
    <w:rsid w:val="003F4787"/>
    <w:rsid w:val="003F5516"/>
    <w:rsid w:val="00402715"/>
    <w:rsid w:val="00402DFB"/>
    <w:rsid w:val="00410E8B"/>
    <w:rsid w:val="00411B9A"/>
    <w:rsid w:val="00412E27"/>
    <w:rsid w:val="00421603"/>
    <w:rsid w:val="00422523"/>
    <w:rsid w:val="004351E8"/>
    <w:rsid w:val="00436657"/>
    <w:rsid w:val="004366CD"/>
    <w:rsid w:val="00444D16"/>
    <w:rsid w:val="00447085"/>
    <w:rsid w:val="004502C7"/>
    <w:rsid w:val="00451599"/>
    <w:rsid w:val="0045303A"/>
    <w:rsid w:val="00456A6D"/>
    <w:rsid w:val="00463336"/>
    <w:rsid w:val="00463370"/>
    <w:rsid w:val="00465E35"/>
    <w:rsid w:val="00475340"/>
    <w:rsid w:val="004768BB"/>
    <w:rsid w:val="00480DD6"/>
    <w:rsid w:val="004A2E1B"/>
    <w:rsid w:val="004A795F"/>
    <w:rsid w:val="004B45D0"/>
    <w:rsid w:val="004C1186"/>
    <w:rsid w:val="004E02E2"/>
    <w:rsid w:val="004E048D"/>
    <w:rsid w:val="0050621B"/>
    <w:rsid w:val="00507F46"/>
    <w:rsid w:val="00510DD9"/>
    <w:rsid w:val="00524563"/>
    <w:rsid w:val="005360C8"/>
    <w:rsid w:val="00540FB2"/>
    <w:rsid w:val="005562FD"/>
    <w:rsid w:val="00556AD2"/>
    <w:rsid w:val="0057615B"/>
    <w:rsid w:val="0059153D"/>
    <w:rsid w:val="00593560"/>
    <w:rsid w:val="00596F1C"/>
    <w:rsid w:val="005A21EC"/>
    <w:rsid w:val="005A5927"/>
    <w:rsid w:val="005B4263"/>
    <w:rsid w:val="005C0A14"/>
    <w:rsid w:val="005C1305"/>
    <w:rsid w:val="005D2B46"/>
    <w:rsid w:val="005D4071"/>
    <w:rsid w:val="005E1B96"/>
    <w:rsid w:val="005E24AD"/>
    <w:rsid w:val="005E2873"/>
    <w:rsid w:val="005E2FA2"/>
    <w:rsid w:val="005E6B2F"/>
    <w:rsid w:val="005F0A95"/>
    <w:rsid w:val="005F1DB9"/>
    <w:rsid w:val="00603397"/>
    <w:rsid w:val="00611CB1"/>
    <w:rsid w:val="00613786"/>
    <w:rsid w:val="00614DE5"/>
    <w:rsid w:val="006231D3"/>
    <w:rsid w:val="0064247C"/>
    <w:rsid w:val="00643C23"/>
    <w:rsid w:val="00643C94"/>
    <w:rsid w:val="00654704"/>
    <w:rsid w:val="00656C14"/>
    <w:rsid w:val="00665C4C"/>
    <w:rsid w:val="0066652E"/>
    <w:rsid w:val="00670CCA"/>
    <w:rsid w:val="00670F87"/>
    <w:rsid w:val="006712CE"/>
    <w:rsid w:val="0067259D"/>
    <w:rsid w:val="00675DB5"/>
    <w:rsid w:val="00682F9B"/>
    <w:rsid w:val="00683EA8"/>
    <w:rsid w:val="006B324A"/>
    <w:rsid w:val="006B3D9E"/>
    <w:rsid w:val="006B4C67"/>
    <w:rsid w:val="006C7444"/>
    <w:rsid w:val="006D3185"/>
    <w:rsid w:val="006D31DD"/>
    <w:rsid w:val="006E1CD9"/>
    <w:rsid w:val="006F3468"/>
    <w:rsid w:val="006F6854"/>
    <w:rsid w:val="007019D5"/>
    <w:rsid w:val="00711891"/>
    <w:rsid w:val="007251FE"/>
    <w:rsid w:val="00727FC6"/>
    <w:rsid w:val="007507BD"/>
    <w:rsid w:val="00750907"/>
    <w:rsid w:val="007549DC"/>
    <w:rsid w:val="00755E0E"/>
    <w:rsid w:val="007574E0"/>
    <w:rsid w:val="00760C5C"/>
    <w:rsid w:val="00761C9C"/>
    <w:rsid w:val="007646D2"/>
    <w:rsid w:val="007714B1"/>
    <w:rsid w:val="00774747"/>
    <w:rsid w:val="00782C9C"/>
    <w:rsid w:val="007851C3"/>
    <w:rsid w:val="007A0762"/>
    <w:rsid w:val="007A32C0"/>
    <w:rsid w:val="007A3DC0"/>
    <w:rsid w:val="007A468B"/>
    <w:rsid w:val="007A689D"/>
    <w:rsid w:val="007A77E4"/>
    <w:rsid w:val="007B5879"/>
    <w:rsid w:val="007B6B65"/>
    <w:rsid w:val="007C331F"/>
    <w:rsid w:val="007C3C04"/>
    <w:rsid w:val="007C5EC3"/>
    <w:rsid w:val="007D0D24"/>
    <w:rsid w:val="007F5E7F"/>
    <w:rsid w:val="0080771B"/>
    <w:rsid w:val="0081077D"/>
    <w:rsid w:val="00820D77"/>
    <w:rsid w:val="008236B6"/>
    <w:rsid w:val="008245AA"/>
    <w:rsid w:val="0083472B"/>
    <w:rsid w:val="00835FBC"/>
    <w:rsid w:val="008409A4"/>
    <w:rsid w:val="00842ACF"/>
    <w:rsid w:val="008451A1"/>
    <w:rsid w:val="00850C0E"/>
    <w:rsid w:val="0086039D"/>
    <w:rsid w:val="008807BB"/>
    <w:rsid w:val="0088566F"/>
    <w:rsid w:val="008937E0"/>
    <w:rsid w:val="008A27BD"/>
    <w:rsid w:val="008A6405"/>
    <w:rsid w:val="008B55B6"/>
    <w:rsid w:val="008C3DD4"/>
    <w:rsid w:val="008C42E7"/>
    <w:rsid w:val="008C44A2"/>
    <w:rsid w:val="008E0E0D"/>
    <w:rsid w:val="008E75F2"/>
    <w:rsid w:val="008F5861"/>
    <w:rsid w:val="00903E68"/>
    <w:rsid w:val="00906DCC"/>
    <w:rsid w:val="009114CE"/>
    <w:rsid w:val="00920F2D"/>
    <w:rsid w:val="00922F67"/>
    <w:rsid w:val="00924278"/>
    <w:rsid w:val="00945826"/>
    <w:rsid w:val="00947335"/>
    <w:rsid w:val="00947812"/>
    <w:rsid w:val="00947C25"/>
    <w:rsid w:val="00955914"/>
    <w:rsid w:val="009665AE"/>
    <w:rsid w:val="009742E7"/>
    <w:rsid w:val="009807BF"/>
    <w:rsid w:val="009807E8"/>
    <w:rsid w:val="00983606"/>
    <w:rsid w:val="00986E38"/>
    <w:rsid w:val="00994987"/>
    <w:rsid w:val="009B0F74"/>
    <w:rsid w:val="009B1704"/>
    <w:rsid w:val="009B5388"/>
    <w:rsid w:val="009B5D1C"/>
    <w:rsid w:val="009C5559"/>
    <w:rsid w:val="009C69F4"/>
    <w:rsid w:val="009E20B3"/>
    <w:rsid w:val="009E4E35"/>
    <w:rsid w:val="009E4F48"/>
    <w:rsid w:val="00A06F9C"/>
    <w:rsid w:val="00A21FF8"/>
    <w:rsid w:val="00A269AF"/>
    <w:rsid w:val="00A27226"/>
    <w:rsid w:val="00A32686"/>
    <w:rsid w:val="00A35D76"/>
    <w:rsid w:val="00A3610D"/>
    <w:rsid w:val="00A36393"/>
    <w:rsid w:val="00A428F8"/>
    <w:rsid w:val="00A442E9"/>
    <w:rsid w:val="00A45CDD"/>
    <w:rsid w:val="00A60AF0"/>
    <w:rsid w:val="00A70955"/>
    <w:rsid w:val="00A71745"/>
    <w:rsid w:val="00A82301"/>
    <w:rsid w:val="00A82558"/>
    <w:rsid w:val="00A86878"/>
    <w:rsid w:val="00A973EA"/>
    <w:rsid w:val="00AA2625"/>
    <w:rsid w:val="00AB3C7C"/>
    <w:rsid w:val="00AC7782"/>
    <w:rsid w:val="00AC7BD7"/>
    <w:rsid w:val="00AD0E92"/>
    <w:rsid w:val="00AD6F07"/>
    <w:rsid w:val="00AF3BCA"/>
    <w:rsid w:val="00B053D4"/>
    <w:rsid w:val="00B07D36"/>
    <w:rsid w:val="00B22EDA"/>
    <w:rsid w:val="00B27799"/>
    <w:rsid w:val="00B429A7"/>
    <w:rsid w:val="00B429C5"/>
    <w:rsid w:val="00B45ABC"/>
    <w:rsid w:val="00B46E0C"/>
    <w:rsid w:val="00B47D36"/>
    <w:rsid w:val="00B62844"/>
    <w:rsid w:val="00B6784B"/>
    <w:rsid w:val="00B74EA6"/>
    <w:rsid w:val="00B76500"/>
    <w:rsid w:val="00B76EE1"/>
    <w:rsid w:val="00B85DE1"/>
    <w:rsid w:val="00B869E4"/>
    <w:rsid w:val="00B94CB0"/>
    <w:rsid w:val="00BA07EB"/>
    <w:rsid w:val="00BA4EAD"/>
    <w:rsid w:val="00BA645A"/>
    <w:rsid w:val="00BB22E9"/>
    <w:rsid w:val="00BB49D9"/>
    <w:rsid w:val="00BC08F1"/>
    <w:rsid w:val="00BC47C4"/>
    <w:rsid w:val="00BC6C1F"/>
    <w:rsid w:val="00BD1329"/>
    <w:rsid w:val="00BE0B7A"/>
    <w:rsid w:val="00C015B8"/>
    <w:rsid w:val="00C02D61"/>
    <w:rsid w:val="00C02F06"/>
    <w:rsid w:val="00C04D2E"/>
    <w:rsid w:val="00C20E75"/>
    <w:rsid w:val="00C3119A"/>
    <w:rsid w:val="00C37696"/>
    <w:rsid w:val="00C4215E"/>
    <w:rsid w:val="00C4234A"/>
    <w:rsid w:val="00C51601"/>
    <w:rsid w:val="00C55E3A"/>
    <w:rsid w:val="00C667AD"/>
    <w:rsid w:val="00C7373D"/>
    <w:rsid w:val="00C75930"/>
    <w:rsid w:val="00C82EFE"/>
    <w:rsid w:val="00C871D3"/>
    <w:rsid w:val="00C941B6"/>
    <w:rsid w:val="00C963C4"/>
    <w:rsid w:val="00C978CB"/>
    <w:rsid w:val="00CA21D1"/>
    <w:rsid w:val="00CB14E1"/>
    <w:rsid w:val="00CB4466"/>
    <w:rsid w:val="00CC6199"/>
    <w:rsid w:val="00CD1377"/>
    <w:rsid w:val="00CF39FB"/>
    <w:rsid w:val="00D07BE8"/>
    <w:rsid w:val="00D11E93"/>
    <w:rsid w:val="00D14E64"/>
    <w:rsid w:val="00D16DB2"/>
    <w:rsid w:val="00D2035E"/>
    <w:rsid w:val="00D22F90"/>
    <w:rsid w:val="00D24436"/>
    <w:rsid w:val="00D25145"/>
    <w:rsid w:val="00D30886"/>
    <w:rsid w:val="00D33D2F"/>
    <w:rsid w:val="00D36E00"/>
    <w:rsid w:val="00D450B4"/>
    <w:rsid w:val="00D52BC6"/>
    <w:rsid w:val="00D639DC"/>
    <w:rsid w:val="00D70F52"/>
    <w:rsid w:val="00D74026"/>
    <w:rsid w:val="00D82496"/>
    <w:rsid w:val="00D901AD"/>
    <w:rsid w:val="00DA0F66"/>
    <w:rsid w:val="00DA1F50"/>
    <w:rsid w:val="00DA4E9D"/>
    <w:rsid w:val="00DA78F8"/>
    <w:rsid w:val="00DA7E81"/>
    <w:rsid w:val="00DB10C0"/>
    <w:rsid w:val="00DB7ED3"/>
    <w:rsid w:val="00DC1F86"/>
    <w:rsid w:val="00DD06F9"/>
    <w:rsid w:val="00DF07EE"/>
    <w:rsid w:val="00DF0C5C"/>
    <w:rsid w:val="00E007E9"/>
    <w:rsid w:val="00E00AAB"/>
    <w:rsid w:val="00E03FE3"/>
    <w:rsid w:val="00E16CDD"/>
    <w:rsid w:val="00E2211D"/>
    <w:rsid w:val="00E37C8A"/>
    <w:rsid w:val="00E46F5D"/>
    <w:rsid w:val="00E53250"/>
    <w:rsid w:val="00E56B48"/>
    <w:rsid w:val="00E60116"/>
    <w:rsid w:val="00E62E0F"/>
    <w:rsid w:val="00E6488F"/>
    <w:rsid w:val="00E77A26"/>
    <w:rsid w:val="00E82B9F"/>
    <w:rsid w:val="00E9120D"/>
    <w:rsid w:val="00E927DA"/>
    <w:rsid w:val="00E95304"/>
    <w:rsid w:val="00E965B5"/>
    <w:rsid w:val="00EA22A4"/>
    <w:rsid w:val="00EA375B"/>
    <w:rsid w:val="00EA7444"/>
    <w:rsid w:val="00EA75F5"/>
    <w:rsid w:val="00EB1941"/>
    <w:rsid w:val="00EC57DD"/>
    <w:rsid w:val="00EE74EC"/>
    <w:rsid w:val="00EF1B45"/>
    <w:rsid w:val="00EF2BE2"/>
    <w:rsid w:val="00F11967"/>
    <w:rsid w:val="00F26E0C"/>
    <w:rsid w:val="00F30919"/>
    <w:rsid w:val="00F32B92"/>
    <w:rsid w:val="00F36EA6"/>
    <w:rsid w:val="00F42F8E"/>
    <w:rsid w:val="00F47AA9"/>
    <w:rsid w:val="00F520F1"/>
    <w:rsid w:val="00F57A78"/>
    <w:rsid w:val="00F74EE0"/>
    <w:rsid w:val="00F80A28"/>
    <w:rsid w:val="00F86390"/>
    <w:rsid w:val="00F95663"/>
    <w:rsid w:val="00F97481"/>
    <w:rsid w:val="00FA676B"/>
    <w:rsid w:val="00FB1AAD"/>
    <w:rsid w:val="00FB7C71"/>
    <w:rsid w:val="00FC7742"/>
    <w:rsid w:val="00FD0266"/>
    <w:rsid w:val="00FD4823"/>
    <w:rsid w:val="00FE1041"/>
    <w:rsid w:val="00FE6AF8"/>
    <w:rsid w:val="00FE737F"/>
    <w:rsid w:val="00FF405F"/>
    <w:rsid w:val="00FF4318"/>
    <w:rsid w:val="00FF522D"/>
    <w:rsid w:val="00FF67EE"/>
    <w:rsid w:val="017DB104"/>
    <w:rsid w:val="01D6DDDA"/>
    <w:rsid w:val="08B31D62"/>
    <w:rsid w:val="0990081D"/>
    <w:rsid w:val="0CE7D1BD"/>
    <w:rsid w:val="105CFC93"/>
    <w:rsid w:val="11822D89"/>
    <w:rsid w:val="12B872F4"/>
    <w:rsid w:val="21D7B473"/>
    <w:rsid w:val="228C64C9"/>
    <w:rsid w:val="23FFB687"/>
    <w:rsid w:val="2B142663"/>
    <w:rsid w:val="2C2C5E13"/>
    <w:rsid w:val="2C8FA84F"/>
    <w:rsid w:val="2EC50617"/>
    <w:rsid w:val="32611FCE"/>
    <w:rsid w:val="32D52420"/>
    <w:rsid w:val="34D98FE7"/>
    <w:rsid w:val="37EC973C"/>
    <w:rsid w:val="385F75A0"/>
    <w:rsid w:val="387CBDE7"/>
    <w:rsid w:val="3D4CDF9D"/>
    <w:rsid w:val="3D5B0A18"/>
    <w:rsid w:val="3E146E08"/>
    <w:rsid w:val="405C69F8"/>
    <w:rsid w:val="4137F904"/>
    <w:rsid w:val="419D24FD"/>
    <w:rsid w:val="441C4250"/>
    <w:rsid w:val="4569AA2D"/>
    <w:rsid w:val="458C82A5"/>
    <w:rsid w:val="48949A4F"/>
    <w:rsid w:val="63E666B2"/>
    <w:rsid w:val="69BB7948"/>
    <w:rsid w:val="6B307E16"/>
    <w:rsid w:val="6B4E86AB"/>
    <w:rsid w:val="6D3F0B53"/>
    <w:rsid w:val="6E03066F"/>
    <w:rsid w:val="77A57B0D"/>
    <w:rsid w:val="7E15D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ind w:left="1142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paragraph" w:styleId="PlainText">
    <w:name w:val="Plain Text"/>
    <w:basedOn w:val="Normal"/>
    <w:link w:val="PlainTextChar"/>
    <w:unhideWhenUsed/>
    <w:rsid w:val="00F11967"/>
    <w:rPr>
      <w:rFonts w:ascii="Consolas" w:eastAsia="Times New Roman" w:hAnsi="Consolas" w:cs="Times New Roman"/>
      <w:bCs w:val="0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rsid w:val="00F11967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31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1316" TargetMode="External"/><Relationship Id="rId12" Type="http://schemas.openxmlformats.org/officeDocument/2006/relationships/hyperlink" Target="https://www.nice.org.uk/guidance/indevelopment/gid-ta1115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guidance/indevelopment/gid-ta1115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ice.org.uk/guidance/indevelopment/gid-ta10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099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2024-08-29T10:57:00Z</dcterms:created>
  <dcterms:modified xsi:type="dcterms:W3CDTF">2024-08-29T10:57:00Z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2024-08-29T10:57:50Z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1c047948-9cb3-412c-af30-885ce260e6ed</vt:lpwstr>
  </property>
  <property fmtid="{D5CDD505-2E9C-101B-9397-08002B2CF9AE}" pid="8" name="MSIP_Label_c69d85d5-6d9e-4305-a294-1f636ec0f2d6_ContentBits">
    <vt:lpwstr>0</vt:lpwstr>
  </property>
</Properties>
</file>