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7ED99" w14:textId="3188F5FD" w:rsidR="00BE0234" w:rsidRPr="0078563E" w:rsidRDefault="00BE0234" w:rsidP="00BE0234">
      <w:pPr>
        <w:pStyle w:val="Title2"/>
      </w:pPr>
      <w:bookmarkStart w:id="0" w:name="_GoBack"/>
      <w:bookmarkEnd w:id="0"/>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5C1DACDB" w:rsidR="00BE0234" w:rsidRPr="00BE0234" w:rsidRDefault="00267BE1" w:rsidP="00556322">
      <w:pPr>
        <w:pStyle w:val="Title2"/>
      </w:pPr>
      <w:r w:rsidRPr="00267BE1">
        <w:t>Flu vaccination: increasing uptake</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31063188" w:rsidR="00AC1A64" w:rsidRDefault="00BE0234" w:rsidP="0053730B">
      <w:pPr>
        <w:pStyle w:val="Heading3"/>
      </w:pPr>
      <w:r w:rsidRPr="0009386C">
        <w:t>1. TOPIC ENGAGEMENT STAGE</w:t>
      </w:r>
    </w:p>
    <w:p w14:paraId="32297AD0" w14:textId="77777777" w:rsidR="00AC1A64" w:rsidRDefault="00AC1A64" w:rsidP="0053730B">
      <w:pPr>
        <w:pStyle w:val="Heading3"/>
      </w:pPr>
      <w:r w:rsidRPr="002F6C0A">
        <w:t>1.1 Have any potential equality issues been identified during this stage of the development process?</w:t>
      </w:r>
    </w:p>
    <w:p w14:paraId="7C594318" w14:textId="27F5E546" w:rsidR="00AC1A64" w:rsidRPr="002F6C0A" w:rsidRDefault="00267BE1" w:rsidP="00AC1A64">
      <w:pPr>
        <w:pStyle w:val="Tabletext"/>
        <w:rPr>
          <w:rFonts w:cs="Arial"/>
          <w:sz w:val="24"/>
          <w:highlight w:val="cyan"/>
          <w:lang w:val="en-US"/>
        </w:rPr>
      </w:pPr>
      <w:r w:rsidRPr="00267BE1">
        <w:rPr>
          <w:rFonts w:cs="Arial"/>
          <w:sz w:val="24"/>
          <w:lang w:val="en-US"/>
        </w:rPr>
        <w:t>People from black, Asian and other minority ethnic groups and lower socioeconomic groups tend to have a higher prevalence of chronic conditions classified as eligible for vaccination under the clinical risk group category. As the statistics show consistently low uptake among those in clinical risk groups, black, Asian and other minority ethnic and lower socioeconomic groups may have a disproportionately low uptake of flu vaccination.</w:t>
      </w:r>
    </w:p>
    <w:p w14:paraId="6CF42352" w14:textId="77777777" w:rsidR="00AC1A64" w:rsidRPr="00AC1A64" w:rsidRDefault="00AC1A64" w:rsidP="00AC1A64">
      <w:pPr>
        <w:pStyle w:val="NICEnormal"/>
        <w:rPr>
          <w:lang w:eastAsia="en-GB"/>
        </w:rPr>
      </w:pP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1965BDA8" w14:textId="24D93338" w:rsidR="00AC1A64" w:rsidRPr="0053730B" w:rsidRDefault="00267BE1" w:rsidP="0053730B">
      <w:pPr>
        <w:pStyle w:val="Paragraphnonumbers"/>
      </w:pPr>
      <w:r w:rsidRPr="00267BE1">
        <w:rPr>
          <w:rFonts w:cs="Arial"/>
          <w:lang w:eastAsia="en-US"/>
        </w:rPr>
        <w:t>The quality standard covers increasing uptake of the free flu vaccination among people who are eligible according to Public Health England's Immunisation against infectious disease, known as the ‘Green Book’; the annual flu plan and annual flu letter. This includes children, pregnant women, carers, people with certain health conditions and front-line health and social care staff. It does not cover increasing uptake among other population groups.</w:t>
      </w:r>
    </w:p>
    <w:p w14:paraId="09023AE7" w14:textId="77777777" w:rsidR="00BE0234" w:rsidRDefault="00BE0234" w:rsidP="00BE0234">
      <w:pPr>
        <w:pStyle w:val="Paragraphnonumbers"/>
      </w:pPr>
    </w:p>
    <w:p w14:paraId="359A6DF6" w14:textId="055DCCA9"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5B15BF">
        <w:rPr>
          <w:rFonts w:cs="Arial"/>
        </w:rPr>
        <w:t>Daniel Smithson</w:t>
      </w:r>
    </w:p>
    <w:p w14:paraId="45917AC2" w14:textId="73F4DC62" w:rsidR="00BE0234" w:rsidRPr="002F6C0A" w:rsidRDefault="00BE0234" w:rsidP="00EF758D">
      <w:pPr>
        <w:pStyle w:val="Paragraphnonumbers"/>
        <w:rPr>
          <w:rFonts w:cs="Arial"/>
        </w:rPr>
      </w:pPr>
      <w:r w:rsidRPr="002F6C0A">
        <w:rPr>
          <w:rFonts w:cs="Arial"/>
        </w:rPr>
        <w:t>Date</w:t>
      </w:r>
      <w:r w:rsidR="00AC1A64">
        <w:rPr>
          <w:rFonts w:cs="Arial"/>
        </w:rPr>
        <w:t>:</w:t>
      </w:r>
      <w:r w:rsidR="005B15BF">
        <w:rPr>
          <w:rFonts w:cs="Arial"/>
        </w:rPr>
        <w:t xml:space="preserve"> 20/03/2019</w:t>
      </w:r>
    </w:p>
    <w:p w14:paraId="791F4129" w14:textId="144B9D83"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5B15BF">
        <w:rPr>
          <w:rFonts w:cs="Arial"/>
        </w:rPr>
        <w:t xml:space="preserve"> Nick Baillie</w:t>
      </w:r>
    </w:p>
    <w:p w14:paraId="73F8CB9A" w14:textId="6E51AD98" w:rsidR="00BE0234" w:rsidRPr="0066162C" w:rsidRDefault="00BE0234" w:rsidP="00EF758D">
      <w:pPr>
        <w:pStyle w:val="Paragraphnonumbers"/>
        <w:rPr>
          <w:rFonts w:cs="Arial"/>
        </w:rPr>
      </w:pPr>
      <w:r w:rsidRPr="002F6C0A">
        <w:rPr>
          <w:rFonts w:cs="Arial"/>
        </w:rPr>
        <w:t>Date</w:t>
      </w:r>
      <w:r w:rsidR="00AC1A64">
        <w:rPr>
          <w:rFonts w:cs="Arial"/>
        </w:rPr>
        <w:t>:</w:t>
      </w:r>
      <w:r w:rsidR="005B15BF">
        <w:rPr>
          <w:rFonts w:cs="Arial"/>
        </w:rPr>
        <w:t xml:space="preserve"> 21/03/2019</w:t>
      </w:r>
    </w:p>
    <w:p w14:paraId="744B1FC9" w14:textId="06130AF9" w:rsidR="00AC1A64" w:rsidRDefault="00BE0234" w:rsidP="0053730B">
      <w:pPr>
        <w:pStyle w:val="Heading3"/>
      </w:pPr>
      <w:r>
        <w:br w:type="page"/>
      </w:r>
      <w:r w:rsidRPr="0009386C">
        <w:lastRenderedPageBreak/>
        <w:t xml:space="preserve">2. </w:t>
      </w:r>
      <w:r>
        <w:t>PRE-</w:t>
      </w:r>
      <w:r w:rsidRPr="0009386C">
        <w:t>CONSULTATION STAGE</w:t>
      </w:r>
    </w:p>
    <w:p w14:paraId="2AA7CC08" w14:textId="36515A69" w:rsidR="00BE0234" w:rsidRDefault="00AC1A64" w:rsidP="0053730B">
      <w:pPr>
        <w:pStyle w:val="Heading3"/>
      </w:pPr>
      <w:r w:rsidRPr="002F6C0A">
        <w:t>2.1 Have any potential equality issues been identified during the development of the quality standard (including those identified during the topic engagement process)? How have they been addressed?</w:t>
      </w:r>
    </w:p>
    <w:p w14:paraId="3EAFFB5D" w14:textId="6DE10687" w:rsidR="005B15BF" w:rsidRPr="00FE3449" w:rsidRDefault="005B15BF" w:rsidP="005B15BF">
      <w:pPr>
        <w:pStyle w:val="Tabletext"/>
        <w:rPr>
          <w:bCs/>
          <w:sz w:val="24"/>
        </w:rPr>
      </w:pPr>
      <w:r>
        <w:rPr>
          <w:bCs/>
          <w:sz w:val="24"/>
        </w:rPr>
        <w:t>For quality statements 1 and 2 t</w:t>
      </w:r>
      <w:r w:rsidRPr="00FE3449">
        <w:rPr>
          <w:bCs/>
          <w:sz w:val="24"/>
        </w:rPr>
        <w:t>here are some groups that are underserved by flu vaccination programmes:</w:t>
      </w:r>
    </w:p>
    <w:p w14:paraId="004AEA64" w14:textId="77777777" w:rsidR="005B15BF" w:rsidRPr="00FE3449" w:rsidRDefault="005B15BF" w:rsidP="005B15BF">
      <w:pPr>
        <w:pStyle w:val="Tabletext"/>
        <w:rPr>
          <w:bCs/>
          <w:sz w:val="24"/>
        </w:rPr>
      </w:pPr>
    </w:p>
    <w:p w14:paraId="550EBC5E" w14:textId="77777777" w:rsidR="005B15BF" w:rsidRPr="00FE3449" w:rsidRDefault="005B15BF" w:rsidP="005B15BF">
      <w:pPr>
        <w:pStyle w:val="Tabletext"/>
        <w:numPr>
          <w:ilvl w:val="0"/>
          <w:numId w:val="23"/>
        </w:numPr>
        <w:rPr>
          <w:bCs/>
          <w:sz w:val="24"/>
        </w:rPr>
      </w:pPr>
      <w:r w:rsidRPr="00FE3449">
        <w:rPr>
          <w:bCs/>
          <w:sz w:val="24"/>
        </w:rPr>
        <w:t>people who are homeless or sleep rough</w:t>
      </w:r>
    </w:p>
    <w:p w14:paraId="315D4B47" w14:textId="77777777" w:rsidR="005B15BF" w:rsidRPr="00FE3449" w:rsidRDefault="005B15BF" w:rsidP="005B15BF">
      <w:pPr>
        <w:pStyle w:val="Tabletext"/>
        <w:numPr>
          <w:ilvl w:val="0"/>
          <w:numId w:val="23"/>
        </w:numPr>
        <w:rPr>
          <w:bCs/>
          <w:sz w:val="24"/>
        </w:rPr>
      </w:pPr>
      <w:r w:rsidRPr="00FE3449">
        <w:rPr>
          <w:bCs/>
          <w:sz w:val="24"/>
        </w:rPr>
        <w:t>people who misuse substances</w:t>
      </w:r>
    </w:p>
    <w:p w14:paraId="631D9E95" w14:textId="77777777" w:rsidR="005B15BF" w:rsidRPr="00FE3449" w:rsidRDefault="005B15BF" w:rsidP="005B15BF">
      <w:pPr>
        <w:pStyle w:val="Tabletext"/>
        <w:numPr>
          <w:ilvl w:val="0"/>
          <w:numId w:val="23"/>
        </w:numPr>
        <w:rPr>
          <w:bCs/>
          <w:sz w:val="24"/>
        </w:rPr>
      </w:pPr>
      <w:r w:rsidRPr="00FE3449">
        <w:rPr>
          <w:bCs/>
          <w:sz w:val="24"/>
        </w:rPr>
        <w:t>asylum seekers</w:t>
      </w:r>
    </w:p>
    <w:p w14:paraId="0259B863" w14:textId="77777777" w:rsidR="005B15BF" w:rsidRPr="00FE3449" w:rsidRDefault="005B15BF" w:rsidP="005B15BF">
      <w:pPr>
        <w:pStyle w:val="Tabletext"/>
        <w:numPr>
          <w:ilvl w:val="0"/>
          <w:numId w:val="23"/>
        </w:numPr>
        <w:rPr>
          <w:bCs/>
          <w:sz w:val="24"/>
        </w:rPr>
      </w:pPr>
      <w:r w:rsidRPr="00FE3449">
        <w:rPr>
          <w:bCs/>
          <w:sz w:val="24"/>
        </w:rPr>
        <w:t>Gypsy, Traveller and Roma people</w:t>
      </w:r>
    </w:p>
    <w:p w14:paraId="470363EA" w14:textId="77777777" w:rsidR="005B15BF" w:rsidRPr="00FE3449" w:rsidRDefault="005B15BF" w:rsidP="005B15BF">
      <w:pPr>
        <w:pStyle w:val="Tabletext"/>
        <w:numPr>
          <w:ilvl w:val="0"/>
          <w:numId w:val="23"/>
        </w:numPr>
        <w:rPr>
          <w:bCs/>
          <w:sz w:val="24"/>
        </w:rPr>
      </w:pPr>
      <w:r w:rsidRPr="00FE3449">
        <w:rPr>
          <w:bCs/>
          <w:sz w:val="24"/>
        </w:rPr>
        <w:t>people with learning disabilities</w:t>
      </w:r>
    </w:p>
    <w:p w14:paraId="681CD975" w14:textId="77777777" w:rsidR="005B15BF" w:rsidRPr="00FE3449" w:rsidRDefault="005B15BF" w:rsidP="005B15BF">
      <w:pPr>
        <w:pStyle w:val="Tabletext"/>
        <w:numPr>
          <w:ilvl w:val="0"/>
          <w:numId w:val="23"/>
        </w:numPr>
        <w:rPr>
          <w:bCs/>
          <w:sz w:val="24"/>
        </w:rPr>
      </w:pPr>
      <w:r w:rsidRPr="00FE3449">
        <w:rPr>
          <w:bCs/>
          <w:sz w:val="24"/>
        </w:rPr>
        <w:t>young people leaving long-term care</w:t>
      </w:r>
    </w:p>
    <w:p w14:paraId="35CF38FE" w14:textId="77777777" w:rsidR="005B15BF" w:rsidRPr="00FE3449" w:rsidRDefault="005B15BF" w:rsidP="005B15BF">
      <w:pPr>
        <w:pStyle w:val="Tabletext"/>
        <w:rPr>
          <w:bCs/>
          <w:sz w:val="24"/>
        </w:rPr>
      </w:pPr>
    </w:p>
    <w:p w14:paraId="013A723B" w14:textId="77777777" w:rsidR="00304C49" w:rsidRDefault="005B15BF" w:rsidP="005B15BF">
      <w:pPr>
        <w:pStyle w:val="NICEnormal"/>
        <w:rPr>
          <w:bCs/>
        </w:rPr>
      </w:pPr>
      <w:r>
        <w:rPr>
          <w:bCs/>
        </w:rPr>
        <w:t>Audiences have been advised that c</w:t>
      </w:r>
      <w:r w:rsidRPr="00FE3449">
        <w:rPr>
          <w:bCs/>
        </w:rPr>
        <w:t>onsideration needs to be given to how best to invite these groups for flu vaccination and how best to enable access for them.</w:t>
      </w:r>
    </w:p>
    <w:p w14:paraId="10A25959" w14:textId="6244B757" w:rsidR="00BE0234" w:rsidRPr="00304C49" w:rsidRDefault="00AC1A64" w:rsidP="00304C49">
      <w:pPr>
        <w:pStyle w:val="NICEnormal"/>
        <w:spacing w:after="60" w:line="240" w:lineRule="auto"/>
        <w:rPr>
          <w:rFonts w:cs="Arial"/>
          <w:b/>
          <w:bCs/>
          <w:lang w:eastAsia="en-GB"/>
        </w:rPr>
      </w:pPr>
      <w:r w:rsidRPr="00304C49">
        <w:rPr>
          <w:rFonts w:cs="Arial"/>
          <w:b/>
          <w:bCs/>
          <w:lang w:eastAsia="en-GB"/>
        </w:rPr>
        <w:t>2.2 Have any changes to the scope of the quality standard been made as a result of topic engagement to highlight potential equality issues?</w:t>
      </w:r>
    </w:p>
    <w:p w14:paraId="6C568352" w14:textId="7C284808" w:rsidR="00AC1A64" w:rsidRPr="00EF758D" w:rsidRDefault="00304C49" w:rsidP="00304C49">
      <w:pPr>
        <w:pStyle w:val="Tabletext"/>
      </w:pPr>
      <w:r w:rsidRPr="00304C49">
        <w:rPr>
          <w:sz w:val="24"/>
        </w:rPr>
        <w:t>No changes have been made to the scope of the quality standard at this stage.</w:t>
      </w:r>
    </w:p>
    <w:p w14:paraId="44ED5014" w14:textId="64336AC2" w:rsidR="00BE0234" w:rsidRDefault="009C4B6B" w:rsidP="009C4B6B">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23937E6D" w14:textId="4309A496" w:rsidR="009C4B6B" w:rsidRPr="00304C49" w:rsidRDefault="00304C49" w:rsidP="00BE0234">
      <w:pPr>
        <w:pStyle w:val="Paragraphnonumbers"/>
        <w:rPr>
          <w:bCs/>
        </w:rPr>
      </w:pPr>
      <w:r w:rsidRPr="00304C49">
        <w:rPr>
          <w:bCs/>
        </w:rPr>
        <w:t>No</w:t>
      </w:r>
    </w:p>
    <w:p w14:paraId="193EC0C7" w14:textId="587D2722" w:rsidR="00BE0234" w:rsidRPr="00EF758D" w:rsidRDefault="009C4B6B" w:rsidP="009C4B6B">
      <w:pPr>
        <w:pStyle w:val="Heading3"/>
      </w:pPr>
      <w:r w:rsidRPr="002F6C0A">
        <w:t>2.4 Is there potential for the draft quality statements to have an adverse impact on people with disabilities because of something that is a consequence of the disability?</w:t>
      </w:r>
    </w:p>
    <w:p w14:paraId="716D5D68" w14:textId="596DA126" w:rsidR="00BE0234" w:rsidRDefault="00304C49" w:rsidP="00EF758D">
      <w:pPr>
        <w:pStyle w:val="Paragraphnonumbers"/>
      </w:pPr>
      <w:r>
        <w:t>No</w:t>
      </w:r>
    </w:p>
    <w:p w14:paraId="2C557226" w14:textId="6508E023" w:rsidR="009C4B6B" w:rsidRPr="00EF758D" w:rsidRDefault="009C4B6B" w:rsidP="009C4B6B">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59F6056D" w14:textId="79AABA22" w:rsidR="00926450" w:rsidRDefault="00304C49" w:rsidP="00926450">
      <w:pPr>
        <w:pStyle w:val="Paragraphnonumbers"/>
      </w:pPr>
      <w:r>
        <w:t>No</w:t>
      </w:r>
    </w:p>
    <w:p w14:paraId="17295A03" w14:textId="1C47C9E3" w:rsidR="009C4B6B" w:rsidRPr="002F6C0A" w:rsidRDefault="009C4B6B" w:rsidP="009C4B6B">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304C49">
        <w:rPr>
          <w:rFonts w:cs="Arial"/>
        </w:rPr>
        <w:t>Daniel Smithson</w:t>
      </w:r>
    </w:p>
    <w:p w14:paraId="286ED891" w14:textId="415DA6E6" w:rsidR="009C4B6B" w:rsidRPr="002F6C0A" w:rsidRDefault="009C4B6B" w:rsidP="009C4B6B">
      <w:pPr>
        <w:pStyle w:val="Paragraphnonumbers"/>
        <w:rPr>
          <w:rFonts w:cs="Arial"/>
        </w:rPr>
      </w:pPr>
      <w:r w:rsidRPr="002F6C0A">
        <w:rPr>
          <w:rFonts w:cs="Arial"/>
        </w:rPr>
        <w:t>Date</w:t>
      </w:r>
      <w:r>
        <w:rPr>
          <w:rFonts w:cs="Arial"/>
        </w:rPr>
        <w:t>:</w:t>
      </w:r>
      <w:r w:rsidR="00304C49">
        <w:rPr>
          <w:rFonts w:cs="Arial"/>
        </w:rPr>
        <w:t xml:space="preserve"> 25/07/2019</w:t>
      </w:r>
    </w:p>
    <w:p w14:paraId="3F770459" w14:textId="7E35AD0B"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304C49">
        <w:rPr>
          <w:rFonts w:cs="Arial"/>
        </w:rPr>
        <w:t xml:space="preserve"> Nick Baillie</w:t>
      </w:r>
    </w:p>
    <w:p w14:paraId="3E26F1B0" w14:textId="428BF77C" w:rsidR="00BE0234" w:rsidRPr="0066162C" w:rsidRDefault="009C4B6B" w:rsidP="0066162C">
      <w:pPr>
        <w:pStyle w:val="Paragraphnonumbers"/>
        <w:rPr>
          <w:rFonts w:cs="Arial"/>
        </w:rPr>
      </w:pPr>
      <w:r w:rsidRPr="002F6C0A">
        <w:rPr>
          <w:rFonts w:cs="Arial"/>
        </w:rPr>
        <w:t>Date</w:t>
      </w:r>
      <w:r>
        <w:rPr>
          <w:rFonts w:cs="Arial"/>
        </w:rPr>
        <w:t>:</w:t>
      </w:r>
      <w:r w:rsidR="00304C49">
        <w:rPr>
          <w:rFonts w:cs="Arial"/>
        </w:rPr>
        <w:t xml:space="preserve"> 25/07/2019</w:t>
      </w:r>
    </w:p>
    <w:p w14:paraId="5F5AD817" w14:textId="3D0A3394" w:rsidR="009C4B6B" w:rsidRDefault="00CB65F0" w:rsidP="0053730B">
      <w:pPr>
        <w:pStyle w:val="Heading3"/>
      </w:pPr>
      <w:r>
        <w:lastRenderedPageBreak/>
        <w:t xml:space="preserve">3. </w:t>
      </w:r>
      <w:r w:rsidR="00F81470">
        <w:t>POST CONSULTATION STAGE</w:t>
      </w:r>
    </w:p>
    <w:p w14:paraId="7712BDB5" w14:textId="2C28CA6D" w:rsidR="00BE0234" w:rsidRDefault="009C4B6B" w:rsidP="0053730B">
      <w:pPr>
        <w:pStyle w:val="Heading3"/>
      </w:pPr>
      <w:r w:rsidRPr="002F6C0A">
        <w:t>3.1 Have any additional potential equality issues been raised during the consultation stage, and, if so, how has the committee addressed them?</w:t>
      </w:r>
    </w:p>
    <w:p w14:paraId="33EA7677" w14:textId="4BC86880" w:rsidR="009C4B6B" w:rsidRPr="009C4B6B" w:rsidRDefault="0066162C" w:rsidP="00B71007">
      <w:pPr>
        <w:pStyle w:val="Tabletext"/>
        <w:rPr>
          <w:lang w:eastAsia="en-GB"/>
        </w:rPr>
      </w:pPr>
      <w:r>
        <w:rPr>
          <w:sz w:val="24"/>
        </w:rPr>
        <w:t>Stakeholders and committee members highlighted carers as a group that would benefit from the flu vaccine and the need for them to feature in the quality standard. P</w:t>
      </w:r>
      <w:r w:rsidRPr="0066162C">
        <w:rPr>
          <w:sz w:val="24"/>
        </w:rPr>
        <w:t>eople receiving carer's allowance</w:t>
      </w:r>
      <w:r>
        <w:rPr>
          <w:sz w:val="24"/>
        </w:rPr>
        <w:t xml:space="preserve"> are included in the list of groups eligible for the flu vaccine throughout the quality standard</w:t>
      </w:r>
      <w:r w:rsidR="003B342F">
        <w:rPr>
          <w:sz w:val="24"/>
        </w:rPr>
        <w:t>.</w:t>
      </w:r>
    </w:p>
    <w:p w14:paraId="4162063B" w14:textId="3920686D" w:rsidR="00BE0234" w:rsidRDefault="009C4B6B" w:rsidP="009C4B6B">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2B52ED9F" w14:textId="334C5428" w:rsidR="009C4B6B" w:rsidRPr="00EF758D" w:rsidRDefault="00B71007" w:rsidP="00EF758D">
      <w:pPr>
        <w:pStyle w:val="Paragraphnonumbers"/>
      </w:pPr>
      <w:r w:rsidRPr="00B71007">
        <w:t>N</w:t>
      </w:r>
      <w:r>
        <w:t>o</w:t>
      </w:r>
      <w:r w:rsidR="003B342F">
        <w:t>.</w:t>
      </w:r>
    </w:p>
    <w:p w14:paraId="281AC05B" w14:textId="461A1921" w:rsidR="00BE0234" w:rsidRDefault="009C4B6B" w:rsidP="009C4B6B">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555581C6" w14:textId="12455CF9" w:rsidR="00BE0234" w:rsidRDefault="00B71007" w:rsidP="00CB65F0">
      <w:pPr>
        <w:pStyle w:val="Paragraphnonumbers"/>
        <w:rPr>
          <w:rFonts w:cs="Arial"/>
        </w:rPr>
      </w:pPr>
      <w:r>
        <w:rPr>
          <w:rFonts w:cs="Arial"/>
        </w:rPr>
        <w:t>No</w:t>
      </w:r>
      <w:r w:rsidR="003B342F">
        <w:rPr>
          <w:rFonts w:cs="Arial"/>
        </w:rPr>
        <w:t>.</w:t>
      </w:r>
    </w:p>
    <w:p w14:paraId="5C63B966" w14:textId="78CC6BAC" w:rsidR="009C4B6B" w:rsidRDefault="009C4B6B" w:rsidP="009C4B6B">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0336143C" w14:textId="4368D7D4" w:rsidR="00BE0234" w:rsidRDefault="00664BF3" w:rsidP="00CB65F0">
      <w:pPr>
        <w:pStyle w:val="Paragraphnonumbers"/>
      </w:pPr>
      <w:r>
        <w:t>N/A</w:t>
      </w:r>
    </w:p>
    <w:p w14:paraId="101020DB" w14:textId="77777777" w:rsidR="009C4B6B" w:rsidRPr="00CB65F0" w:rsidRDefault="009C4B6B" w:rsidP="00CB65F0">
      <w:pPr>
        <w:pStyle w:val="Paragraphnonumbers"/>
      </w:pPr>
    </w:p>
    <w:p w14:paraId="105BD8CB" w14:textId="005ED299" w:rsidR="009C4B6B" w:rsidRPr="002F6C0A" w:rsidRDefault="009C4B6B" w:rsidP="009C4B6B">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664BF3">
        <w:rPr>
          <w:rFonts w:cs="Arial"/>
        </w:rPr>
        <w:t>Daniel Smithson</w:t>
      </w:r>
    </w:p>
    <w:p w14:paraId="2E98B019" w14:textId="4E7F5E7E" w:rsidR="009C4B6B" w:rsidRPr="002F6C0A" w:rsidRDefault="009C4B6B" w:rsidP="009C4B6B">
      <w:pPr>
        <w:pStyle w:val="Paragraphnonumbers"/>
        <w:rPr>
          <w:rFonts w:cs="Arial"/>
        </w:rPr>
      </w:pPr>
      <w:r w:rsidRPr="002F6C0A">
        <w:rPr>
          <w:rFonts w:cs="Arial"/>
        </w:rPr>
        <w:t>Date</w:t>
      </w:r>
      <w:r>
        <w:rPr>
          <w:rFonts w:cs="Arial"/>
        </w:rPr>
        <w:t>:</w:t>
      </w:r>
      <w:r w:rsidR="00664BF3">
        <w:rPr>
          <w:rFonts w:cs="Arial"/>
        </w:rPr>
        <w:t xml:space="preserve"> 08/10/2019</w:t>
      </w:r>
    </w:p>
    <w:p w14:paraId="32A88C72" w14:textId="591F5A3D"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FE5005">
        <w:rPr>
          <w:rFonts w:cs="Arial"/>
        </w:rPr>
        <w:t xml:space="preserve"> </w:t>
      </w:r>
      <w:r w:rsidR="002A6E58">
        <w:rPr>
          <w:rFonts w:cs="Arial"/>
        </w:rPr>
        <w:t>Nick Baillie</w:t>
      </w:r>
    </w:p>
    <w:p w14:paraId="3193A8FA" w14:textId="5A82D88E" w:rsidR="009B2C74" w:rsidRDefault="009C4B6B" w:rsidP="0066162C">
      <w:pPr>
        <w:pStyle w:val="Paragraphnonumbers"/>
        <w:rPr>
          <w:rFonts w:cs="Arial"/>
        </w:rPr>
      </w:pPr>
      <w:r w:rsidRPr="002F6C0A">
        <w:rPr>
          <w:rFonts w:cs="Arial"/>
        </w:rPr>
        <w:t>Date</w:t>
      </w:r>
      <w:r w:rsidR="002A6E58">
        <w:rPr>
          <w:rFonts w:cs="Arial"/>
        </w:rPr>
        <w:t xml:space="preserve">: </w:t>
      </w:r>
      <w:r w:rsidR="002A6E58" w:rsidRPr="002A6E58">
        <w:rPr>
          <w:rFonts w:cs="Arial"/>
        </w:rPr>
        <w:t>08/10/2019</w:t>
      </w:r>
    </w:p>
    <w:p w14:paraId="15C264E4" w14:textId="5DA5324D" w:rsidR="002A6E58" w:rsidRDefault="002A6E58">
      <w:pPr>
        <w:rPr>
          <w:rFonts w:ascii="Arial" w:hAnsi="Arial" w:cs="Arial"/>
        </w:rPr>
      </w:pPr>
      <w:r>
        <w:rPr>
          <w:rFonts w:cs="Arial"/>
        </w:rPr>
        <w:br w:type="page"/>
      </w:r>
    </w:p>
    <w:p w14:paraId="4C2FC261" w14:textId="7197160C" w:rsidR="002A6E58" w:rsidRDefault="002A6E58" w:rsidP="002A6E58">
      <w:pPr>
        <w:pStyle w:val="Heading3"/>
      </w:pPr>
      <w:r>
        <w:lastRenderedPageBreak/>
        <w:t>4</w:t>
      </w:r>
      <w:r w:rsidRPr="0078563E">
        <w:t xml:space="preserve">. After </w:t>
      </w:r>
      <w:r>
        <w:t xml:space="preserve">NICE </w:t>
      </w:r>
      <w:r w:rsidRPr="0078563E">
        <w:t>Guidance Executive amendments – if applicable</w:t>
      </w:r>
    </w:p>
    <w:p w14:paraId="26D07EF8" w14:textId="4C35B296" w:rsidR="002A6E58" w:rsidRDefault="002A6E58" w:rsidP="002A6E58">
      <w:pPr>
        <w:pStyle w:val="Heading3"/>
      </w:pPr>
      <w:r w:rsidRPr="002F6C0A">
        <w:t>4.1 Outline amendments agreed by Guidance Executive below, if applicable:</w:t>
      </w:r>
    </w:p>
    <w:p w14:paraId="545A51DD" w14:textId="6C12C305" w:rsidR="002A6E58" w:rsidRDefault="002A6E58" w:rsidP="002A6E58">
      <w:pPr>
        <w:pStyle w:val="Paragraphnonumbers"/>
        <w:rPr>
          <w:rFonts w:cs="Arial"/>
        </w:rPr>
      </w:pPr>
      <w:r>
        <w:rPr>
          <w:rFonts w:cs="Arial"/>
        </w:rPr>
        <w:t>N/A</w:t>
      </w:r>
    </w:p>
    <w:p w14:paraId="4DF6A552" w14:textId="77777777" w:rsidR="002A6E58" w:rsidRPr="002F6C0A" w:rsidRDefault="002A6E58" w:rsidP="002A6E58">
      <w:pPr>
        <w:pStyle w:val="Paragraphnonumbers"/>
        <w:rPr>
          <w:rFonts w:cs="Arial"/>
        </w:rPr>
      </w:pPr>
    </w:p>
    <w:p w14:paraId="28035FCE" w14:textId="1DDF4FB6" w:rsidR="002A6E58" w:rsidRPr="002F6C0A" w:rsidRDefault="002A6E58" w:rsidP="002A6E58">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Daniel Smithson</w:t>
      </w:r>
    </w:p>
    <w:p w14:paraId="247F377B" w14:textId="519E0174" w:rsidR="002A6E58" w:rsidRPr="002F6C0A" w:rsidRDefault="002A6E58" w:rsidP="002A6E58">
      <w:pPr>
        <w:pStyle w:val="Paragraphnonumbers"/>
        <w:rPr>
          <w:rFonts w:cs="Arial"/>
        </w:rPr>
      </w:pPr>
      <w:r w:rsidRPr="002F6C0A">
        <w:rPr>
          <w:rFonts w:cs="Arial"/>
        </w:rPr>
        <w:t>Date</w:t>
      </w:r>
      <w:r>
        <w:rPr>
          <w:rFonts w:cs="Arial"/>
        </w:rPr>
        <w:t>: 17/12/2019</w:t>
      </w:r>
    </w:p>
    <w:p w14:paraId="3F8034C3" w14:textId="51F606C1" w:rsidR="002A6E58" w:rsidRPr="002F6C0A" w:rsidRDefault="002A6E58" w:rsidP="002A6E58">
      <w:pPr>
        <w:pStyle w:val="Paragraphnonumbers"/>
        <w:rPr>
          <w:rFonts w:cs="Arial"/>
        </w:rPr>
      </w:pPr>
      <w:r w:rsidRPr="002F6C0A">
        <w:rPr>
          <w:rFonts w:cs="Arial"/>
        </w:rPr>
        <w:t>Approved by NICE quality assurance lead</w:t>
      </w:r>
      <w:r>
        <w:rPr>
          <w:rFonts w:cs="Arial"/>
        </w:rPr>
        <w:t>: Nick Baillie</w:t>
      </w:r>
    </w:p>
    <w:p w14:paraId="3474F6D4" w14:textId="03CD3B5A" w:rsidR="002A6E58" w:rsidRPr="002F6C0A" w:rsidRDefault="002A6E58" w:rsidP="002A6E58">
      <w:pPr>
        <w:pStyle w:val="Paragraphnonumbers"/>
        <w:rPr>
          <w:rFonts w:cs="Arial"/>
        </w:rPr>
      </w:pPr>
      <w:r w:rsidRPr="002F6C0A">
        <w:rPr>
          <w:rFonts w:cs="Arial"/>
        </w:rPr>
        <w:t>Date</w:t>
      </w:r>
      <w:r>
        <w:rPr>
          <w:rFonts w:cs="Arial"/>
        </w:rPr>
        <w:t>: 17/12/2019</w:t>
      </w:r>
    </w:p>
    <w:p w14:paraId="062E02A1" w14:textId="77777777" w:rsidR="002A6E58" w:rsidRPr="002F6C0A" w:rsidRDefault="002A6E58" w:rsidP="002A6E58">
      <w:pPr>
        <w:pStyle w:val="Paragraphnonumbers"/>
        <w:rPr>
          <w:rFonts w:cs="Arial"/>
        </w:rPr>
      </w:pPr>
    </w:p>
    <w:p w14:paraId="2587AC02" w14:textId="5FD84B0C" w:rsidR="002A6E58" w:rsidRDefault="002A6E58" w:rsidP="002A6E58">
      <w:pPr>
        <w:pStyle w:val="Paragraphnonumbers"/>
        <w:rPr>
          <w:rFonts w:cs="Arial"/>
        </w:rPr>
      </w:pPr>
      <w:r w:rsidRPr="002F6C0A">
        <w:rPr>
          <w:rStyle w:val="NICEnormalChar"/>
          <w:rFonts w:cs="Arial"/>
        </w:rPr>
        <w:t xml:space="preserve">© NICE </w:t>
      </w:r>
      <w:r w:rsidRPr="002A6E58">
        <w:rPr>
          <w:rStyle w:val="NICEnormalChar"/>
          <w:rFonts w:cs="Arial"/>
        </w:rPr>
        <w:t>2020.</w:t>
      </w:r>
      <w:r w:rsidRPr="002F6C0A">
        <w:rPr>
          <w:rStyle w:val="NICEnormalChar"/>
          <w:rFonts w:cs="Arial"/>
        </w:rPr>
        <w:t xml:space="preserve"> All rights reserved. Subject to </w:t>
      </w:r>
      <w:hyperlink r:id="rId8" w:anchor="notice-of-rights" w:history="1">
        <w:r w:rsidRPr="002F6C0A">
          <w:rPr>
            <w:rStyle w:val="Hyperlink"/>
            <w:rFonts w:cs="Arial"/>
          </w:rPr>
          <w:t>Notice of rights</w:t>
        </w:r>
      </w:hyperlink>
      <w:r w:rsidRPr="002F6C0A">
        <w:rPr>
          <w:rStyle w:val="NICEnormalChar"/>
          <w:rFonts w:cs="Arial"/>
        </w:rPr>
        <w:t>.</w:t>
      </w:r>
    </w:p>
    <w:p w14:paraId="0721A96E" w14:textId="0EA22492" w:rsidR="00D62836" w:rsidRPr="005860F4" w:rsidRDefault="00D62836" w:rsidP="0066162C">
      <w:pPr>
        <w:pStyle w:val="Title2"/>
        <w:jc w:val="left"/>
      </w:pPr>
    </w:p>
    <w:sectPr w:rsidR="00D62836" w:rsidRPr="005860F4" w:rsidSect="0066162C">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2A7B62A0"/>
    <w:multiLevelType w:val="hybridMultilevel"/>
    <w:tmpl w:val="B5E4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5"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9"/>
  </w:num>
  <w:num w:numId="3">
    <w:abstractNumId w:val="13"/>
  </w:num>
  <w:num w:numId="4">
    <w:abstractNumId w:val="14"/>
  </w:num>
  <w:num w:numId="5">
    <w:abstractNumId w:val="4"/>
  </w:num>
  <w:num w:numId="6">
    <w:abstractNumId w:val="6"/>
  </w:num>
  <w:num w:numId="7">
    <w:abstractNumId w:val="9"/>
  </w:num>
  <w:num w:numId="8">
    <w:abstractNumId w:val="0"/>
  </w:num>
  <w:num w:numId="9">
    <w:abstractNumId w:val="7"/>
  </w:num>
  <w:num w:numId="10">
    <w:abstractNumId w:val="20"/>
  </w:num>
  <w:num w:numId="11">
    <w:abstractNumId w:val="3"/>
  </w:num>
  <w:num w:numId="12">
    <w:abstractNumId w:val="12"/>
  </w:num>
  <w:num w:numId="13">
    <w:abstractNumId w:val="8"/>
  </w:num>
  <w:num w:numId="14">
    <w:abstractNumId w:val="16"/>
  </w:num>
  <w:num w:numId="15">
    <w:abstractNumId w:val="5"/>
  </w:num>
  <w:num w:numId="16">
    <w:abstractNumId w:val="15"/>
  </w:num>
  <w:num w:numId="17">
    <w:abstractNumId w:val="21"/>
  </w:num>
  <w:num w:numId="18">
    <w:abstractNumId w:val="17"/>
  </w:num>
  <w:num w:numId="19">
    <w:abstractNumId w:val="1"/>
  </w:num>
  <w:num w:numId="20">
    <w:abstractNumId w:val="15"/>
  </w:num>
  <w:num w:numId="21">
    <w:abstractNumId w:val="15"/>
  </w:num>
  <w:num w:numId="22">
    <w:abstractNumId w:val="11"/>
  </w:num>
  <w:num w:numId="2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600B1"/>
    <w:rsid w:val="00096943"/>
    <w:rsid w:val="000A1EC0"/>
    <w:rsid w:val="000C5F9C"/>
    <w:rsid w:val="00101F34"/>
    <w:rsid w:val="00161AA0"/>
    <w:rsid w:val="00166A68"/>
    <w:rsid w:val="001715EB"/>
    <w:rsid w:val="001B0506"/>
    <w:rsid w:val="001C0D84"/>
    <w:rsid w:val="002041D8"/>
    <w:rsid w:val="00235CAB"/>
    <w:rsid w:val="00242941"/>
    <w:rsid w:val="00262539"/>
    <w:rsid w:val="00267BE1"/>
    <w:rsid w:val="002A6E58"/>
    <w:rsid w:val="002F6C0A"/>
    <w:rsid w:val="00304C49"/>
    <w:rsid w:val="0031664C"/>
    <w:rsid w:val="003330E6"/>
    <w:rsid w:val="00362226"/>
    <w:rsid w:val="00377414"/>
    <w:rsid w:val="00395026"/>
    <w:rsid w:val="003B342F"/>
    <w:rsid w:val="003C36AC"/>
    <w:rsid w:val="003D02A7"/>
    <w:rsid w:val="00410EE5"/>
    <w:rsid w:val="004331E2"/>
    <w:rsid w:val="0045049B"/>
    <w:rsid w:val="004519B2"/>
    <w:rsid w:val="00461997"/>
    <w:rsid w:val="004820E9"/>
    <w:rsid w:val="0048361F"/>
    <w:rsid w:val="004B2657"/>
    <w:rsid w:val="004B514C"/>
    <w:rsid w:val="00526C07"/>
    <w:rsid w:val="0053387C"/>
    <w:rsid w:val="00533DCF"/>
    <w:rsid w:val="0053730B"/>
    <w:rsid w:val="00556322"/>
    <w:rsid w:val="005715F8"/>
    <w:rsid w:val="005860F4"/>
    <w:rsid w:val="005B15BF"/>
    <w:rsid w:val="005C051F"/>
    <w:rsid w:val="005C762E"/>
    <w:rsid w:val="005D098C"/>
    <w:rsid w:val="00603E56"/>
    <w:rsid w:val="0060662A"/>
    <w:rsid w:val="00614BDA"/>
    <w:rsid w:val="006331B4"/>
    <w:rsid w:val="006343F3"/>
    <w:rsid w:val="00642906"/>
    <w:rsid w:val="0066162C"/>
    <w:rsid w:val="00664BF3"/>
    <w:rsid w:val="00677F60"/>
    <w:rsid w:val="006A721F"/>
    <w:rsid w:val="006B5B04"/>
    <w:rsid w:val="006D583E"/>
    <w:rsid w:val="006D73F1"/>
    <w:rsid w:val="0070433D"/>
    <w:rsid w:val="00705A83"/>
    <w:rsid w:val="00732519"/>
    <w:rsid w:val="007A174B"/>
    <w:rsid w:val="007A4EEE"/>
    <w:rsid w:val="00837D68"/>
    <w:rsid w:val="008505C3"/>
    <w:rsid w:val="00862C0C"/>
    <w:rsid w:val="008D6069"/>
    <w:rsid w:val="008D7568"/>
    <w:rsid w:val="008E7585"/>
    <w:rsid w:val="008F4DC4"/>
    <w:rsid w:val="00923068"/>
    <w:rsid w:val="00926450"/>
    <w:rsid w:val="0094366C"/>
    <w:rsid w:val="00953ADF"/>
    <w:rsid w:val="009A2353"/>
    <w:rsid w:val="009B2C74"/>
    <w:rsid w:val="009B621A"/>
    <w:rsid w:val="009C45D9"/>
    <w:rsid w:val="009C4B6B"/>
    <w:rsid w:val="009C7E0B"/>
    <w:rsid w:val="009D1304"/>
    <w:rsid w:val="00A06657"/>
    <w:rsid w:val="00A36837"/>
    <w:rsid w:val="00A6513B"/>
    <w:rsid w:val="00A86D3D"/>
    <w:rsid w:val="00AA545A"/>
    <w:rsid w:val="00AB2948"/>
    <w:rsid w:val="00AB39FA"/>
    <w:rsid w:val="00AC0575"/>
    <w:rsid w:val="00AC1A64"/>
    <w:rsid w:val="00AD6933"/>
    <w:rsid w:val="00AD6B7B"/>
    <w:rsid w:val="00AE04EA"/>
    <w:rsid w:val="00B075AF"/>
    <w:rsid w:val="00B10819"/>
    <w:rsid w:val="00B32DC0"/>
    <w:rsid w:val="00B60D70"/>
    <w:rsid w:val="00B64119"/>
    <w:rsid w:val="00B71007"/>
    <w:rsid w:val="00B94668"/>
    <w:rsid w:val="00BB047B"/>
    <w:rsid w:val="00BB6398"/>
    <w:rsid w:val="00BC0E86"/>
    <w:rsid w:val="00BC548E"/>
    <w:rsid w:val="00BD0372"/>
    <w:rsid w:val="00BE0234"/>
    <w:rsid w:val="00C04271"/>
    <w:rsid w:val="00C139CA"/>
    <w:rsid w:val="00C15960"/>
    <w:rsid w:val="00C378E9"/>
    <w:rsid w:val="00C51429"/>
    <w:rsid w:val="00C569F4"/>
    <w:rsid w:val="00C875A0"/>
    <w:rsid w:val="00CA3397"/>
    <w:rsid w:val="00CB65F0"/>
    <w:rsid w:val="00D22AA9"/>
    <w:rsid w:val="00D3612A"/>
    <w:rsid w:val="00D37703"/>
    <w:rsid w:val="00D37F25"/>
    <w:rsid w:val="00D41D3A"/>
    <w:rsid w:val="00D52923"/>
    <w:rsid w:val="00D62836"/>
    <w:rsid w:val="00D97B5E"/>
    <w:rsid w:val="00DC0120"/>
    <w:rsid w:val="00DE643F"/>
    <w:rsid w:val="00E40B38"/>
    <w:rsid w:val="00E4622C"/>
    <w:rsid w:val="00E46571"/>
    <w:rsid w:val="00E51FFB"/>
    <w:rsid w:val="00E5693A"/>
    <w:rsid w:val="00E61E5A"/>
    <w:rsid w:val="00E72D86"/>
    <w:rsid w:val="00E92859"/>
    <w:rsid w:val="00EA46FA"/>
    <w:rsid w:val="00EA660F"/>
    <w:rsid w:val="00EB14B8"/>
    <w:rsid w:val="00ED240C"/>
    <w:rsid w:val="00EF758D"/>
    <w:rsid w:val="00F03671"/>
    <w:rsid w:val="00F26A9F"/>
    <w:rsid w:val="00F26E68"/>
    <w:rsid w:val="00F37BC1"/>
    <w:rsid w:val="00F81470"/>
    <w:rsid w:val="00FA5674"/>
    <w:rsid w:val="00FB5C06"/>
    <w:rsid w:val="00FD08F8"/>
    <w:rsid w:val="00FD4757"/>
    <w:rsid w:val="00FE5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customStyle="1" w:styleId="Heading3Char">
    <w:name w:val="Heading 3 Char"/>
    <w:basedOn w:val="DefaultParagraphFont"/>
    <w:link w:val="Heading3"/>
    <w:rsid w:val="002A6E58"/>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659AF-3E5F-4CF3-AAC5-46A76B33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428F2B56</Template>
  <TotalTime>0</TotalTime>
  <Pages>4</Pages>
  <Words>783</Words>
  <Characters>4453</Characters>
  <Application>Microsoft Office Word</Application>
  <DocSecurity>4</DocSecurity>
  <Lines>37</Lines>
  <Paragraphs>10</Paragraphs>
  <ScaleCrop>false</ScaleCrop>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2020-01-06T15:03:00Z</dcterms:created>
  <dcterms:modified xsi:type="dcterms:W3CDTF">2020-01-06T15:03:00Z</dcterms:modified>
</cp:coreProperties>
</file>