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EFE7" w14:textId="5902EAB2" w:rsidR="002C296A" w:rsidRPr="000C319C" w:rsidRDefault="002C296A" w:rsidP="000C319C">
      <w:pPr>
        <w:pStyle w:val="Paragraph"/>
        <w:jc w:val="center"/>
        <w:rPr>
          <w:b/>
          <w:bCs/>
          <w:sz w:val="40"/>
          <w:szCs w:val="40"/>
        </w:rPr>
      </w:pPr>
      <w:bookmarkStart w:id="0" w:name="_Toc357694770"/>
      <w:bookmarkStart w:id="1" w:name="_Toc365024196"/>
      <w:bookmarkStart w:id="2" w:name="_Toc432164921"/>
      <w:bookmarkStart w:id="3" w:name="_Toc467141962"/>
      <w:bookmarkStart w:id="4" w:name="_Toc66781443"/>
      <w:bookmarkStart w:id="5" w:name="_Toc71289372"/>
      <w:bookmarkStart w:id="6" w:name="_Toc71289580"/>
      <w:bookmarkStart w:id="7" w:name="_Toc71289679"/>
      <w:bookmarkStart w:id="8" w:name="_Toc71290372"/>
      <w:bookmarkStart w:id="9" w:name="_Toc71542837"/>
      <w:bookmarkStart w:id="10" w:name="_Toc97129841"/>
      <w:r w:rsidRPr="000C319C">
        <w:rPr>
          <w:b/>
          <w:bCs/>
          <w:sz w:val="40"/>
          <w:szCs w:val="40"/>
        </w:rPr>
        <w:t xml:space="preserve">NATIONAL INSTITUTE FOR HEALTH AND </w:t>
      </w:r>
      <w:r w:rsidR="00582451" w:rsidRPr="000C319C">
        <w:rPr>
          <w:b/>
          <w:bCs/>
          <w:sz w:val="40"/>
          <w:szCs w:val="40"/>
        </w:rPr>
        <w:br/>
      </w:r>
      <w:r w:rsidRPr="000C319C">
        <w:rPr>
          <w:b/>
          <w:bCs/>
          <w:sz w:val="40"/>
          <w:szCs w:val="40"/>
        </w:rPr>
        <w:t>C</w:t>
      </w:r>
      <w:r w:rsidR="00B96A88" w:rsidRPr="000C319C">
        <w:rPr>
          <w:b/>
          <w:bCs/>
          <w:sz w:val="40"/>
          <w:szCs w:val="40"/>
        </w:rPr>
        <w:t>ARE</w:t>
      </w:r>
      <w:r w:rsidRPr="000C319C">
        <w:rPr>
          <w:b/>
          <w:bCs/>
          <w:sz w:val="40"/>
          <w:szCs w:val="40"/>
        </w:rPr>
        <w:t xml:space="preserve"> EXCELLENCE</w:t>
      </w:r>
      <w:bookmarkEnd w:id="0"/>
      <w:bookmarkEnd w:id="1"/>
      <w:bookmarkEnd w:id="2"/>
      <w:bookmarkEnd w:id="3"/>
      <w:bookmarkEnd w:id="4"/>
      <w:bookmarkEnd w:id="5"/>
      <w:bookmarkEnd w:id="6"/>
      <w:bookmarkEnd w:id="7"/>
      <w:bookmarkEnd w:id="8"/>
      <w:bookmarkEnd w:id="9"/>
      <w:bookmarkEnd w:id="10"/>
    </w:p>
    <w:p w14:paraId="10584404" w14:textId="7D65DA3A" w:rsidR="002C296A" w:rsidRPr="000C319C" w:rsidRDefault="002C296A" w:rsidP="000C319C">
      <w:pPr>
        <w:pStyle w:val="Paragraph"/>
        <w:jc w:val="center"/>
        <w:rPr>
          <w:b/>
          <w:bCs/>
          <w:sz w:val="40"/>
          <w:szCs w:val="40"/>
        </w:rPr>
      </w:pPr>
      <w:bookmarkStart w:id="11" w:name="_Toc66781445"/>
      <w:bookmarkStart w:id="12" w:name="_Toc71289373"/>
      <w:bookmarkStart w:id="13" w:name="_Toc71289581"/>
      <w:bookmarkStart w:id="14" w:name="_Toc71289680"/>
      <w:bookmarkStart w:id="15" w:name="_Toc71290373"/>
      <w:bookmarkStart w:id="16" w:name="_Toc71542838"/>
      <w:bookmarkStart w:id="17" w:name="_Toc97129842"/>
      <w:bookmarkStart w:id="18" w:name="_Toc357694772"/>
      <w:bookmarkStart w:id="19" w:name="_Toc365024198"/>
      <w:bookmarkStart w:id="20" w:name="_Toc432164923"/>
      <w:bookmarkStart w:id="21" w:name="_Toc467141964"/>
      <w:r w:rsidRPr="000C319C">
        <w:rPr>
          <w:b/>
          <w:bCs/>
          <w:sz w:val="40"/>
          <w:szCs w:val="40"/>
        </w:rPr>
        <w:t>Quality standards</w:t>
      </w:r>
      <w:bookmarkEnd w:id="11"/>
      <w:bookmarkEnd w:id="12"/>
      <w:bookmarkEnd w:id="13"/>
      <w:bookmarkEnd w:id="14"/>
      <w:bookmarkEnd w:id="15"/>
      <w:bookmarkEnd w:id="16"/>
      <w:bookmarkEnd w:id="17"/>
      <w:bookmarkEnd w:id="18"/>
      <w:bookmarkEnd w:id="19"/>
      <w:bookmarkEnd w:id="20"/>
      <w:bookmarkEnd w:id="21"/>
    </w:p>
    <w:p w14:paraId="253611CA" w14:textId="0E97B1AA" w:rsidR="002C296A" w:rsidRPr="000C319C" w:rsidRDefault="002C296A" w:rsidP="000C319C">
      <w:pPr>
        <w:pStyle w:val="Paragraph"/>
        <w:jc w:val="center"/>
        <w:rPr>
          <w:b/>
          <w:bCs/>
          <w:sz w:val="40"/>
          <w:szCs w:val="40"/>
        </w:rPr>
      </w:pPr>
      <w:bookmarkStart w:id="22" w:name="_Toc357694773"/>
      <w:bookmarkStart w:id="23" w:name="_Toc365024199"/>
      <w:bookmarkStart w:id="24" w:name="_Toc432164924"/>
      <w:bookmarkStart w:id="25" w:name="_Toc467141965"/>
      <w:bookmarkStart w:id="26" w:name="_Toc66781446"/>
      <w:bookmarkStart w:id="27" w:name="_Toc71289374"/>
      <w:bookmarkStart w:id="28" w:name="_Toc71289582"/>
      <w:bookmarkStart w:id="29" w:name="_Toc71289681"/>
      <w:bookmarkStart w:id="30" w:name="_Toc71290374"/>
      <w:bookmarkStart w:id="31" w:name="_Toc71542839"/>
      <w:bookmarkStart w:id="32" w:name="_Toc97129843"/>
      <w:r w:rsidRPr="000C319C">
        <w:rPr>
          <w:b/>
          <w:bCs/>
          <w:sz w:val="40"/>
          <w:szCs w:val="40"/>
        </w:rPr>
        <w:t>Briefing paper</w:t>
      </w:r>
      <w:bookmarkEnd w:id="22"/>
      <w:bookmarkEnd w:id="23"/>
      <w:bookmarkEnd w:id="24"/>
      <w:bookmarkEnd w:id="25"/>
      <w:bookmarkEnd w:id="26"/>
      <w:r w:rsidR="008148A2" w:rsidRPr="000C319C">
        <w:rPr>
          <w:b/>
          <w:bCs/>
          <w:sz w:val="40"/>
          <w:szCs w:val="40"/>
        </w:rPr>
        <w:t xml:space="preserve">: </w:t>
      </w:r>
      <w:bookmarkEnd w:id="27"/>
      <w:bookmarkEnd w:id="28"/>
      <w:bookmarkEnd w:id="29"/>
      <w:bookmarkEnd w:id="30"/>
      <w:bookmarkEnd w:id="31"/>
      <w:r w:rsidR="000616AB" w:rsidRPr="000C319C">
        <w:rPr>
          <w:b/>
          <w:bCs/>
          <w:sz w:val="40"/>
          <w:szCs w:val="40"/>
        </w:rPr>
        <w:t>Postnatal care (update)</w:t>
      </w:r>
      <w:bookmarkEnd w:id="32"/>
    </w:p>
    <w:p w14:paraId="26553F09" w14:textId="76F55F06" w:rsidR="008A6367" w:rsidRDefault="00DD1BFE" w:rsidP="00DD1BFE">
      <w:pPr>
        <w:pStyle w:val="Paragraph"/>
      </w:pPr>
      <w:r w:rsidRPr="00582451">
        <w:rPr>
          <w:b/>
          <w:bCs/>
        </w:rPr>
        <w:t>Quality Standards Advisory Committee meeting</w:t>
      </w:r>
      <w:r w:rsidRPr="000D48CF">
        <w:rPr>
          <w:rStyle w:val="Addbold"/>
        </w:rPr>
        <w:t>:</w:t>
      </w:r>
      <w:r w:rsidRPr="005A61AD">
        <w:t xml:space="preserve"> </w:t>
      </w:r>
      <w:r w:rsidR="000616AB">
        <w:t>15 March 2022</w:t>
      </w:r>
      <w:r w:rsidR="00414915">
        <w:t xml:space="preserve"> </w:t>
      </w:r>
    </w:p>
    <w:p w14:paraId="1B42DB97" w14:textId="77777777" w:rsidR="00E838FA" w:rsidRDefault="002C296A" w:rsidP="000C319C">
      <w:pPr>
        <w:pStyle w:val="Paragraph"/>
        <w:rPr>
          <w:noProof/>
        </w:rPr>
      </w:pPr>
      <w:bookmarkStart w:id="33" w:name="_Toc365024200"/>
      <w:bookmarkStart w:id="34" w:name="_Toc432164925"/>
      <w:bookmarkStart w:id="35" w:name="_Toc467141966"/>
      <w:bookmarkStart w:id="36" w:name="_Toc66781447"/>
      <w:bookmarkStart w:id="37" w:name="_Toc71289375"/>
      <w:bookmarkStart w:id="38" w:name="_Toc71289583"/>
      <w:bookmarkStart w:id="39" w:name="_Toc71289682"/>
      <w:bookmarkStart w:id="40" w:name="_Toc71290375"/>
      <w:bookmarkStart w:id="41" w:name="_Toc71542840"/>
      <w:bookmarkStart w:id="42" w:name="_Toc97129844"/>
      <w:r w:rsidRPr="000C319C">
        <w:rPr>
          <w:b/>
          <w:bCs/>
        </w:rPr>
        <w:t>Contents</w:t>
      </w:r>
      <w:bookmarkEnd w:id="33"/>
      <w:bookmarkEnd w:id="34"/>
      <w:bookmarkEnd w:id="35"/>
      <w:bookmarkEnd w:id="36"/>
      <w:bookmarkEnd w:id="37"/>
      <w:bookmarkEnd w:id="38"/>
      <w:bookmarkEnd w:id="39"/>
      <w:bookmarkEnd w:id="40"/>
      <w:bookmarkEnd w:id="41"/>
      <w:bookmarkEnd w:id="42"/>
      <w:r w:rsidR="00702177">
        <w:rPr>
          <w:rFonts w:cs="Arial"/>
          <w:b/>
          <w:bCs/>
          <w:kern w:val="32"/>
        </w:rPr>
        <w:fldChar w:fldCharType="begin"/>
      </w:r>
      <w:r w:rsidR="00702177" w:rsidRPr="000C319C">
        <w:rPr>
          <w:b/>
          <w:bCs/>
        </w:rPr>
        <w:instrText xml:space="preserve"> TOC \o "1-2" \h \z \u </w:instrText>
      </w:r>
      <w:r w:rsidR="00702177">
        <w:rPr>
          <w:rFonts w:cs="Arial"/>
          <w:b/>
          <w:bCs/>
          <w:kern w:val="32"/>
        </w:rPr>
        <w:fldChar w:fldCharType="separate"/>
      </w:r>
    </w:p>
    <w:p w14:paraId="6EEEFA2F" w14:textId="00089F01" w:rsidR="00E838FA" w:rsidRDefault="00E838FA">
      <w:pPr>
        <w:pStyle w:val="TOC1"/>
        <w:rPr>
          <w:rFonts w:asciiTheme="minorHAnsi" w:eastAsiaTheme="minorEastAsia" w:hAnsiTheme="minorHAnsi" w:cstheme="minorBidi"/>
          <w:sz w:val="22"/>
          <w:szCs w:val="22"/>
          <w:lang w:eastAsia="en-GB"/>
        </w:rPr>
      </w:pPr>
      <w:hyperlink w:anchor="_Toc102749210" w:history="1">
        <w:r w:rsidRPr="00AF2E54">
          <w:rPr>
            <w:rStyle w:val="Hyperlink"/>
          </w:rPr>
          <w:t>1</w:t>
        </w:r>
        <w:r>
          <w:rPr>
            <w:rFonts w:asciiTheme="minorHAnsi" w:eastAsiaTheme="minorEastAsia" w:hAnsiTheme="minorHAnsi" w:cstheme="minorBidi"/>
            <w:sz w:val="22"/>
            <w:szCs w:val="22"/>
            <w:lang w:eastAsia="en-GB"/>
          </w:rPr>
          <w:tab/>
        </w:r>
        <w:r w:rsidRPr="00AF2E54">
          <w:rPr>
            <w:rStyle w:val="Hyperlink"/>
          </w:rPr>
          <w:t>Introduction</w:t>
        </w:r>
        <w:r>
          <w:rPr>
            <w:webHidden/>
          </w:rPr>
          <w:tab/>
        </w:r>
        <w:r>
          <w:rPr>
            <w:webHidden/>
          </w:rPr>
          <w:fldChar w:fldCharType="begin"/>
        </w:r>
        <w:r>
          <w:rPr>
            <w:webHidden/>
          </w:rPr>
          <w:instrText xml:space="preserve"> PAGEREF _Toc102749210 \h </w:instrText>
        </w:r>
        <w:r>
          <w:rPr>
            <w:webHidden/>
          </w:rPr>
        </w:r>
        <w:r>
          <w:rPr>
            <w:webHidden/>
          </w:rPr>
          <w:fldChar w:fldCharType="separate"/>
        </w:r>
        <w:r w:rsidR="00B44275">
          <w:rPr>
            <w:webHidden/>
          </w:rPr>
          <w:t>2</w:t>
        </w:r>
        <w:r>
          <w:rPr>
            <w:webHidden/>
          </w:rPr>
          <w:fldChar w:fldCharType="end"/>
        </w:r>
      </w:hyperlink>
    </w:p>
    <w:p w14:paraId="7489F456" w14:textId="1D307044" w:rsidR="00E838FA" w:rsidRDefault="00E838FA">
      <w:pPr>
        <w:pStyle w:val="TOC1"/>
        <w:rPr>
          <w:rFonts w:asciiTheme="minorHAnsi" w:eastAsiaTheme="minorEastAsia" w:hAnsiTheme="minorHAnsi" w:cstheme="minorBidi"/>
          <w:sz w:val="22"/>
          <w:szCs w:val="22"/>
          <w:lang w:eastAsia="en-GB"/>
        </w:rPr>
      </w:pPr>
      <w:hyperlink w:anchor="_Toc102749212" w:history="1">
        <w:r w:rsidRPr="00AF2E54">
          <w:rPr>
            <w:rStyle w:val="Hyperlink"/>
          </w:rPr>
          <w:t>2</w:t>
        </w:r>
        <w:r>
          <w:rPr>
            <w:rFonts w:asciiTheme="minorHAnsi" w:eastAsiaTheme="minorEastAsia" w:hAnsiTheme="minorHAnsi" w:cstheme="minorBidi"/>
            <w:sz w:val="22"/>
            <w:szCs w:val="22"/>
            <w:lang w:eastAsia="en-GB"/>
          </w:rPr>
          <w:tab/>
        </w:r>
        <w:r w:rsidRPr="00AF2E54">
          <w:rPr>
            <w:rStyle w:val="Hyperlink"/>
          </w:rPr>
          <w:t>Overview</w:t>
        </w:r>
        <w:r>
          <w:rPr>
            <w:webHidden/>
          </w:rPr>
          <w:tab/>
        </w:r>
        <w:r>
          <w:rPr>
            <w:webHidden/>
          </w:rPr>
          <w:fldChar w:fldCharType="begin"/>
        </w:r>
        <w:r>
          <w:rPr>
            <w:webHidden/>
          </w:rPr>
          <w:instrText xml:space="preserve"> PAGEREF _Toc102749212 \h </w:instrText>
        </w:r>
        <w:r>
          <w:rPr>
            <w:webHidden/>
          </w:rPr>
        </w:r>
        <w:r>
          <w:rPr>
            <w:webHidden/>
          </w:rPr>
          <w:fldChar w:fldCharType="separate"/>
        </w:r>
        <w:r w:rsidR="00B44275">
          <w:rPr>
            <w:webHidden/>
          </w:rPr>
          <w:t>2</w:t>
        </w:r>
        <w:r>
          <w:rPr>
            <w:webHidden/>
          </w:rPr>
          <w:fldChar w:fldCharType="end"/>
        </w:r>
      </w:hyperlink>
    </w:p>
    <w:p w14:paraId="27F4FC64" w14:textId="73DDA984" w:rsidR="00E838FA" w:rsidRDefault="00E838FA">
      <w:pPr>
        <w:pStyle w:val="TOC1"/>
        <w:rPr>
          <w:rFonts w:asciiTheme="minorHAnsi" w:eastAsiaTheme="minorEastAsia" w:hAnsiTheme="minorHAnsi" w:cstheme="minorBidi"/>
          <w:sz w:val="22"/>
          <w:szCs w:val="22"/>
          <w:lang w:eastAsia="en-GB"/>
        </w:rPr>
      </w:pPr>
      <w:hyperlink w:anchor="_Toc102749218" w:history="1">
        <w:r w:rsidRPr="00AF2E54">
          <w:rPr>
            <w:rStyle w:val="Hyperlink"/>
          </w:rPr>
          <w:t>3</w:t>
        </w:r>
        <w:r>
          <w:rPr>
            <w:rFonts w:asciiTheme="minorHAnsi" w:eastAsiaTheme="minorEastAsia" w:hAnsiTheme="minorHAnsi" w:cstheme="minorBidi"/>
            <w:sz w:val="22"/>
            <w:szCs w:val="22"/>
            <w:lang w:eastAsia="en-GB"/>
          </w:rPr>
          <w:tab/>
        </w:r>
        <w:r w:rsidRPr="00AF2E54">
          <w:rPr>
            <w:rStyle w:val="Hyperlink"/>
          </w:rPr>
          <w:t>Summary of suggestions</w:t>
        </w:r>
        <w:r>
          <w:rPr>
            <w:webHidden/>
          </w:rPr>
          <w:tab/>
        </w:r>
        <w:r>
          <w:rPr>
            <w:webHidden/>
          </w:rPr>
          <w:fldChar w:fldCharType="begin"/>
        </w:r>
        <w:r>
          <w:rPr>
            <w:webHidden/>
          </w:rPr>
          <w:instrText xml:space="preserve"> PAGEREF _Toc102749218 \h </w:instrText>
        </w:r>
        <w:r>
          <w:rPr>
            <w:webHidden/>
          </w:rPr>
        </w:r>
        <w:r>
          <w:rPr>
            <w:webHidden/>
          </w:rPr>
          <w:fldChar w:fldCharType="separate"/>
        </w:r>
        <w:r w:rsidR="00B44275">
          <w:rPr>
            <w:webHidden/>
          </w:rPr>
          <w:t>5</w:t>
        </w:r>
        <w:r>
          <w:rPr>
            <w:webHidden/>
          </w:rPr>
          <w:fldChar w:fldCharType="end"/>
        </w:r>
      </w:hyperlink>
    </w:p>
    <w:p w14:paraId="6E250864" w14:textId="256C138F" w:rsidR="00E838FA" w:rsidRDefault="00E838FA">
      <w:pPr>
        <w:pStyle w:val="TOC1"/>
        <w:rPr>
          <w:rFonts w:asciiTheme="minorHAnsi" w:eastAsiaTheme="minorEastAsia" w:hAnsiTheme="minorHAnsi" w:cstheme="minorBidi"/>
          <w:sz w:val="22"/>
          <w:szCs w:val="22"/>
          <w:lang w:eastAsia="en-GB"/>
        </w:rPr>
      </w:pPr>
      <w:hyperlink w:anchor="_Toc102749222" w:history="1">
        <w:r w:rsidRPr="00AF2E54">
          <w:rPr>
            <w:rStyle w:val="Hyperlink"/>
          </w:rPr>
          <w:t>4</w:t>
        </w:r>
        <w:r>
          <w:rPr>
            <w:rFonts w:asciiTheme="minorHAnsi" w:eastAsiaTheme="minorEastAsia" w:hAnsiTheme="minorHAnsi" w:cstheme="minorBidi"/>
            <w:sz w:val="22"/>
            <w:szCs w:val="22"/>
            <w:lang w:eastAsia="en-GB"/>
          </w:rPr>
          <w:tab/>
        </w:r>
        <w:r w:rsidRPr="00AF2E54">
          <w:rPr>
            <w:rStyle w:val="Hyperlink"/>
          </w:rPr>
          <w:t>Suggested improvement areas</w:t>
        </w:r>
        <w:r>
          <w:rPr>
            <w:webHidden/>
          </w:rPr>
          <w:tab/>
        </w:r>
        <w:r>
          <w:rPr>
            <w:webHidden/>
          </w:rPr>
          <w:fldChar w:fldCharType="begin"/>
        </w:r>
        <w:r>
          <w:rPr>
            <w:webHidden/>
          </w:rPr>
          <w:instrText xml:space="preserve"> PAGEREF _Toc102749222 \h </w:instrText>
        </w:r>
        <w:r>
          <w:rPr>
            <w:webHidden/>
          </w:rPr>
        </w:r>
        <w:r>
          <w:rPr>
            <w:webHidden/>
          </w:rPr>
          <w:fldChar w:fldCharType="separate"/>
        </w:r>
        <w:r w:rsidR="00B44275">
          <w:rPr>
            <w:webHidden/>
          </w:rPr>
          <w:t>10</w:t>
        </w:r>
        <w:r>
          <w:rPr>
            <w:webHidden/>
          </w:rPr>
          <w:fldChar w:fldCharType="end"/>
        </w:r>
      </w:hyperlink>
    </w:p>
    <w:p w14:paraId="1DBFD8B2" w14:textId="63C0676F" w:rsidR="00E838FA" w:rsidRDefault="00E838FA">
      <w:pPr>
        <w:pStyle w:val="TOC2"/>
        <w:tabs>
          <w:tab w:val="left" w:pos="1276"/>
          <w:tab w:val="right" w:leader="dot" w:pos="9016"/>
        </w:tabs>
        <w:rPr>
          <w:rFonts w:asciiTheme="minorHAnsi" w:eastAsiaTheme="minorEastAsia" w:hAnsiTheme="minorHAnsi" w:cstheme="minorBidi"/>
          <w:noProof/>
          <w:sz w:val="22"/>
          <w:szCs w:val="22"/>
        </w:rPr>
      </w:pPr>
      <w:hyperlink w:anchor="_Toc102749223" w:history="1">
        <w:r w:rsidRPr="00AF2E54">
          <w:rPr>
            <w:rStyle w:val="Hyperlink"/>
            <w:noProof/>
          </w:rPr>
          <w:t>4.1</w:t>
        </w:r>
        <w:r>
          <w:rPr>
            <w:rFonts w:asciiTheme="minorHAnsi" w:eastAsiaTheme="minorEastAsia" w:hAnsiTheme="minorHAnsi" w:cstheme="minorBidi"/>
            <w:noProof/>
            <w:sz w:val="22"/>
            <w:szCs w:val="22"/>
          </w:rPr>
          <w:tab/>
        </w:r>
        <w:r w:rsidRPr="00AF2E54">
          <w:rPr>
            <w:rStyle w:val="Hyperlink"/>
            <w:noProof/>
          </w:rPr>
          <w:t>Organisation and delivery of postnatal care</w:t>
        </w:r>
        <w:r>
          <w:rPr>
            <w:noProof/>
            <w:webHidden/>
          </w:rPr>
          <w:tab/>
        </w:r>
        <w:r>
          <w:rPr>
            <w:noProof/>
            <w:webHidden/>
          </w:rPr>
          <w:fldChar w:fldCharType="begin"/>
        </w:r>
        <w:r>
          <w:rPr>
            <w:noProof/>
            <w:webHidden/>
          </w:rPr>
          <w:instrText xml:space="preserve"> PAGEREF _Toc102749223 \h </w:instrText>
        </w:r>
        <w:r>
          <w:rPr>
            <w:noProof/>
            <w:webHidden/>
          </w:rPr>
        </w:r>
        <w:r>
          <w:rPr>
            <w:noProof/>
            <w:webHidden/>
          </w:rPr>
          <w:fldChar w:fldCharType="separate"/>
        </w:r>
        <w:r w:rsidR="00B44275">
          <w:rPr>
            <w:noProof/>
            <w:webHidden/>
          </w:rPr>
          <w:t>10</w:t>
        </w:r>
        <w:r>
          <w:rPr>
            <w:noProof/>
            <w:webHidden/>
          </w:rPr>
          <w:fldChar w:fldCharType="end"/>
        </w:r>
      </w:hyperlink>
    </w:p>
    <w:p w14:paraId="63E8DB96" w14:textId="117D0C2F" w:rsidR="00E838FA" w:rsidRDefault="00E838FA">
      <w:pPr>
        <w:pStyle w:val="TOC2"/>
        <w:tabs>
          <w:tab w:val="left" w:pos="1276"/>
          <w:tab w:val="right" w:leader="dot" w:pos="9016"/>
        </w:tabs>
        <w:rPr>
          <w:rFonts w:asciiTheme="minorHAnsi" w:eastAsiaTheme="minorEastAsia" w:hAnsiTheme="minorHAnsi" w:cstheme="minorBidi"/>
          <w:noProof/>
          <w:sz w:val="22"/>
          <w:szCs w:val="22"/>
        </w:rPr>
      </w:pPr>
      <w:hyperlink w:anchor="_Toc102749224" w:history="1">
        <w:r w:rsidRPr="00AF2E54">
          <w:rPr>
            <w:rStyle w:val="Hyperlink"/>
            <w:noProof/>
          </w:rPr>
          <w:t>4.2</w:t>
        </w:r>
        <w:r>
          <w:rPr>
            <w:rFonts w:asciiTheme="minorHAnsi" w:eastAsiaTheme="minorEastAsia" w:hAnsiTheme="minorHAnsi" w:cstheme="minorBidi"/>
            <w:noProof/>
            <w:sz w:val="22"/>
            <w:szCs w:val="22"/>
          </w:rPr>
          <w:tab/>
        </w:r>
        <w:r w:rsidRPr="00AF2E54">
          <w:rPr>
            <w:rStyle w:val="Hyperlink"/>
            <w:noProof/>
          </w:rPr>
          <w:t>Postnatal care of the woman</w:t>
        </w:r>
        <w:r>
          <w:rPr>
            <w:noProof/>
            <w:webHidden/>
          </w:rPr>
          <w:tab/>
        </w:r>
        <w:r>
          <w:rPr>
            <w:noProof/>
            <w:webHidden/>
          </w:rPr>
          <w:fldChar w:fldCharType="begin"/>
        </w:r>
        <w:r>
          <w:rPr>
            <w:noProof/>
            <w:webHidden/>
          </w:rPr>
          <w:instrText xml:space="preserve"> PAGEREF _Toc102749224 \h </w:instrText>
        </w:r>
        <w:r>
          <w:rPr>
            <w:noProof/>
            <w:webHidden/>
          </w:rPr>
        </w:r>
        <w:r>
          <w:rPr>
            <w:noProof/>
            <w:webHidden/>
          </w:rPr>
          <w:fldChar w:fldCharType="separate"/>
        </w:r>
        <w:r w:rsidR="00B44275">
          <w:rPr>
            <w:noProof/>
            <w:webHidden/>
          </w:rPr>
          <w:t>16</w:t>
        </w:r>
        <w:r>
          <w:rPr>
            <w:noProof/>
            <w:webHidden/>
          </w:rPr>
          <w:fldChar w:fldCharType="end"/>
        </w:r>
      </w:hyperlink>
    </w:p>
    <w:p w14:paraId="773CE8CC" w14:textId="629D4D19" w:rsidR="00E838FA" w:rsidRDefault="00E838FA">
      <w:pPr>
        <w:pStyle w:val="TOC2"/>
        <w:tabs>
          <w:tab w:val="left" w:pos="1276"/>
          <w:tab w:val="right" w:leader="dot" w:pos="9016"/>
        </w:tabs>
        <w:rPr>
          <w:rFonts w:asciiTheme="minorHAnsi" w:eastAsiaTheme="minorEastAsia" w:hAnsiTheme="minorHAnsi" w:cstheme="minorBidi"/>
          <w:noProof/>
          <w:sz w:val="22"/>
          <w:szCs w:val="22"/>
        </w:rPr>
      </w:pPr>
      <w:hyperlink w:anchor="_Toc102749225" w:history="1">
        <w:r w:rsidRPr="00AF2E54">
          <w:rPr>
            <w:rStyle w:val="Hyperlink"/>
            <w:noProof/>
          </w:rPr>
          <w:t>4.3</w:t>
        </w:r>
        <w:r>
          <w:rPr>
            <w:rFonts w:asciiTheme="minorHAnsi" w:eastAsiaTheme="minorEastAsia" w:hAnsiTheme="minorHAnsi" w:cstheme="minorBidi"/>
            <w:noProof/>
            <w:sz w:val="22"/>
            <w:szCs w:val="22"/>
          </w:rPr>
          <w:tab/>
        </w:r>
        <w:r w:rsidRPr="00AF2E54">
          <w:rPr>
            <w:rStyle w:val="Hyperlink"/>
            <w:noProof/>
          </w:rPr>
          <w:t>Postnatal care of the baby</w:t>
        </w:r>
        <w:r>
          <w:rPr>
            <w:noProof/>
            <w:webHidden/>
          </w:rPr>
          <w:tab/>
        </w:r>
        <w:r>
          <w:rPr>
            <w:noProof/>
            <w:webHidden/>
          </w:rPr>
          <w:fldChar w:fldCharType="begin"/>
        </w:r>
        <w:r>
          <w:rPr>
            <w:noProof/>
            <w:webHidden/>
          </w:rPr>
          <w:instrText xml:space="preserve"> PAGEREF _Toc102749225 \h </w:instrText>
        </w:r>
        <w:r>
          <w:rPr>
            <w:noProof/>
            <w:webHidden/>
          </w:rPr>
        </w:r>
        <w:r>
          <w:rPr>
            <w:noProof/>
            <w:webHidden/>
          </w:rPr>
          <w:fldChar w:fldCharType="separate"/>
        </w:r>
        <w:r w:rsidR="00B44275">
          <w:rPr>
            <w:noProof/>
            <w:webHidden/>
          </w:rPr>
          <w:t>23</w:t>
        </w:r>
        <w:r>
          <w:rPr>
            <w:noProof/>
            <w:webHidden/>
          </w:rPr>
          <w:fldChar w:fldCharType="end"/>
        </w:r>
      </w:hyperlink>
    </w:p>
    <w:p w14:paraId="76BBDC1B" w14:textId="6A698DA9" w:rsidR="00E838FA" w:rsidRDefault="00E838FA">
      <w:pPr>
        <w:pStyle w:val="TOC2"/>
        <w:tabs>
          <w:tab w:val="left" w:pos="1276"/>
          <w:tab w:val="right" w:leader="dot" w:pos="9016"/>
        </w:tabs>
        <w:rPr>
          <w:rFonts w:asciiTheme="minorHAnsi" w:eastAsiaTheme="minorEastAsia" w:hAnsiTheme="minorHAnsi" w:cstheme="minorBidi"/>
          <w:noProof/>
          <w:sz w:val="22"/>
          <w:szCs w:val="22"/>
        </w:rPr>
      </w:pPr>
      <w:hyperlink w:anchor="_Toc102749226" w:history="1">
        <w:r w:rsidRPr="00AF2E54">
          <w:rPr>
            <w:rStyle w:val="Hyperlink"/>
            <w:noProof/>
          </w:rPr>
          <w:t>4.4</w:t>
        </w:r>
        <w:r>
          <w:rPr>
            <w:rFonts w:asciiTheme="minorHAnsi" w:eastAsiaTheme="minorEastAsia" w:hAnsiTheme="minorHAnsi" w:cstheme="minorBidi"/>
            <w:noProof/>
            <w:sz w:val="22"/>
            <w:szCs w:val="22"/>
          </w:rPr>
          <w:tab/>
        </w:r>
        <w:r w:rsidRPr="00AF2E54">
          <w:rPr>
            <w:rStyle w:val="Hyperlink"/>
            <w:noProof/>
          </w:rPr>
          <w:t>Supporting babies’ feeding</w:t>
        </w:r>
        <w:r>
          <w:rPr>
            <w:noProof/>
            <w:webHidden/>
          </w:rPr>
          <w:tab/>
        </w:r>
        <w:r>
          <w:rPr>
            <w:noProof/>
            <w:webHidden/>
          </w:rPr>
          <w:fldChar w:fldCharType="begin"/>
        </w:r>
        <w:r>
          <w:rPr>
            <w:noProof/>
            <w:webHidden/>
          </w:rPr>
          <w:instrText xml:space="preserve"> PAGEREF _Toc102749226 \h </w:instrText>
        </w:r>
        <w:r>
          <w:rPr>
            <w:noProof/>
            <w:webHidden/>
          </w:rPr>
        </w:r>
        <w:r>
          <w:rPr>
            <w:noProof/>
            <w:webHidden/>
          </w:rPr>
          <w:fldChar w:fldCharType="separate"/>
        </w:r>
        <w:r w:rsidR="00B44275">
          <w:rPr>
            <w:noProof/>
            <w:webHidden/>
          </w:rPr>
          <w:t>30</w:t>
        </w:r>
        <w:r>
          <w:rPr>
            <w:noProof/>
            <w:webHidden/>
          </w:rPr>
          <w:fldChar w:fldCharType="end"/>
        </w:r>
      </w:hyperlink>
    </w:p>
    <w:p w14:paraId="1FF7FDB5" w14:textId="53DF2C53" w:rsidR="00E838FA" w:rsidRDefault="00E838FA">
      <w:pPr>
        <w:pStyle w:val="TOC2"/>
        <w:tabs>
          <w:tab w:val="left" w:pos="1276"/>
          <w:tab w:val="right" w:leader="dot" w:pos="9016"/>
        </w:tabs>
        <w:rPr>
          <w:rFonts w:asciiTheme="minorHAnsi" w:eastAsiaTheme="minorEastAsia" w:hAnsiTheme="minorHAnsi" w:cstheme="minorBidi"/>
          <w:noProof/>
          <w:sz w:val="22"/>
          <w:szCs w:val="22"/>
        </w:rPr>
      </w:pPr>
      <w:hyperlink w:anchor="_Toc102749227" w:history="1">
        <w:r w:rsidRPr="00AF2E54">
          <w:rPr>
            <w:rStyle w:val="Hyperlink"/>
            <w:noProof/>
          </w:rPr>
          <w:t>4.5</w:t>
        </w:r>
        <w:r>
          <w:rPr>
            <w:rFonts w:asciiTheme="minorHAnsi" w:eastAsiaTheme="minorEastAsia" w:hAnsiTheme="minorHAnsi" w:cstheme="minorBidi"/>
            <w:noProof/>
            <w:sz w:val="22"/>
            <w:szCs w:val="22"/>
          </w:rPr>
          <w:tab/>
        </w:r>
        <w:r w:rsidRPr="00AF2E54">
          <w:rPr>
            <w:rStyle w:val="Hyperlink"/>
            <w:noProof/>
          </w:rPr>
          <w:t>Additional areas</w:t>
        </w:r>
        <w:r>
          <w:rPr>
            <w:noProof/>
            <w:webHidden/>
          </w:rPr>
          <w:tab/>
        </w:r>
        <w:r>
          <w:rPr>
            <w:noProof/>
            <w:webHidden/>
          </w:rPr>
          <w:fldChar w:fldCharType="begin"/>
        </w:r>
        <w:r>
          <w:rPr>
            <w:noProof/>
            <w:webHidden/>
          </w:rPr>
          <w:instrText xml:space="preserve"> PAGEREF _Toc102749227 \h </w:instrText>
        </w:r>
        <w:r>
          <w:rPr>
            <w:noProof/>
            <w:webHidden/>
          </w:rPr>
        </w:r>
        <w:r>
          <w:rPr>
            <w:noProof/>
            <w:webHidden/>
          </w:rPr>
          <w:fldChar w:fldCharType="separate"/>
        </w:r>
        <w:r w:rsidR="00B44275">
          <w:rPr>
            <w:noProof/>
            <w:webHidden/>
          </w:rPr>
          <w:t>38</w:t>
        </w:r>
        <w:r>
          <w:rPr>
            <w:noProof/>
            <w:webHidden/>
          </w:rPr>
          <w:fldChar w:fldCharType="end"/>
        </w:r>
      </w:hyperlink>
    </w:p>
    <w:p w14:paraId="07CCD303" w14:textId="26EAE791" w:rsidR="00E838FA" w:rsidRDefault="00E838FA">
      <w:pPr>
        <w:pStyle w:val="TOC1"/>
        <w:rPr>
          <w:rFonts w:asciiTheme="minorHAnsi" w:eastAsiaTheme="minorEastAsia" w:hAnsiTheme="minorHAnsi" w:cstheme="minorBidi"/>
          <w:sz w:val="22"/>
          <w:szCs w:val="22"/>
          <w:lang w:eastAsia="en-GB"/>
        </w:rPr>
      </w:pPr>
      <w:hyperlink w:anchor="_Toc102749228" w:history="1">
        <w:r w:rsidRPr="00AF2E54">
          <w:rPr>
            <w:rStyle w:val="Hyperlink"/>
          </w:rPr>
          <w:t>Appendix 1: Responses to NICE questions on current QS from registered stakeholders</w:t>
        </w:r>
        <w:r>
          <w:rPr>
            <w:webHidden/>
          </w:rPr>
          <w:tab/>
        </w:r>
        <w:r>
          <w:rPr>
            <w:webHidden/>
          </w:rPr>
          <w:fldChar w:fldCharType="begin"/>
        </w:r>
        <w:r>
          <w:rPr>
            <w:webHidden/>
          </w:rPr>
          <w:instrText xml:space="preserve"> PAGEREF _Toc102749228 \h </w:instrText>
        </w:r>
        <w:r>
          <w:rPr>
            <w:webHidden/>
          </w:rPr>
        </w:r>
        <w:r>
          <w:rPr>
            <w:webHidden/>
          </w:rPr>
          <w:fldChar w:fldCharType="separate"/>
        </w:r>
        <w:r w:rsidR="00B44275">
          <w:rPr>
            <w:webHidden/>
          </w:rPr>
          <w:t>40</w:t>
        </w:r>
        <w:r>
          <w:rPr>
            <w:webHidden/>
          </w:rPr>
          <w:fldChar w:fldCharType="end"/>
        </w:r>
      </w:hyperlink>
    </w:p>
    <w:p w14:paraId="57C7CDCA" w14:textId="69F69B67" w:rsidR="00E838FA" w:rsidRDefault="00E838FA">
      <w:pPr>
        <w:pStyle w:val="TOC1"/>
        <w:rPr>
          <w:rFonts w:asciiTheme="minorHAnsi" w:eastAsiaTheme="minorEastAsia" w:hAnsiTheme="minorHAnsi" w:cstheme="minorBidi"/>
          <w:sz w:val="22"/>
          <w:szCs w:val="22"/>
          <w:lang w:eastAsia="en-GB"/>
        </w:rPr>
      </w:pPr>
      <w:hyperlink w:anchor="_Toc102749229" w:history="1">
        <w:r w:rsidRPr="00AF2E54">
          <w:rPr>
            <w:rStyle w:val="Hyperlink"/>
          </w:rPr>
          <w:t>Appendix 3: Suggestions from registered stakeholders</w:t>
        </w:r>
        <w:r>
          <w:rPr>
            <w:webHidden/>
          </w:rPr>
          <w:tab/>
        </w:r>
        <w:r>
          <w:rPr>
            <w:webHidden/>
          </w:rPr>
          <w:fldChar w:fldCharType="begin"/>
        </w:r>
        <w:r>
          <w:rPr>
            <w:webHidden/>
          </w:rPr>
          <w:instrText xml:space="preserve"> PAGEREF _Toc102749229 \h </w:instrText>
        </w:r>
        <w:r>
          <w:rPr>
            <w:webHidden/>
          </w:rPr>
        </w:r>
        <w:r>
          <w:rPr>
            <w:webHidden/>
          </w:rPr>
          <w:fldChar w:fldCharType="separate"/>
        </w:r>
        <w:r w:rsidR="00B44275">
          <w:rPr>
            <w:webHidden/>
          </w:rPr>
          <w:t>76</w:t>
        </w:r>
        <w:r>
          <w:rPr>
            <w:webHidden/>
          </w:rPr>
          <w:fldChar w:fldCharType="end"/>
        </w:r>
      </w:hyperlink>
    </w:p>
    <w:p w14:paraId="5270596E" w14:textId="77777777" w:rsidR="00A673EB" w:rsidRDefault="00702177" w:rsidP="00A673EB">
      <w:pPr>
        <w:pStyle w:val="NICEnormal"/>
      </w:pPr>
      <w:r>
        <w:fldChar w:fldCharType="end"/>
      </w:r>
    </w:p>
    <w:p w14:paraId="3B23BCA2" w14:textId="77777777" w:rsidR="00A673EB" w:rsidRDefault="00A673EB">
      <w:pPr>
        <w:rPr>
          <w:rFonts w:ascii="Arial" w:hAnsi="Arial"/>
        </w:rPr>
      </w:pPr>
      <w:r>
        <w:br w:type="page"/>
      </w:r>
    </w:p>
    <w:p w14:paraId="65086D5D" w14:textId="77777777" w:rsidR="002C296A" w:rsidRDefault="002C296A" w:rsidP="00A673EB">
      <w:pPr>
        <w:pStyle w:val="Numberedheading1"/>
      </w:pPr>
      <w:bookmarkStart w:id="43" w:name="_Toc102749210"/>
      <w:r w:rsidRPr="00A673EB">
        <w:lastRenderedPageBreak/>
        <w:t>Introduction</w:t>
      </w:r>
      <w:bookmarkEnd w:id="43"/>
    </w:p>
    <w:p w14:paraId="0F5872D0" w14:textId="4ED41962" w:rsidR="002C296A" w:rsidRPr="00E10156" w:rsidRDefault="002C296A" w:rsidP="00BB4634">
      <w:pPr>
        <w:pStyle w:val="Paragraph"/>
      </w:pPr>
      <w:r w:rsidRPr="00623619">
        <w:t xml:space="preserve">This briefing paper presents a structured </w:t>
      </w:r>
      <w:r>
        <w:t xml:space="preserve">overview of potential quality improvement areas for </w:t>
      </w:r>
      <w:r w:rsidR="00083551">
        <w:t>postnatal care</w:t>
      </w:r>
      <w:r w:rsidRPr="00D16D6B">
        <w:t>.</w:t>
      </w:r>
      <w:r>
        <w:t xml:space="preserve"> </w:t>
      </w:r>
      <w:r w:rsidRPr="00E10156">
        <w:t xml:space="preserve">It provides the </w:t>
      </w:r>
      <w:r w:rsidR="00307AD6">
        <w:t>c</w:t>
      </w:r>
      <w:r w:rsidRPr="00E10156">
        <w:t>ommittee with a basis for discussi</w:t>
      </w:r>
      <w:r w:rsidR="00EC6922">
        <w:t>ng</w:t>
      </w:r>
      <w:r w:rsidRPr="00E10156">
        <w:t xml:space="preserve"> and prioritising quality improvement areas </w:t>
      </w:r>
      <w:r w:rsidR="00FA127D">
        <w:t>for</w:t>
      </w:r>
      <w:r w:rsidRPr="00E10156">
        <w:t xml:space="preserve"> </w:t>
      </w:r>
      <w:r w:rsidR="00EC6922">
        <w:t>develop</w:t>
      </w:r>
      <w:r w:rsidR="00FA127D">
        <w:t>ment into</w:t>
      </w:r>
      <w:r w:rsidR="00EC6922">
        <w:t xml:space="preserve"> draft</w:t>
      </w:r>
      <w:r w:rsidR="00EC6922" w:rsidRPr="00E10156">
        <w:t xml:space="preserve"> </w:t>
      </w:r>
      <w:r w:rsidRPr="00E10156">
        <w:t>quality statements and measures for public consultation.</w:t>
      </w:r>
    </w:p>
    <w:p w14:paraId="4F3949DD" w14:textId="5B02139B" w:rsidR="002C296A" w:rsidRDefault="00D862D3" w:rsidP="00BB4634">
      <w:pPr>
        <w:pStyle w:val="Paragraph"/>
      </w:pPr>
      <w:r>
        <w:t>T</w:t>
      </w:r>
      <w:r w:rsidR="001753FE">
        <w:t>his briefing paper</w:t>
      </w:r>
      <w:r w:rsidR="002C296A">
        <w:t xml:space="preserve"> includes a brief </w:t>
      </w:r>
      <w:r w:rsidR="00FA127D">
        <w:t xml:space="preserve">description </w:t>
      </w:r>
      <w:r w:rsidR="002C296A">
        <w:t>of the topic</w:t>
      </w:r>
      <w:r>
        <w:t>,</w:t>
      </w:r>
      <w:r w:rsidR="002C296A">
        <w:t xml:space="preserve"> a summary of </w:t>
      </w:r>
      <w:r w:rsidR="0076700B">
        <w:t xml:space="preserve">feedback on the current quality </w:t>
      </w:r>
      <w:r w:rsidR="00935BFC">
        <w:t>standard</w:t>
      </w:r>
      <w:r w:rsidR="0076700B">
        <w:t xml:space="preserve">, and a summary of </w:t>
      </w:r>
      <w:r w:rsidR="002C296A">
        <w:t xml:space="preserve">each of the suggested quality improvement areas </w:t>
      </w:r>
      <w:r>
        <w:t xml:space="preserve">and </w:t>
      </w:r>
      <w:r w:rsidR="002C296A">
        <w:t>supporting information.</w:t>
      </w:r>
    </w:p>
    <w:p w14:paraId="63D374E1" w14:textId="77777777" w:rsidR="002C296A" w:rsidRDefault="006F5EAB" w:rsidP="00BB4634">
      <w:pPr>
        <w:pStyle w:val="Paragraph"/>
      </w:pPr>
      <w:r>
        <w:t>R</w:t>
      </w:r>
      <w:r w:rsidR="002C296A" w:rsidRPr="00E10156">
        <w:t xml:space="preserve">ecommendations </w:t>
      </w:r>
      <w:r w:rsidR="002C296A">
        <w:t xml:space="preserve">selected </w:t>
      </w:r>
      <w:r w:rsidR="002C296A" w:rsidRPr="00E10156">
        <w:t xml:space="preserve">from the key development source </w:t>
      </w:r>
      <w:r w:rsidR="002C296A">
        <w:t>are</w:t>
      </w:r>
      <w:r w:rsidR="002C296A" w:rsidRPr="00E10156">
        <w:t xml:space="preserve"> </w:t>
      </w:r>
      <w:r w:rsidR="00FA127D">
        <w:t>included</w:t>
      </w:r>
      <w:r w:rsidR="00FA127D" w:rsidRPr="00E10156">
        <w:t xml:space="preserve"> </w:t>
      </w:r>
      <w:r w:rsidR="002C296A">
        <w:t xml:space="preserve">to </w:t>
      </w:r>
      <w:r w:rsidR="00FA127D">
        <w:t xml:space="preserve">help </w:t>
      </w:r>
      <w:r w:rsidR="002C296A">
        <w:t xml:space="preserve">the </w:t>
      </w:r>
      <w:r w:rsidR="00307AD6">
        <w:t>c</w:t>
      </w:r>
      <w:r w:rsidR="002C296A">
        <w:t>ommittee</w:t>
      </w:r>
      <w:r w:rsidR="002C296A" w:rsidRPr="00E10156">
        <w:t xml:space="preserve"> </w:t>
      </w:r>
      <w:r w:rsidR="004B62C1">
        <w:t>in</w:t>
      </w:r>
      <w:r w:rsidR="00FA127D">
        <w:t xml:space="preserve"> </w:t>
      </w:r>
      <w:r w:rsidR="002C296A">
        <w:t>considering</w:t>
      </w:r>
      <w:r w:rsidR="002C296A" w:rsidRPr="00E10156">
        <w:t xml:space="preserve"> </w:t>
      </w:r>
      <w:r w:rsidR="004B62C1">
        <w:t>potential</w:t>
      </w:r>
      <w:r w:rsidR="002C296A" w:rsidRPr="00E10156">
        <w:t xml:space="preserve"> statements and measures</w:t>
      </w:r>
      <w:r w:rsidR="002C296A">
        <w:t>.</w:t>
      </w:r>
    </w:p>
    <w:p w14:paraId="4237D486" w14:textId="77777777" w:rsidR="00C22DED" w:rsidRPr="00D862D3" w:rsidRDefault="000750FD" w:rsidP="00D862D3">
      <w:pPr>
        <w:pStyle w:val="Numberedheading2"/>
      </w:pPr>
      <w:bookmarkStart w:id="44" w:name="_Toc71289585"/>
      <w:bookmarkStart w:id="45" w:name="_Toc71289684"/>
      <w:bookmarkStart w:id="46" w:name="_Toc71290377"/>
      <w:bookmarkStart w:id="47" w:name="_Toc71542842"/>
      <w:bookmarkStart w:id="48" w:name="_Toc97297514"/>
      <w:bookmarkStart w:id="49" w:name="_Toc102749211"/>
      <w:r w:rsidRPr="00D862D3">
        <w:t>D</w:t>
      </w:r>
      <w:r w:rsidR="00C22DED" w:rsidRPr="00D862D3">
        <w:t>evelopment source</w:t>
      </w:r>
      <w:bookmarkEnd w:id="44"/>
      <w:bookmarkEnd w:id="45"/>
      <w:bookmarkEnd w:id="46"/>
      <w:bookmarkEnd w:id="47"/>
      <w:bookmarkEnd w:id="48"/>
      <w:bookmarkEnd w:id="49"/>
    </w:p>
    <w:p w14:paraId="72E0EB06" w14:textId="0F637DD3" w:rsidR="00C22DED" w:rsidRPr="00424B96" w:rsidRDefault="003B6DDC" w:rsidP="002C296A">
      <w:pPr>
        <w:pStyle w:val="Paragraph"/>
      </w:pPr>
      <w:r w:rsidRPr="00424B96">
        <w:t>T</w:t>
      </w:r>
      <w:r w:rsidR="00C22DED" w:rsidRPr="00424B96">
        <w:t>he key development source</w:t>
      </w:r>
      <w:r w:rsidR="00083551" w:rsidRPr="00424B96">
        <w:t>s</w:t>
      </w:r>
      <w:r w:rsidR="00C22DED" w:rsidRPr="00424B96">
        <w:t xml:space="preserve"> referenced in this briefing paper</w:t>
      </w:r>
      <w:r w:rsidR="00766AE9" w:rsidRPr="00424B96">
        <w:t xml:space="preserve"> </w:t>
      </w:r>
      <w:r w:rsidR="00FA6FCE" w:rsidRPr="00424B96">
        <w:t>are</w:t>
      </w:r>
      <w:r w:rsidR="00C22DED" w:rsidRPr="00424B96">
        <w:t>:</w:t>
      </w:r>
    </w:p>
    <w:p w14:paraId="4654D61E" w14:textId="63FAD5C1" w:rsidR="00083551" w:rsidRPr="00424B96" w:rsidRDefault="007A6020" w:rsidP="00424B96">
      <w:pPr>
        <w:pStyle w:val="Bulletleft1"/>
      </w:pPr>
      <w:hyperlink r:id="rId8" w:history="1">
        <w:r w:rsidR="00424B96" w:rsidRPr="00424B96">
          <w:rPr>
            <w:rStyle w:val="Hyperlink"/>
          </w:rPr>
          <w:t>Postnatal care. NICE guideline NG194</w:t>
        </w:r>
      </w:hyperlink>
      <w:r w:rsidR="00424B96" w:rsidRPr="00424B96">
        <w:t xml:space="preserve"> (2021)</w:t>
      </w:r>
    </w:p>
    <w:p w14:paraId="27DF4BAA" w14:textId="46455123" w:rsidR="0012414A" w:rsidRPr="0076700B" w:rsidRDefault="007A6020" w:rsidP="0076700B">
      <w:pPr>
        <w:pStyle w:val="Bulletleft1"/>
      </w:pPr>
      <w:hyperlink r:id="rId9" w:history="1">
        <w:r w:rsidR="00612E01" w:rsidRPr="00612E01">
          <w:rPr>
            <w:rStyle w:val="Hyperlink"/>
          </w:rPr>
          <w:t>Pelvic floor dysfunction: prevention and non-surgical management. NICE guideline NG210</w:t>
        </w:r>
      </w:hyperlink>
      <w:r w:rsidR="00612E01">
        <w:t xml:space="preserve"> (2021)</w:t>
      </w:r>
    </w:p>
    <w:p w14:paraId="6C467A2A" w14:textId="22F0D2AF" w:rsidR="0076700B" w:rsidRPr="00424B96" w:rsidRDefault="007A6020" w:rsidP="00424B96">
      <w:pPr>
        <w:pStyle w:val="Bulletleft1last"/>
      </w:pPr>
      <w:hyperlink r:id="rId10" w:history="1">
        <w:r w:rsidR="0076700B" w:rsidRPr="0076700B">
          <w:rPr>
            <w:rStyle w:val="Hyperlink"/>
            <w:lang w:val="en-GB"/>
          </w:rPr>
          <w:t>Maternal and child nutrition. NICE guideline PH11</w:t>
        </w:r>
      </w:hyperlink>
      <w:r w:rsidR="0076700B">
        <w:rPr>
          <w:lang w:val="en-GB"/>
        </w:rPr>
        <w:t xml:space="preserve"> (2008, updated 2014). This guideline is being updated and is expected to publish in 2023.</w:t>
      </w:r>
    </w:p>
    <w:p w14:paraId="3C66832A" w14:textId="77777777" w:rsidR="002C296A" w:rsidRDefault="002C296A" w:rsidP="002C296A">
      <w:pPr>
        <w:pStyle w:val="Numberedheading1"/>
      </w:pPr>
      <w:bookmarkStart w:id="50" w:name="_Toc102749212"/>
      <w:r>
        <w:t>Overview</w:t>
      </w:r>
      <w:bookmarkEnd w:id="50"/>
    </w:p>
    <w:p w14:paraId="43C2A3E5" w14:textId="77777777" w:rsidR="002C296A" w:rsidRDefault="002C296A" w:rsidP="002C296A">
      <w:pPr>
        <w:pStyle w:val="Numberedheading2"/>
      </w:pPr>
      <w:bookmarkStart w:id="51" w:name="_Toc71289587"/>
      <w:bookmarkStart w:id="52" w:name="_Toc71289686"/>
      <w:bookmarkStart w:id="53" w:name="_Toc71290379"/>
      <w:bookmarkStart w:id="54" w:name="_Toc71542844"/>
      <w:bookmarkStart w:id="55" w:name="_Toc97129848"/>
      <w:bookmarkStart w:id="56" w:name="_Toc97297516"/>
      <w:bookmarkStart w:id="57" w:name="_Toc102749213"/>
      <w:r>
        <w:t>Focus of quality standard</w:t>
      </w:r>
      <w:bookmarkEnd w:id="51"/>
      <w:bookmarkEnd w:id="52"/>
      <w:bookmarkEnd w:id="53"/>
      <w:bookmarkEnd w:id="54"/>
      <w:bookmarkEnd w:id="55"/>
      <w:bookmarkEnd w:id="56"/>
      <w:bookmarkEnd w:id="57"/>
    </w:p>
    <w:p w14:paraId="785878C6" w14:textId="0B35CD4D" w:rsidR="00381592" w:rsidRPr="00277952" w:rsidRDefault="00612E01" w:rsidP="00381592">
      <w:pPr>
        <w:pStyle w:val="Paragraph"/>
        <w:rPr>
          <w:highlight w:val="cyan"/>
        </w:rPr>
      </w:pPr>
      <w:r w:rsidRPr="00612E01">
        <w:t>This quality standard covers routine postnatal care for women and their babies (and their partners and families, if appropriate) in the first 8 weeks after birth.</w:t>
      </w:r>
      <w:r>
        <w:t xml:space="preserve"> </w:t>
      </w:r>
      <w:r w:rsidR="00277952" w:rsidRPr="00612E01">
        <w:t xml:space="preserve">It will update and replace the existing </w:t>
      </w:r>
      <w:hyperlink r:id="rId11" w:history="1">
        <w:r w:rsidR="00277952" w:rsidRPr="00A74769">
          <w:rPr>
            <w:rStyle w:val="Hyperlink"/>
          </w:rPr>
          <w:t xml:space="preserve">NICE quality standard for </w:t>
        </w:r>
        <w:r w:rsidRPr="00A74769">
          <w:rPr>
            <w:rStyle w:val="Hyperlink"/>
          </w:rPr>
          <w:t>postnata</w:t>
        </w:r>
        <w:r w:rsidR="00A74769" w:rsidRPr="00A74769">
          <w:rPr>
            <w:rStyle w:val="Hyperlink"/>
          </w:rPr>
          <w:t>l care</w:t>
        </w:r>
      </w:hyperlink>
      <w:r w:rsidR="00277952" w:rsidRPr="00612E01">
        <w:t xml:space="preserve"> (QS</w:t>
      </w:r>
      <w:r w:rsidR="00A74769">
        <w:t>37</w:t>
      </w:r>
      <w:r w:rsidR="00277952" w:rsidRPr="00612E01">
        <w:t>)</w:t>
      </w:r>
      <w:r w:rsidR="00A74769">
        <w:t>.</w:t>
      </w:r>
    </w:p>
    <w:p w14:paraId="751E4E3F" w14:textId="77777777" w:rsidR="002C296A" w:rsidRDefault="002C296A" w:rsidP="00BF70EA">
      <w:pPr>
        <w:pStyle w:val="Numberedheading2"/>
      </w:pPr>
      <w:bookmarkStart w:id="58" w:name="_Toc71289588"/>
      <w:bookmarkStart w:id="59" w:name="_Toc71289687"/>
      <w:bookmarkStart w:id="60" w:name="_Toc71290380"/>
      <w:bookmarkStart w:id="61" w:name="_Toc71542845"/>
      <w:bookmarkStart w:id="62" w:name="_Toc97129849"/>
      <w:bookmarkStart w:id="63" w:name="_Toc97297517"/>
      <w:bookmarkStart w:id="64" w:name="_Toc102749214"/>
      <w:r>
        <w:t>Definition</w:t>
      </w:r>
      <w:bookmarkEnd w:id="58"/>
      <w:bookmarkEnd w:id="59"/>
      <w:bookmarkEnd w:id="60"/>
      <w:bookmarkEnd w:id="61"/>
      <w:bookmarkEnd w:id="62"/>
      <w:bookmarkEnd w:id="63"/>
      <w:bookmarkEnd w:id="64"/>
    </w:p>
    <w:p w14:paraId="26ACACB7" w14:textId="35759674" w:rsidR="00BF70EA" w:rsidRDefault="00A72041" w:rsidP="00933944">
      <w:pPr>
        <w:pStyle w:val="Paragraph"/>
      </w:pPr>
      <w:r>
        <w:t xml:space="preserve">Postnatal care refers </w:t>
      </w:r>
      <w:r w:rsidRPr="00A72041">
        <w:t xml:space="preserve">to </w:t>
      </w:r>
      <w:r>
        <w:t xml:space="preserve">the care provided by healthcare professionals to </w:t>
      </w:r>
      <w:r w:rsidRPr="00A72041">
        <w:t>help families adjust to their new life</w:t>
      </w:r>
      <w:r>
        <w:t xml:space="preserve"> following the birth of a baby</w:t>
      </w:r>
      <w:r w:rsidRPr="00A72041">
        <w:t xml:space="preserve">, </w:t>
      </w:r>
      <w:r>
        <w:t>and</w:t>
      </w:r>
      <w:r w:rsidRPr="00A72041">
        <w:t xml:space="preserve"> to spot and care for the families where complications arise.</w:t>
      </w:r>
      <w:r w:rsidR="00A813F7">
        <w:t xml:space="preserve"> </w:t>
      </w:r>
      <w:r w:rsidR="007F59E7">
        <w:t>I</w:t>
      </w:r>
      <w:r w:rsidR="005138DD">
        <w:t>t is also an opportunity to promote health for any subsequent pregnancies</w:t>
      </w:r>
      <w:r w:rsidR="007F59E7">
        <w:t xml:space="preserve">. </w:t>
      </w:r>
      <w:r>
        <w:t>The postnatal period up to 8 weeks after birth has been identified as the most critical early weeks after birth.</w:t>
      </w:r>
    </w:p>
    <w:p w14:paraId="13727AD6" w14:textId="0D93B63B" w:rsidR="002C296A" w:rsidRDefault="00B91A16" w:rsidP="002C296A">
      <w:pPr>
        <w:pStyle w:val="Numberedheading2"/>
      </w:pPr>
      <w:bookmarkStart w:id="65" w:name="_Toc102749215"/>
      <w:r>
        <w:lastRenderedPageBreak/>
        <w:t>Population</w:t>
      </w:r>
      <w:bookmarkEnd w:id="65"/>
    </w:p>
    <w:p w14:paraId="0A9B60FA" w14:textId="583CBDEA" w:rsidR="00A74769" w:rsidRDefault="00913D54" w:rsidP="00913D54">
      <w:pPr>
        <w:pStyle w:val="Paragraph"/>
      </w:pPr>
      <w:r w:rsidRPr="00913D54">
        <w:t xml:space="preserve">Approximately 700,000 women give birth in England and Wales each year. For women, their </w:t>
      </w:r>
      <w:proofErr w:type="gramStart"/>
      <w:r w:rsidRPr="00913D54">
        <w:t>partners</w:t>
      </w:r>
      <w:proofErr w:type="gramEnd"/>
      <w:r w:rsidRPr="00913D54">
        <w:t xml:space="preserve"> and their babies, this is a major life event that means considerable emotional and physical adjustment. </w:t>
      </w:r>
      <w:r w:rsidR="00935BFC">
        <w:t>This</w:t>
      </w:r>
      <w:r w:rsidRPr="00913D54">
        <w:t xml:space="preserve"> applies to all births but is perhaps most marked for those having their first child. </w:t>
      </w:r>
    </w:p>
    <w:p w14:paraId="2E022975" w14:textId="77777777" w:rsidR="00757D33" w:rsidRDefault="00757D33" w:rsidP="00757D33">
      <w:pPr>
        <w:pStyle w:val="Paragraph"/>
      </w:pPr>
      <w:r>
        <w:t xml:space="preserve">There have been significant societal changes that are relevant to postnatal care: women are now, on average, older when having their first baby, there is a higher prevalence of obesity, and </w:t>
      </w:r>
      <w:r w:rsidRPr="00757D33">
        <w:t>postnatal</w:t>
      </w:r>
      <w:r>
        <w:t xml:space="preserve"> discharge from hospital is happening increasingly early.</w:t>
      </w:r>
    </w:p>
    <w:p w14:paraId="6EC74265" w14:textId="21DFB265" w:rsidR="00AA7A9C" w:rsidRPr="00A74769" w:rsidRDefault="00AA7A9C" w:rsidP="00757D33">
      <w:pPr>
        <w:pStyle w:val="Paragraph"/>
      </w:pPr>
      <w:r>
        <w:t>T</w:t>
      </w:r>
      <w:r w:rsidRPr="00AA7A9C">
        <w:t xml:space="preserve">he </w:t>
      </w:r>
      <w:hyperlink r:id="rId12" w:history="1">
        <w:r w:rsidRPr="00AA7A9C">
          <w:rPr>
            <w:rStyle w:val="Hyperlink"/>
          </w:rPr>
          <w:t>MBRRACE-UK report: saving lives, improving mothers' care (202</w:t>
        </w:r>
        <w:r w:rsidR="00986A2A">
          <w:rPr>
            <w:rStyle w:val="Hyperlink"/>
          </w:rPr>
          <w:t>1</w:t>
        </w:r>
        <w:r w:rsidRPr="00AA7A9C">
          <w:rPr>
            <w:rStyle w:val="Hyperlink"/>
          </w:rPr>
          <w:t>)</w:t>
        </w:r>
      </w:hyperlink>
      <w:r>
        <w:t xml:space="preserve"> </w:t>
      </w:r>
      <w:r w:rsidRPr="00757D33">
        <w:t>reported</w:t>
      </w:r>
      <w:r>
        <w:t xml:space="preserve"> that there are </w:t>
      </w:r>
      <w:r w:rsidRPr="00AA7A9C">
        <w:t>higher postnatal mortality rates among</w:t>
      </w:r>
      <w:r w:rsidR="0099500C">
        <w:t>st older women and those under 20, those living in the most deprived areas and amongst women from particular ethnic minority groups.</w:t>
      </w:r>
      <w:r w:rsidRPr="00AA7A9C">
        <w:t xml:space="preserve"> </w:t>
      </w:r>
      <w:proofErr w:type="gramStart"/>
      <w:r w:rsidR="005B3818">
        <w:t xml:space="preserve">In particular, </w:t>
      </w:r>
      <w:r w:rsidRPr="00AA7A9C">
        <w:t>Black</w:t>
      </w:r>
      <w:proofErr w:type="gramEnd"/>
      <w:r w:rsidRPr="00AA7A9C">
        <w:t xml:space="preserve"> women had an over four</w:t>
      </w:r>
      <w:r w:rsidRPr="00AA7A9C">
        <w:rPr>
          <w:rFonts w:ascii="Cambria Math" w:hAnsi="Cambria Math" w:cs="Cambria Math"/>
        </w:rPr>
        <w:t>‑</w:t>
      </w:r>
      <w:r w:rsidRPr="00AA7A9C">
        <w:t xml:space="preserve">fold </w:t>
      </w:r>
      <w:r w:rsidR="00A82E4A">
        <w:t>difference</w:t>
      </w:r>
      <w:r w:rsidRPr="00AA7A9C">
        <w:t xml:space="preserve"> </w:t>
      </w:r>
      <w:r w:rsidR="0099500C">
        <w:t xml:space="preserve">and Asian women an almost two-fold </w:t>
      </w:r>
      <w:r w:rsidR="00A82E4A">
        <w:t>difference</w:t>
      </w:r>
      <w:r w:rsidR="0099500C">
        <w:t xml:space="preserve"> </w:t>
      </w:r>
      <w:r w:rsidRPr="00AA7A9C">
        <w:t xml:space="preserve">in maternal mortality rates compared with white women. The </w:t>
      </w:r>
      <w:hyperlink r:id="rId13" w:history="1">
        <w:r w:rsidRPr="00AA7A9C">
          <w:rPr>
            <w:rStyle w:val="Hyperlink"/>
          </w:rPr>
          <w:t>MBRRACE-UK report: perinatal mortality surveillance report (202</w:t>
        </w:r>
        <w:r w:rsidR="00986A2A">
          <w:rPr>
            <w:rStyle w:val="Hyperlink"/>
          </w:rPr>
          <w:t>1</w:t>
        </w:r>
        <w:r w:rsidRPr="00AA7A9C">
          <w:rPr>
            <w:rStyle w:val="Hyperlink"/>
          </w:rPr>
          <w:t>)</w:t>
        </w:r>
      </w:hyperlink>
      <w:r w:rsidRPr="00AA7A9C">
        <w:t xml:space="preserve"> also highlights the higher neonatal mortality rates for babies of black and Asian ethnicity</w:t>
      </w:r>
      <w:r w:rsidR="00434047">
        <w:t xml:space="preserve"> (43% higher for babies of Black and Black British ethnicity and 60% higher for babies of Asian or Asian British ethnicity compared with babies of White ethnicity)</w:t>
      </w:r>
      <w:r w:rsidRPr="00AA7A9C">
        <w:t xml:space="preserve"> and babies born to mothers living in deprived areas</w:t>
      </w:r>
      <w:r w:rsidR="00434047">
        <w:t xml:space="preserve"> (73% excess risk compared to babies born </w:t>
      </w:r>
      <w:r w:rsidR="00FB6394">
        <w:t>in the least deprived areas)</w:t>
      </w:r>
      <w:r w:rsidRPr="00AA7A9C">
        <w:t xml:space="preserve">. </w:t>
      </w:r>
    </w:p>
    <w:p w14:paraId="7B824639" w14:textId="77777777" w:rsidR="002C296A" w:rsidRDefault="00D44D8A" w:rsidP="002C296A">
      <w:pPr>
        <w:pStyle w:val="Numberedheading2"/>
      </w:pPr>
      <w:bookmarkStart w:id="66" w:name="_Toc71289590"/>
      <w:bookmarkStart w:id="67" w:name="_Toc71289689"/>
      <w:bookmarkStart w:id="68" w:name="_Toc71290382"/>
      <w:bookmarkStart w:id="69" w:name="_Toc71542847"/>
      <w:bookmarkStart w:id="70" w:name="_Toc97129851"/>
      <w:bookmarkStart w:id="71" w:name="_Toc97297519"/>
      <w:bookmarkStart w:id="72" w:name="_Toc102749216"/>
      <w:r>
        <w:t>Current service delivery and management</w:t>
      </w:r>
      <w:bookmarkEnd w:id="66"/>
      <w:bookmarkEnd w:id="67"/>
      <w:bookmarkEnd w:id="68"/>
      <w:bookmarkEnd w:id="69"/>
      <w:bookmarkEnd w:id="70"/>
      <w:bookmarkEnd w:id="71"/>
      <w:bookmarkEnd w:id="72"/>
    </w:p>
    <w:p w14:paraId="42B27B96" w14:textId="08F3A521" w:rsidR="007254DF" w:rsidRDefault="00913D54" w:rsidP="00833514">
      <w:pPr>
        <w:pStyle w:val="Paragraph"/>
      </w:pPr>
      <w:r w:rsidRPr="00913D54">
        <w:t xml:space="preserve">Postnatal care has long been regarded as a 'Cinderella service' where in comparison with some other European countries, provision is scanty and </w:t>
      </w:r>
      <w:r w:rsidR="00A377AA">
        <w:t>i</w:t>
      </w:r>
      <w:r w:rsidRPr="00913D54">
        <w:t xml:space="preserve">nadequate. This approach risks missing an opportunity to have a profoundly beneficial effect on the lives of the babies and their families, now and in the future. </w:t>
      </w:r>
    </w:p>
    <w:p w14:paraId="4FCCFC81" w14:textId="31F79346" w:rsidR="008D52FD" w:rsidRDefault="00913D54" w:rsidP="00833514">
      <w:pPr>
        <w:pStyle w:val="Paragraph"/>
      </w:pPr>
      <w:r w:rsidRPr="00913D54">
        <w:t xml:space="preserve">In a </w:t>
      </w:r>
      <w:hyperlink r:id="rId14" w:history="1">
        <w:r w:rsidRPr="00913D54">
          <w:rPr>
            <w:rStyle w:val="Hyperlink"/>
          </w:rPr>
          <w:t>National Childbirth Trust (NCT) survey: left to your own devices – the postnatal care experiences of 1,260 first-time mothers</w:t>
        </w:r>
      </w:hyperlink>
      <w:r w:rsidRPr="00913D54">
        <w:t>, 1 in 8 women were highly critical of their postnatal care. Their feedback reflects fragmentation of care, poor planning and communication between healthcare professionals, and insufficient advice about emotional recovery. Furthermore, women continue to report receiving insufficient or inconsistent information on baby's feeding, particularly after giving birth to their first baby.</w:t>
      </w:r>
    </w:p>
    <w:p w14:paraId="01D9A4F2" w14:textId="38F3399B" w:rsidR="00417097" w:rsidRDefault="00A63A33" w:rsidP="00833514">
      <w:pPr>
        <w:pStyle w:val="Paragraph"/>
      </w:pPr>
      <w:r>
        <w:t xml:space="preserve">The </w:t>
      </w:r>
      <w:hyperlink r:id="rId15" w:history="1">
        <w:r w:rsidR="001643AF" w:rsidRPr="00CB4EAB">
          <w:rPr>
            <w:rStyle w:val="Hyperlink"/>
          </w:rPr>
          <w:t>C</w:t>
        </w:r>
        <w:r w:rsidR="00CB4EAB" w:rsidRPr="00CB4EAB">
          <w:rPr>
            <w:rStyle w:val="Hyperlink"/>
          </w:rPr>
          <w:t>Q</w:t>
        </w:r>
        <w:r w:rsidR="001643AF" w:rsidRPr="00CB4EAB">
          <w:rPr>
            <w:rStyle w:val="Hyperlink"/>
          </w:rPr>
          <w:t>C</w:t>
        </w:r>
        <w:r w:rsidR="00CB4EAB" w:rsidRPr="00CB4EAB">
          <w:rPr>
            <w:rStyle w:val="Hyperlink"/>
          </w:rPr>
          <w:t xml:space="preserve"> survey of women’s experiences of maternity care 2021</w:t>
        </w:r>
      </w:hyperlink>
      <w:r>
        <w:t xml:space="preserve"> indicated that the COVID-19 pandemic had a significant impact on the way maternity care was delivered. The nature and frequency of postnatal appointments changed, with women being offered fewer appointments and often using remote consultation methods. The changes to the way </w:t>
      </w:r>
      <w:r w:rsidR="00666575">
        <w:t xml:space="preserve">services were delivered negatively affected </w:t>
      </w:r>
      <w:r w:rsidR="00666575">
        <w:lastRenderedPageBreak/>
        <w:t>women’s experiences of maternity care, particularly in the postnatal period.</w:t>
      </w:r>
      <w:r w:rsidR="001E6D32">
        <w:t xml:space="preserve"> </w:t>
      </w:r>
      <w:r w:rsidR="001E6D32">
        <w:rPr>
          <w:lang w:val="en-US"/>
        </w:rPr>
        <w:t xml:space="preserve">The National Perinatal Epidemiology Unit </w:t>
      </w:r>
      <w:hyperlink r:id="rId16" w:history="1">
        <w:r w:rsidR="001E6D32" w:rsidRPr="00BE638A">
          <w:rPr>
            <w:rStyle w:val="Hyperlink"/>
            <w:lang w:val="en-US"/>
          </w:rPr>
          <w:t xml:space="preserve">National Maternity Survey </w:t>
        </w:r>
        <w:r w:rsidR="001E6D32">
          <w:rPr>
            <w:rStyle w:val="Hyperlink"/>
            <w:lang w:val="en-US"/>
          </w:rPr>
          <w:t>(NMS): a national survey of health and care during the 2020 COVID-19 pandemic</w:t>
        </w:r>
      </w:hyperlink>
      <w:r w:rsidR="001E6D32" w:rsidRPr="001E6D32">
        <w:rPr>
          <w:rStyle w:val="Hyperlink"/>
          <w:color w:val="auto"/>
          <w:u w:val="none"/>
          <w:lang w:val="en-US"/>
        </w:rPr>
        <w:t xml:space="preserve"> found that</w:t>
      </w:r>
      <w:r w:rsidR="001E6D32">
        <w:rPr>
          <w:rStyle w:val="Hyperlink"/>
          <w:color w:val="auto"/>
          <w:u w:val="none"/>
          <w:lang w:val="en-US"/>
        </w:rPr>
        <w:t xml:space="preserve"> 52.9% of women were satisfied with the care they received after the birth of their baby compared with 76.9% in 2014.</w:t>
      </w:r>
      <w:r w:rsidR="001E6D32" w:rsidRPr="001E6D32">
        <w:rPr>
          <w:rStyle w:val="Hyperlink"/>
          <w:color w:val="auto"/>
          <w:lang w:val="en-US"/>
        </w:rPr>
        <w:t xml:space="preserve"> </w:t>
      </w:r>
    </w:p>
    <w:p w14:paraId="2E7662AD" w14:textId="6E501864" w:rsidR="000C135B" w:rsidRDefault="00466B16" w:rsidP="00466B16">
      <w:pPr>
        <w:pStyle w:val="Numberedheading2"/>
      </w:pPr>
      <w:bookmarkStart w:id="73" w:name="_Toc340835232"/>
      <w:bookmarkStart w:id="74" w:name="_Toc71289591"/>
      <w:bookmarkStart w:id="75" w:name="_Toc71289690"/>
      <w:bookmarkStart w:id="76" w:name="_Toc71290383"/>
      <w:bookmarkStart w:id="77" w:name="_Toc71542848"/>
      <w:bookmarkStart w:id="78" w:name="_Toc97129852"/>
      <w:bookmarkStart w:id="79" w:name="_Toc97297520"/>
      <w:bookmarkStart w:id="80" w:name="_Toc102749217"/>
      <w:bookmarkEnd w:id="73"/>
      <w:r>
        <w:t>Resource impact</w:t>
      </w:r>
      <w:bookmarkEnd w:id="74"/>
      <w:bookmarkEnd w:id="75"/>
      <w:bookmarkEnd w:id="76"/>
      <w:bookmarkEnd w:id="77"/>
      <w:bookmarkEnd w:id="78"/>
      <w:bookmarkEnd w:id="79"/>
      <w:bookmarkEnd w:id="80"/>
    </w:p>
    <w:p w14:paraId="3C468714" w14:textId="77777777" w:rsidR="00845BD0" w:rsidRDefault="00845BD0" w:rsidP="00845BD0">
      <w:pPr>
        <w:pStyle w:val="Paragraph"/>
      </w:pPr>
      <w:r w:rsidRPr="00845BD0">
        <w:t xml:space="preserve">We do not expect this quality standard to have a significant impact on resources. When </w:t>
      </w:r>
      <w:hyperlink r:id="rId17" w:history="1">
        <w:r w:rsidRPr="00845BD0">
          <w:rPr>
            <w:rStyle w:val="Hyperlink"/>
          </w:rPr>
          <w:t xml:space="preserve">NICE’s guideline on </w:t>
        </w:r>
        <w:r w:rsidRPr="00845BD0">
          <w:rPr>
            <w:rStyle w:val="Hyperlink"/>
            <w:rFonts w:cs="Arial"/>
          </w:rPr>
          <w:t>Postnatal care</w:t>
        </w:r>
      </w:hyperlink>
      <w:r w:rsidRPr="00845BD0">
        <w:t xml:space="preserve"> was developed, a resource impact statement was produced which noted that: </w:t>
      </w:r>
    </w:p>
    <w:p w14:paraId="78B8E1C7" w14:textId="77777777" w:rsidR="00845BD0" w:rsidRDefault="00845BD0" w:rsidP="00845BD0">
      <w:pPr>
        <w:pStyle w:val="Paragraph"/>
        <w:numPr>
          <w:ilvl w:val="0"/>
          <w:numId w:val="41"/>
        </w:numPr>
        <w:rPr>
          <w:lang w:eastAsia="en-GB"/>
        </w:rPr>
      </w:pPr>
      <w:r w:rsidRPr="00FC5E94">
        <w:rPr>
          <w:lang w:eastAsia="en-GB"/>
        </w:rPr>
        <w:t>the resource impact of implementing any single guideline recommendation in England will be less than £1 million per year (or £1,800 per 100,000 population) and</w:t>
      </w:r>
    </w:p>
    <w:p w14:paraId="67BA957D" w14:textId="77777777" w:rsidR="00845BD0" w:rsidRPr="00FC5E94" w:rsidRDefault="00845BD0" w:rsidP="00845BD0">
      <w:pPr>
        <w:pStyle w:val="Paragraph"/>
        <w:numPr>
          <w:ilvl w:val="0"/>
          <w:numId w:val="41"/>
        </w:numPr>
        <w:rPr>
          <w:lang w:eastAsia="en-GB"/>
        </w:rPr>
      </w:pPr>
      <w:r w:rsidRPr="00FC5E94">
        <w:rPr>
          <w:lang w:eastAsia="en-GB"/>
        </w:rPr>
        <w:t>the resource impact of implementing the whole guideline in England will be less than £5 million per year (or £9,000 per 100,000 population).</w:t>
      </w:r>
    </w:p>
    <w:p w14:paraId="0404F1B7" w14:textId="2981BA79" w:rsidR="00845BD0" w:rsidRDefault="00845BD0" w:rsidP="00D35F3A">
      <w:pPr>
        <w:pStyle w:val="Paragraph"/>
        <w:rPr>
          <w:lang w:eastAsia="en-GB"/>
        </w:rPr>
      </w:pPr>
      <w:r w:rsidRPr="00FC5E94">
        <w:rPr>
          <w:lang w:eastAsia="en-GB"/>
        </w:rPr>
        <w:t xml:space="preserve">Postnatal care services are commissioned by clinical commissioning groups. Providers are NHS hospital trusts, community providers, primary care providers, </w:t>
      </w:r>
      <w:r w:rsidR="00B263F8">
        <w:rPr>
          <w:lang w:eastAsia="en-GB"/>
        </w:rPr>
        <w:t xml:space="preserve">and </w:t>
      </w:r>
      <w:r w:rsidRPr="00FC5E94">
        <w:rPr>
          <w:lang w:eastAsia="en-GB"/>
        </w:rPr>
        <w:t>GPs.</w:t>
      </w:r>
    </w:p>
    <w:p w14:paraId="11C494EA" w14:textId="77777777" w:rsidR="00845BD0" w:rsidRPr="00845BD0" w:rsidRDefault="00845BD0" w:rsidP="00845BD0"/>
    <w:p w14:paraId="5D738B02" w14:textId="77777777" w:rsidR="002C296A" w:rsidRDefault="00381592" w:rsidP="002C296A">
      <w:pPr>
        <w:pStyle w:val="Numberedheading1"/>
      </w:pPr>
      <w:r>
        <w:br w:type="page"/>
      </w:r>
      <w:bookmarkStart w:id="81" w:name="_Toc102749218"/>
      <w:r w:rsidR="002C296A">
        <w:lastRenderedPageBreak/>
        <w:t>Summary of suggestions</w:t>
      </w:r>
      <w:bookmarkEnd w:id="81"/>
    </w:p>
    <w:p w14:paraId="34A8B6F3" w14:textId="77777777" w:rsidR="002C296A" w:rsidRPr="007D4B1A" w:rsidRDefault="002C296A" w:rsidP="002C296A">
      <w:pPr>
        <w:pStyle w:val="Numberedheading2"/>
      </w:pPr>
      <w:bookmarkStart w:id="82" w:name="_Toc71289593"/>
      <w:bookmarkStart w:id="83" w:name="_Toc71289692"/>
      <w:bookmarkStart w:id="84" w:name="_Toc71290385"/>
      <w:bookmarkStart w:id="85" w:name="_Toc71542850"/>
      <w:bookmarkStart w:id="86" w:name="_Toc97129854"/>
      <w:bookmarkStart w:id="87" w:name="_Toc97297522"/>
      <w:bookmarkStart w:id="88" w:name="_Toc102749219"/>
      <w:r>
        <w:t>Responses</w:t>
      </w:r>
      <w:bookmarkEnd w:id="82"/>
      <w:bookmarkEnd w:id="83"/>
      <w:bookmarkEnd w:id="84"/>
      <w:bookmarkEnd w:id="85"/>
      <w:bookmarkEnd w:id="86"/>
      <w:bookmarkEnd w:id="87"/>
      <w:bookmarkEnd w:id="88"/>
    </w:p>
    <w:p w14:paraId="477F5F58" w14:textId="1245EE2E" w:rsidR="00F6784F" w:rsidRDefault="00F6784F" w:rsidP="00F6784F">
      <w:pPr>
        <w:pStyle w:val="Paragraph"/>
      </w:pPr>
      <w:r>
        <w:t xml:space="preserve">In total </w:t>
      </w:r>
      <w:bookmarkStart w:id="89" w:name="_Hlk64289010"/>
      <w:r w:rsidR="002A5731">
        <w:t>2</w:t>
      </w:r>
      <w:r w:rsidR="00D005C0">
        <w:t>8</w:t>
      </w:r>
      <w:r>
        <w:t xml:space="preserve"> </w:t>
      </w:r>
      <w:bookmarkEnd w:id="89"/>
      <w:r>
        <w:t>registered stakeholders responded to the 2-week engagement exercise.</w:t>
      </w:r>
    </w:p>
    <w:p w14:paraId="7C798F5A" w14:textId="48C1673D" w:rsidR="00F6784F" w:rsidRDefault="00D005C0" w:rsidP="0068684D">
      <w:pPr>
        <w:pStyle w:val="Bulletparagraph"/>
      </w:pPr>
      <w:r>
        <w:t>25</w:t>
      </w:r>
      <w:r w:rsidR="00B13456">
        <w:t xml:space="preserve"> </w:t>
      </w:r>
      <w:r w:rsidR="00FE3234">
        <w:t xml:space="preserve">stakeholders </w:t>
      </w:r>
      <w:r w:rsidR="00160B29">
        <w:t>gave feedback on</w:t>
      </w:r>
      <w:r w:rsidR="002A5731">
        <w:t xml:space="preserve"> the current quality standard</w:t>
      </w:r>
      <w:r>
        <w:t xml:space="preserve"> and/or </w:t>
      </w:r>
      <w:r w:rsidR="00F6784F">
        <w:t>suggested areas</w:t>
      </w:r>
      <w:r w:rsidR="0001628C">
        <w:t xml:space="preserve"> for quality improvement</w:t>
      </w:r>
    </w:p>
    <w:p w14:paraId="5E7D6E79" w14:textId="1E051DCB" w:rsidR="00F6784F" w:rsidRDefault="007254DF" w:rsidP="00F6784F">
      <w:pPr>
        <w:pStyle w:val="Bulletparagraph"/>
      </w:pPr>
      <w:r>
        <w:t>3</w:t>
      </w:r>
      <w:r w:rsidR="00BA6B0E">
        <w:t xml:space="preserve"> </w:t>
      </w:r>
      <w:r w:rsidR="00F6784F">
        <w:t>stakeholder</w:t>
      </w:r>
      <w:r w:rsidR="00BA6B0E">
        <w:t>s</w:t>
      </w:r>
      <w:r w:rsidR="00F6784F">
        <w:t xml:space="preserve"> had no comments</w:t>
      </w:r>
    </w:p>
    <w:p w14:paraId="0D03FEB0" w14:textId="49D0578B" w:rsidR="00F6784F" w:rsidRDefault="002A5731" w:rsidP="00F6784F">
      <w:pPr>
        <w:pStyle w:val="Bulletparagraphlast"/>
      </w:pPr>
      <w:r>
        <w:t>6</w:t>
      </w:r>
      <w:r w:rsidR="00BA6B0E">
        <w:t xml:space="preserve"> </w:t>
      </w:r>
      <w:r w:rsidR="00F6784F">
        <w:t xml:space="preserve">specialist committee members </w:t>
      </w:r>
      <w:r w:rsidR="00160B29">
        <w:t>gave feedback on</w:t>
      </w:r>
      <w:r w:rsidR="00B13456">
        <w:t xml:space="preserve"> the current quality standard and suggested areas</w:t>
      </w:r>
      <w:r w:rsidR="0001628C">
        <w:t xml:space="preserve"> for quality improvement</w:t>
      </w:r>
    </w:p>
    <w:p w14:paraId="789A4C03" w14:textId="21A051C7" w:rsidR="00FE3234" w:rsidRDefault="00734C6F" w:rsidP="00734C6F">
      <w:pPr>
        <w:pStyle w:val="Numberedheading2"/>
      </w:pPr>
      <w:bookmarkStart w:id="90" w:name="_Toc97129855"/>
      <w:bookmarkStart w:id="91" w:name="_Toc97297523"/>
      <w:bookmarkStart w:id="92" w:name="_Toc102749220"/>
      <w:r>
        <w:t>Feedback on the current quality standard</w:t>
      </w:r>
      <w:bookmarkEnd w:id="90"/>
      <w:bookmarkEnd w:id="91"/>
      <w:bookmarkEnd w:id="92"/>
    </w:p>
    <w:p w14:paraId="49BEE027" w14:textId="10C67771" w:rsidR="00465282" w:rsidRDefault="00465282" w:rsidP="00160B29">
      <w:pPr>
        <w:pStyle w:val="Paragraph"/>
      </w:pPr>
      <w:r>
        <w:t xml:space="preserve">We asked stakeholders if the areas highlighted in the current </w:t>
      </w:r>
      <w:hyperlink r:id="rId18" w:history="1">
        <w:r w:rsidRPr="00465282">
          <w:rPr>
            <w:rStyle w:val="Hyperlink"/>
          </w:rPr>
          <w:t>postnatal care quality standard (QS37)</w:t>
        </w:r>
      </w:hyperlink>
      <w:r>
        <w:t xml:space="preserve"> are still priorities for quality improvement </w:t>
      </w:r>
      <w:r w:rsidR="00E30C25">
        <w:t>and</w:t>
      </w:r>
      <w:r>
        <w:t xml:space="preserve"> asked them to respond to some specific proposals for updating the current statements as follows:</w:t>
      </w:r>
    </w:p>
    <w:p w14:paraId="30CCFA41" w14:textId="51F371D6" w:rsidR="00465282" w:rsidRDefault="00465282" w:rsidP="00465282">
      <w:pPr>
        <w:pStyle w:val="Bulletleft1"/>
      </w:pPr>
      <w:r>
        <w:t xml:space="preserve">Statement 5 on breastfeeding </w:t>
      </w:r>
      <w:r w:rsidR="00B6097E">
        <w:t>should be</w:t>
      </w:r>
      <w:r>
        <w:t xml:space="preserve"> revised to make use of the updated recommendations on support for breastfeeding in the updated guideline on </w:t>
      </w:r>
      <w:hyperlink r:id="rId19" w:history="1">
        <w:r w:rsidRPr="00465282">
          <w:rPr>
            <w:rStyle w:val="Hyperlink"/>
          </w:rPr>
          <w:t>postnatal care</w:t>
        </w:r>
      </w:hyperlink>
      <w:r>
        <w:t xml:space="preserve"> (section 1.5)</w:t>
      </w:r>
    </w:p>
    <w:p w14:paraId="42A9651B" w14:textId="0362F836" w:rsidR="00465282" w:rsidRDefault="00465282" w:rsidP="00465282">
      <w:pPr>
        <w:pStyle w:val="Bulletleft1"/>
      </w:pPr>
      <w:r>
        <w:t xml:space="preserve">Statement 7 on the 6- to 8-week physical examination for babies </w:t>
      </w:r>
      <w:r w:rsidR="00B6097E">
        <w:t>should be</w:t>
      </w:r>
      <w:r>
        <w:t xml:space="preserve"> removed as it overlaps with the </w:t>
      </w:r>
      <w:hyperlink r:id="rId20" w:history="1">
        <w:proofErr w:type="spellStart"/>
        <w:r w:rsidRPr="00465282">
          <w:rPr>
            <w:rStyle w:val="Hyperlink"/>
          </w:rPr>
          <w:t>newborn</w:t>
        </w:r>
        <w:proofErr w:type="spellEnd"/>
        <w:r w:rsidRPr="00465282">
          <w:rPr>
            <w:rStyle w:val="Hyperlink"/>
          </w:rPr>
          <w:t xml:space="preserve"> and infant physical examination screening programme</w:t>
        </w:r>
      </w:hyperlink>
    </w:p>
    <w:p w14:paraId="6102D34E" w14:textId="06D8DE74" w:rsidR="00465282" w:rsidRPr="00465282" w:rsidRDefault="00465282" w:rsidP="00465282">
      <w:pPr>
        <w:pStyle w:val="Bulletleft1last"/>
      </w:pPr>
      <w:r>
        <w:t xml:space="preserve">Statement 9 on the assessment of emotional wellbeing </w:t>
      </w:r>
      <w:r w:rsidR="00B6097E">
        <w:rPr>
          <w:lang w:val="en-GB"/>
        </w:rPr>
        <w:t>should be</w:t>
      </w:r>
      <w:r>
        <w:t xml:space="preserve"> removed as it is covered in statement 4 in the quality standard on </w:t>
      </w:r>
      <w:hyperlink r:id="rId21" w:history="1">
        <w:r w:rsidRPr="00465282">
          <w:rPr>
            <w:rStyle w:val="Hyperlink"/>
          </w:rPr>
          <w:t>antenatal and postnatal mental health</w:t>
        </w:r>
      </w:hyperlink>
    </w:p>
    <w:p w14:paraId="0F0E8579" w14:textId="30784700" w:rsidR="007254DF" w:rsidRDefault="00381639" w:rsidP="00160B29">
      <w:pPr>
        <w:pStyle w:val="Paragraph"/>
      </w:pPr>
      <w:r w:rsidRPr="00465282">
        <w:t xml:space="preserve">Stakeholders </w:t>
      </w:r>
      <w:r w:rsidR="0040441F" w:rsidRPr="00465282">
        <w:t xml:space="preserve">generally </w:t>
      </w:r>
      <w:r w:rsidRPr="00465282">
        <w:t xml:space="preserve">agreed </w:t>
      </w:r>
      <w:r w:rsidR="00160B29" w:rsidRPr="00465282">
        <w:t>that the areas highlighted in the current quality standard are still priorities for quality improvement</w:t>
      </w:r>
      <w:r w:rsidRPr="00465282">
        <w:t xml:space="preserve">. </w:t>
      </w:r>
      <w:r w:rsidR="009E4BE5" w:rsidRPr="00465282">
        <w:t xml:space="preserve">It was suggested that it is important </w:t>
      </w:r>
      <w:r w:rsidR="00A02FA3" w:rsidRPr="00465282">
        <w:t>that</w:t>
      </w:r>
      <w:r w:rsidR="009E4BE5" w:rsidRPr="00465282">
        <w:t xml:space="preserve"> the quality standard cover</w:t>
      </w:r>
      <w:r w:rsidR="00A02FA3" w:rsidRPr="00465282">
        <w:t>s</w:t>
      </w:r>
      <w:r w:rsidR="009E4BE5" w:rsidRPr="00465282">
        <w:t xml:space="preserve"> the full scope of postnatal care</w:t>
      </w:r>
      <w:r w:rsidR="006278CF" w:rsidRPr="00465282">
        <w:t xml:space="preserve"> to support commissioners to deliver holistic care</w:t>
      </w:r>
      <w:r w:rsidR="00B91D69" w:rsidRPr="00465282">
        <w:t xml:space="preserve"> and </w:t>
      </w:r>
      <w:r w:rsidR="007254DF" w:rsidRPr="00465282">
        <w:t>t</w:t>
      </w:r>
      <w:r w:rsidR="00B91D69" w:rsidRPr="00465282">
        <w:t>hat</w:t>
      </w:r>
      <w:r w:rsidR="007254DF" w:rsidRPr="00465282">
        <w:t xml:space="preserve"> it </w:t>
      </w:r>
      <w:r w:rsidR="006278CF" w:rsidRPr="00465282">
        <w:t xml:space="preserve">would be helpful to include links to closely related </w:t>
      </w:r>
      <w:r w:rsidR="0022493A" w:rsidRPr="00465282">
        <w:t>statements in other quality standards.</w:t>
      </w:r>
      <w:r w:rsidR="0022493A">
        <w:t xml:space="preserve"> </w:t>
      </w:r>
    </w:p>
    <w:p w14:paraId="01707DF6" w14:textId="11A2010A" w:rsidR="002F1CA7" w:rsidRDefault="00027ADE" w:rsidP="00160B29">
      <w:pPr>
        <w:pStyle w:val="Paragraph"/>
      </w:pPr>
      <w:r>
        <w:t xml:space="preserve">Table 1 summarises the feedback </w:t>
      </w:r>
      <w:r w:rsidR="0022493A">
        <w:t>for</w:t>
      </w:r>
      <w:r>
        <w:t xml:space="preserve"> individual statements</w:t>
      </w:r>
      <w:r w:rsidR="00750163">
        <w:t xml:space="preserve">, including responses to the </w:t>
      </w:r>
      <w:r w:rsidR="00D74C5D">
        <w:t>proposals to remove statements 7 and 9</w:t>
      </w:r>
      <w:r>
        <w:t>.</w:t>
      </w:r>
    </w:p>
    <w:p w14:paraId="55C1D429" w14:textId="77777777" w:rsidR="00E30C25" w:rsidRDefault="00E30C25">
      <w:pPr>
        <w:rPr>
          <w:rFonts w:ascii="Arial" w:hAnsi="Arial"/>
          <w:b/>
          <w:iCs/>
          <w:szCs w:val="18"/>
        </w:rPr>
      </w:pPr>
      <w:r>
        <w:br w:type="page"/>
      </w:r>
    </w:p>
    <w:p w14:paraId="037D2FDC" w14:textId="75F3E3D8" w:rsidR="00690CF8" w:rsidRDefault="00690CF8" w:rsidP="00B8647F">
      <w:pPr>
        <w:pStyle w:val="Tabletitle"/>
      </w:pPr>
      <w:r>
        <w:lastRenderedPageBreak/>
        <w:t xml:space="preserve">Table 1 Feedback on current quality </w:t>
      </w:r>
      <w:r w:rsidR="00BC2201">
        <w:t>statements</w:t>
      </w:r>
      <w:r w:rsidR="007E541A">
        <w:t xml:space="preserve"> in the postnatal care QS (QS37)</w:t>
      </w:r>
    </w:p>
    <w:tbl>
      <w:tblPr>
        <w:tblStyle w:val="TableGrid"/>
        <w:tblW w:w="0" w:type="auto"/>
        <w:tblLook w:val="04A0" w:firstRow="1" w:lastRow="0" w:firstColumn="1" w:lastColumn="0" w:noHBand="0" w:noVBand="1"/>
      </w:tblPr>
      <w:tblGrid>
        <w:gridCol w:w="571"/>
        <w:gridCol w:w="3819"/>
        <w:gridCol w:w="4626"/>
      </w:tblGrid>
      <w:tr w:rsidR="00027ADE" w:rsidRPr="00027ADE" w14:paraId="3BE36F2B" w14:textId="77777777" w:rsidTr="006C21ED">
        <w:tc>
          <w:tcPr>
            <w:tcW w:w="571" w:type="dxa"/>
          </w:tcPr>
          <w:p w14:paraId="710068A9" w14:textId="59EA1279" w:rsidR="00027ADE" w:rsidRPr="00027ADE" w:rsidRDefault="00027ADE" w:rsidP="00027ADE">
            <w:pPr>
              <w:pStyle w:val="Paragraph"/>
              <w:spacing w:before="120" w:after="120"/>
              <w:rPr>
                <w:b/>
                <w:bCs/>
                <w:sz w:val="22"/>
                <w:szCs w:val="22"/>
              </w:rPr>
            </w:pPr>
            <w:r>
              <w:rPr>
                <w:b/>
                <w:bCs/>
                <w:sz w:val="22"/>
                <w:szCs w:val="22"/>
              </w:rPr>
              <w:t>No.</w:t>
            </w:r>
          </w:p>
        </w:tc>
        <w:tc>
          <w:tcPr>
            <w:tcW w:w="3819" w:type="dxa"/>
          </w:tcPr>
          <w:p w14:paraId="631955B0" w14:textId="4DB34239" w:rsidR="00027ADE" w:rsidRPr="00027ADE" w:rsidRDefault="00027ADE" w:rsidP="00027ADE">
            <w:pPr>
              <w:pStyle w:val="Paragraph"/>
              <w:spacing w:before="120" w:after="120"/>
              <w:rPr>
                <w:b/>
                <w:bCs/>
                <w:sz w:val="22"/>
                <w:szCs w:val="22"/>
              </w:rPr>
            </w:pPr>
            <w:r w:rsidRPr="00027ADE">
              <w:rPr>
                <w:b/>
                <w:bCs/>
                <w:sz w:val="22"/>
                <w:szCs w:val="22"/>
              </w:rPr>
              <w:t>Current statement</w:t>
            </w:r>
          </w:p>
        </w:tc>
        <w:tc>
          <w:tcPr>
            <w:tcW w:w="4626" w:type="dxa"/>
          </w:tcPr>
          <w:p w14:paraId="5DF93141" w14:textId="270A5487" w:rsidR="00027ADE" w:rsidRPr="00027ADE" w:rsidRDefault="00027ADE" w:rsidP="00027ADE">
            <w:pPr>
              <w:pStyle w:val="Paragraph"/>
              <w:spacing w:before="120" w:after="120"/>
              <w:rPr>
                <w:b/>
                <w:bCs/>
                <w:sz w:val="22"/>
                <w:szCs w:val="22"/>
              </w:rPr>
            </w:pPr>
            <w:r w:rsidRPr="00027ADE">
              <w:rPr>
                <w:b/>
                <w:bCs/>
                <w:sz w:val="22"/>
                <w:szCs w:val="22"/>
              </w:rPr>
              <w:t>Stakeholder feedback</w:t>
            </w:r>
          </w:p>
        </w:tc>
      </w:tr>
      <w:tr w:rsidR="00027ADE" w14:paraId="3B559EDD" w14:textId="77777777" w:rsidTr="006C21ED">
        <w:tc>
          <w:tcPr>
            <w:tcW w:w="571" w:type="dxa"/>
          </w:tcPr>
          <w:p w14:paraId="4281FC1C" w14:textId="4EA113AC" w:rsidR="00027ADE" w:rsidRPr="00027ADE" w:rsidRDefault="00027ADE" w:rsidP="00027ADE">
            <w:pPr>
              <w:pStyle w:val="Paragraph"/>
              <w:spacing w:before="120" w:after="120"/>
              <w:rPr>
                <w:sz w:val="22"/>
                <w:szCs w:val="22"/>
              </w:rPr>
            </w:pPr>
            <w:r>
              <w:rPr>
                <w:sz w:val="22"/>
                <w:szCs w:val="22"/>
              </w:rPr>
              <w:t>1</w:t>
            </w:r>
          </w:p>
        </w:tc>
        <w:tc>
          <w:tcPr>
            <w:tcW w:w="3819" w:type="dxa"/>
          </w:tcPr>
          <w:p w14:paraId="1F2C9552" w14:textId="49B6C29F" w:rsidR="00027ADE" w:rsidRPr="00027ADE" w:rsidRDefault="00136A5B" w:rsidP="00027ADE">
            <w:pPr>
              <w:pStyle w:val="Paragraph"/>
              <w:spacing w:before="120" w:after="120"/>
              <w:rPr>
                <w:sz w:val="22"/>
                <w:szCs w:val="22"/>
              </w:rPr>
            </w:pPr>
            <w:r>
              <w:rPr>
                <w:sz w:val="22"/>
                <w:szCs w:val="22"/>
              </w:rPr>
              <w:t>Continuity of care- s</w:t>
            </w:r>
            <w:r w:rsidR="00027ADE">
              <w:rPr>
                <w:sz w:val="22"/>
                <w:szCs w:val="22"/>
              </w:rPr>
              <w:t xml:space="preserve">tatement removed </w:t>
            </w:r>
            <w:r w:rsidR="007254DF">
              <w:rPr>
                <w:sz w:val="22"/>
                <w:szCs w:val="22"/>
              </w:rPr>
              <w:t>in 2021 because</w:t>
            </w:r>
            <w:r w:rsidR="00027ADE" w:rsidRPr="00027ADE">
              <w:rPr>
                <w:sz w:val="22"/>
                <w:szCs w:val="22"/>
              </w:rPr>
              <w:t xml:space="preserve"> it </w:t>
            </w:r>
            <w:r w:rsidR="00027ADE">
              <w:rPr>
                <w:sz w:val="22"/>
                <w:szCs w:val="22"/>
              </w:rPr>
              <w:t>was</w:t>
            </w:r>
            <w:r w:rsidR="00027ADE" w:rsidRPr="00027ADE">
              <w:rPr>
                <w:sz w:val="22"/>
                <w:szCs w:val="22"/>
              </w:rPr>
              <w:t xml:space="preserve"> </w:t>
            </w:r>
            <w:r w:rsidR="007254DF">
              <w:rPr>
                <w:sz w:val="22"/>
                <w:szCs w:val="22"/>
              </w:rPr>
              <w:t>not</w:t>
            </w:r>
            <w:r w:rsidR="00027ADE" w:rsidRPr="00027ADE">
              <w:rPr>
                <w:sz w:val="22"/>
                <w:szCs w:val="22"/>
              </w:rPr>
              <w:t xml:space="preserve"> in line with the </w:t>
            </w:r>
            <w:r w:rsidR="007254DF">
              <w:rPr>
                <w:sz w:val="22"/>
                <w:szCs w:val="22"/>
              </w:rPr>
              <w:t xml:space="preserve">updated </w:t>
            </w:r>
            <w:r w:rsidR="00027ADE" w:rsidRPr="00027ADE">
              <w:rPr>
                <w:sz w:val="22"/>
                <w:szCs w:val="22"/>
              </w:rPr>
              <w:t>guideline</w:t>
            </w:r>
            <w:r w:rsidR="00315B63">
              <w:rPr>
                <w:sz w:val="22"/>
                <w:szCs w:val="22"/>
              </w:rPr>
              <w:t xml:space="preserve"> (focus was on a postnatal care plan)</w:t>
            </w:r>
          </w:p>
        </w:tc>
        <w:tc>
          <w:tcPr>
            <w:tcW w:w="4626" w:type="dxa"/>
          </w:tcPr>
          <w:p w14:paraId="0C693652" w14:textId="77CCB28F" w:rsidR="00027ADE" w:rsidRPr="00027ADE" w:rsidRDefault="00027ADE" w:rsidP="0090629C">
            <w:pPr>
              <w:pStyle w:val="Paragraph"/>
              <w:numPr>
                <w:ilvl w:val="0"/>
                <w:numId w:val="8"/>
              </w:numPr>
              <w:spacing w:before="120" w:after="120"/>
              <w:rPr>
                <w:sz w:val="22"/>
                <w:szCs w:val="22"/>
              </w:rPr>
            </w:pPr>
            <w:r>
              <w:rPr>
                <w:sz w:val="22"/>
                <w:szCs w:val="22"/>
              </w:rPr>
              <w:t xml:space="preserve">Concern that </w:t>
            </w:r>
            <w:r w:rsidR="00136A5B">
              <w:rPr>
                <w:sz w:val="22"/>
                <w:szCs w:val="22"/>
              </w:rPr>
              <w:t xml:space="preserve">it </w:t>
            </w:r>
            <w:r w:rsidR="00256774">
              <w:rPr>
                <w:sz w:val="22"/>
                <w:szCs w:val="22"/>
              </w:rPr>
              <w:t xml:space="preserve">has been </w:t>
            </w:r>
            <w:r>
              <w:rPr>
                <w:sz w:val="22"/>
                <w:szCs w:val="22"/>
              </w:rPr>
              <w:t xml:space="preserve">removed as </w:t>
            </w:r>
            <w:r w:rsidR="00136A5B">
              <w:rPr>
                <w:sz w:val="22"/>
                <w:szCs w:val="22"/>
              </w:rPr>
              <w:t xml:space="preserve">area is </w:t>
            </w:r>
            <w:r>
              <w:rPr>
                <w:sz w:val="22"/>
                <w:szCs w:val="22"/>
              </w:rPr>
              <w:t>still a priority</w:t>
            </w:r>
          </w:p>
        </w:tc>
      </w:tr>
      <w:tr w:rsidR="00027ADE" w14:paraId="27816DAA" w14:textId="77777777" w:rsidTr="006C21ED">
        <w:tc>
          <w:tcPr>
            <w:tcW w:w="571" w:type="dxa"/>
          </w:tcPr>
          <w:p w14:paraId="2C43CFB4" w14:textId="4B559485" w:rsidR="00027ADE" w:rsidRPr="00027ADE" w:rsidRDefault="00256774" w:rsidP="00027ADE">
            <w:pPr>
              <w:pStyle w:val="Paragraph"/>
              <w:spacing w:before="120" w:after="120"/>
              <w:rPr>
                <w:sz w:val="22"/>
                <w:szCs w:val="22"/>
              </w:rPr>
            </w:pPr>
            <w:r>
              <w:rPr>
                <w:sz w:val="22"/>
                <w:szCs w:val="22"/>
              </w:rPr>
              <w:t>2</w:t>
            </w:r>
          </w:p>
        </w:tc>
        <w:tc>
          <w:tcPr>
            <w:tcW w:w="3819" w:type="dxa"/>
          </w:tcPr>
          <w:p w14:paraId="5EBC4B2A" w14:textId="0829EC29" w:rsidR="00027ADE" w:rsidRPr="00027ADE" w:rsidRDefault="00256774" w:rsidP="00027ADE">
            <w:pPr>
              <w:pStyle w:val="Paragraph"/>
              <w:spacing w:before="120" w:after="120"/>
              <w:rPr>
                <w:sz w:val="22"/>
                <w:szCs w:val="22"/>
              </w:rPr>
            </w:pPr>
            <w:r w:rsidRPr="00256774">
              <w:rPr>
                <w:sz w:val="22"/>
                <w:szCs w:val="22"/>
              </w:rPr>
              <w:t xml:space="preserve">Women are advised, </w:t>
            </w:r>
            <w:proofErr w:type="gramStart"/>
            <w:r w:rsidRPr="00256774">
              <w:rPr>
                <w:sz w:val="22"/>
                <w:szCs w:val="22"/>
              </w:rPr>
              <w:t>at the first postnatal midwife contact,</w:t>
            </w:r>
            <w:proofErr w:type="gramEnd"/>
            <w:r w:rsidRPr="00256774">
              <w:rPr>
                <w:sz w:val="22"/>
                <w:szCs w:val="22"/>
              </w:rPr>
              <w:t xml:space="preserve"> of the symptoms and signs of potentially serious conditions that require them to seek medical advice without delay.</w:t>
            </w:r>
          </w:p>
        </w:tc>
        <w:tc>
          <w:tcPr>
            <w:tcW w:w="4626" w:type="dxa"/>
          </w:tcPr>
          <w:p w14:paraId="789C8403" w14:textId="202FD20F" w:rsidR="00027ADE" w:rsidRPr="00027ADE" w:rsidRDefault="00136A5B" w:rsidP="0090629C">
            <w:pPr>
              <w:pStyle w:val="Paragraph"/>
              <w:numPr>
                <w:ilvl w:val="0"/>
                <w:numId w:val="8"/>
              </w:numPr>
              <w:spacing w:before="120" w:after="120"/>
              <w:rPr>
                <w:sz w:val="22"/>
                <w:szCs w:val="22"/>
              </w:rPr>
            </w:pPr>
            <w:r>
              <w:rPr>
                <w:sz w:val="22"/>
                <w:szCs w:val="22"/>
              </w:rPr>
              <w:t>S</w:t>
            </w:r>
            <w:r w:rsidRPr="00136A5B">
              <w:rPr>
                <w:sz w:val="22"/>
                <w:szCs w:val="22"/>
              </w:rPr>
              <w:t>tatement</w:t>
            </w:r>
            <w:r>
              <w:rPr>
                <w:sz w:val="22"/>
                <w:szCs w:val="22"/>
              </w:rPr>
              <w:t xml:space="preserve"> </w:t>
            </w:r>
            <w:r w:rsidRPr="00136A5B">
              <w:rPr>
                <w:sz w:val="22"/>
                <w:szCs w:val="22"/>
              </w:rPr>
              <w:t>could be better aligned with the recommendations in the updated guideline</w:t>
            </w:r>
            <w:r w:rsidR="00B8647F">
              <w:rPr>
                <w:sz w:val="22"/>
                <w:szCs w:val="22"/>
              </w:rPr>
              <w:t xml:space="preserve"> (NG194)</w:t>
            </w:r>
          </w:p>
        </w:tc>
      </w:tr>
      <w:tr w:rsidR="00027ADE" w14:paraId="738E794C" w14:textId="77777777" w:rsidTr="006C21ED">
        <w:tc>
          <w:tcPr>
            <w:tcW w:w="571" w:type="dxa"/>
          </w:tcPr>
          <w:p w14:paraId="1EFC3024" w14:textId="2D2F91ED" w:rsidR="00027ADE" w:rsidRPr="00027ADE" w:rsidRDefault="00256774" w:rsidP="00027ADE">
            <w:pPr>
              <w:pStyle w:val="Paragraph"/>
              <w:spacing w:before="120" w:after="120"/>
              <w:rPr>
                <w:sz w:val="22"/>
                <w:szCs w:val="22"/>
              </w:rPr>
            </w:pPr>
            <w:r>
              <w:rPr>
                <w:sz w:val="22"/>
                <w:szCs w:val="22"/>
              </w:rPr>
              <w:t>3</w:t>
            </w:r>
          </w:p>
        </w:tc>
        <w:tc>
          <w:tcPr>
            <w:tcW w:w="3819" w:type="dxa"/>
          </w:tcPr>
          <w:p w14:paraId="2B58CEED" w14:textId="16C847B9" w:rsidR="00027ADE" w:rsidRPr="00027ADE" w:rsidRDefault="00256774" w:rsidP="00027ADE">
            <w:pPr>
              <w:pStyle w:val="Paragraph"/>
              <w:spacing w:before="120" w:after="120"/>
              <w:rPr>
                <w:sz w:val="22"/>
                <w:szCs w:val="22"/>
              </w:rPr>
            </w:pPr>
            <w:r>
              <w:rPr>
                <w:sz w:val="22"/>
                <w:szCs w:val="22"/>
              </w:rPr>
              <w:t>W</w:t>
            </w:r>
            <w:r w:rsidRPr="00256774">
              <w:rPr>
                <w:sz w:val="22"/>
                <w:szCs w:val="22"/>
              </w:rPr>
              <w:t xml:space="preserve">omen or main carers of babies are advised, </w:t>
            </w:r>
            <w:proofErr w:type="gramStart"/>
            <w:r w:rsidRPr="00256774">
              <w:rPr>
                <w:sz w:val="22"/>
                <w:szCs w:val="22"/>
              </w:rPr>
              <w:t>within 24 hours of the birth,</w:t>
            </w:r>
            <w:proofErr w:type="gramEnd"/>
            <w:r w:rsidRPr="00256774">
              <w:rPr>
                <w:sz w:val="22"/>
                <w:szCs w:val="22"/>
              </w:rPr>
              <w:t xml:space="preserve"> of the symptoms and signs of serious illness in the baby that require them to contact emergency services</w:t>
            </w:r>
          </w:p>
        </w:tc>
        <w:tc>
          <w:tcPr>
            <w:tcW w:w="4626" w:type="dxa"/>
          </w:tcPr>
          <w:p w14:paraId="09072E78" w14:textId="4CF58779" w:rsidR="00027ADE" w:rsidRPr="00027ADE" w:rsidRDefault="00136A5B" w:rsidP="0090629C">
            <w:pPr>
              <w:pStyle w:val="Paragraph"/>
              <w:numPr>
                <w:ilvl w:val="0"/>
                <w:numId w:val="8"/>
              </w:numPr>
              <w:spacing w:before="120" w:after="120"/>
              <w:rPr>
                <w:sz w:val="22"/>
                <w:szCs w:val="22"/>
              </w:rPr>
            </w:pPr>
            <w:r>
              <w:rPr>
                <w:sz w:val="22"/>
                <w:szCs w:val="22"/>
              </w:rPr>
              <w:t>S</w:t>
            </w:r>
            <w:r w:rsidRPr="00136A5B">
              <w:rPr>
                <w:sz w:val="22"/>
                <w:szCs w:val="22"/>
              </w:rPr>
              <w:t xml:space="preserve">tatement could be better aligned with </w:t>
            </w:r>
            <w:r w:rsidR="000E6547" w:rsidRPr="00136A5B">
              <w:rPr>
                <w:sz w:val="22"/>
                <w:szCs w:val="22"/>
              </w:rPr>
              <w:t>the</w:t>
            </w:r>
            <w:r w:rsidR="000E6547">
              <w:rPr>
                <w:sz w:val="22"/>
                <w:szCs w:val="22"/>
              </w:rPr>
              <w:t xml:space="preserve"> </w:t>
            </w:r>
            <w:r w:rsidR="000E6547" w:rsidRPr="00136A5B">
              <w:rPr>
                <w:sz w:val="22"/>
                <w:szCs w:val="22"/>
              </w:rPr>
              <w:t>recommendations</w:t>
            </w:r>
            <w:r w:rsidRPr="00136A5B">
              <w:rPr>
                <w:sz w:val="22"/>
                <w:szCs w:val="22"/>
              </w:rPr>
              <w:t xml:space="preserve"> in the updated guideline</w:t>
            </w:r>
            <w:r w:rsidR="00B8647F">
              <w:rPr>
                <w:sz w:val="22"/>
                <w:szCs w:val="22"/>
              </w:rPr>
              <w:t xml:space="preserve"> (NG194)</w:t>
            </w:r>
          </w:p>
        </w:tc>
      </w:tr>
      <w:tr w:rsidR="00027ADE" w14:paraId="773DDBB2" w14:textId="77777777" w:rsidTr="006C21ED">
        <w:tc>
          <w:tcPr>
            <w:tcW w:w="571" w:type="dxa"/>
          </w:tcPr>
          <w:p w14:paraId="75CA4954" w14:textId="2ED26DE7" w:rsidR="00027ADE" w:rsidRPr="00027ADE" w:rsidRDefault="00256774" w:rsidP="00027ADE">
            <w:pPr>
              <w:pStyle w:val="Paragraph"/>
              <w:spacing w:before="120" w:after="120"/>
              <w:rPr>
                <w:sz w:val="22"/>
                <w:szCs w:val="22"/>
              </w:rPr>
            </w:pPr>
            <w:r>
              <w:rPr>
                <w:sz w:val="22"/>
                <w:szCs w:val="22"/>
              </w:rPr>
              <w:t>4</w:t>
            </w:r>
          </w:p>
        </w:tc>
        <w:tc>
          <w:tcPr>
            <w:tcW w:w="3819" w:type="dxa"/>
          </w:tcPr>
          <w:p w14:paraId="3BD0524B" w14:textId="05EEA23B" w:rsidR="00027ADE" w:rsidRPr="00027ADE" w:rsidRDefault="00256774" w:rsidP="00027ADE">
            <w:pPr>
              <w:pStyle w:val="Paragraph"/>
              <w:spacing w:before="120" w:after="120"/>
              <w:rPr>
                <w:sz w:val="22"/>
                <w:szCs w:val="22"/>
              </w:rPr>
            </w:pPr>
            <w:r w:rsidRPr="00256774">
              <w:rPr>
                <w:sz w:val="22"/>
                <w:szCs w:val="22"/>
              </w:rPr>
              <w:t xml:space="preserve">Women, their </w:t>
            </w:r>
            <w:proofErr w:type="gramStart"/>
            <w:r w:rsidRPr="00256774">
              <w:rPr>
                <w:sz w:val="22"/>
                <w:szCs w:val="22"/>
              </w:rPr>
              <w:t>partner</w:t>
            </w:r>
            <w:proofErr w:type="gramEnd"/>
            <w:r w:rsidRPr="00256774">
              <w:rPr>
                <w:sz w:val="22"/>
                <w:szCs w:val="22"/>
              </w:rPr>
              <w:t xml:space="preserve"> or main carers of babies have discussions with their healthcare professional about safer bed-sharing practices.</w:t>
            </w:r>
          </w:p>
        </w:tc>
        <w:tc>
          <w:tcPr>
            <w:tcW w:w="4626" w:type="dxa"/>
          </w:tcPr>
          <w:p w14:paraId="41F1E07C" w14:textId="5F0351A1" w:rsidR="00027ADE" w:rsidRPr="00027ADE" w:rsidRDefault="008A0EBF" w:rsidP="0090629C">
            <w:pPr>
              <w:pStyle w:val="Paragraph"/>
              <w:numPr>
                <w:ilvl w:val="0"/>
                <w:numId w:val="8"/>
              </w:numPr>
              <w:spacing w:before="120" w:after="120"/>
              <w:rPr>
                <w:sz w:val="22"/>
                <w:szCs w:val="22"/>
              </w:rPr>
            </w:pPr>
            <w:r>
              <w:rPr>
                <w:sz w:val="22"/>
                <w:szCs w:val="22"/>
              </w:rPr>
              <w:t>Focus should be</w:t>
            </w:r>
            <w:r w:rsidR="006C21ED">
              <w:rPr>
                <w:sz w:val="22"/>
                <w:szCs w:val="22"/>
              </w:rPr>
              <w:t xml:space="preserve"> on</w:t>
            </w:r>
            <w:r>
              <w:rPr>
                <w:sz w:val="22"/>
                <w:szCs w:val="22"/>
              </w:rPr>
              <w:t xml:space="preserve"> safe sleeping</w:t>
            </w:r>
          </w:p>
        </w:tc>
      </w:tr>
      <w:tr w:rsidR="00027ADE" w14:paraId="51191094" w14:textId="77777777" w:rsidTr="006C21ED">
        <w:tc>
          <w:tcPr>
            <w:tcW w:w="571" w:type="dxa"/>
          </w:tcPr>
          <w:p w14:paraId="0B19CC0A" w14:textId="20D51774" w:rsidR="00027ADE" w:rsidRPr="00027ADE" w:rsidRDefault="00136A5B" w:rsidP="00027ADE">
            <w:pPr>
              <w:pStyle w:val="Paragraph"/>
              <w:spacing w:before="120" w:after="120"/>
              <w:rPr>
                <w:sz w:val="22"/>
                <w:szCs w:val="22"/>
              </w:rPr>
            </w:pPr>
            <w:r>
              <w:rPr>
                <w:sz w:val="22"/>
                <w:szCs w:val="22"/>
              </w:rPr>
              <w:t>5</w:t>
            </w:r>
          </w:p>
        </w:tc>
        <w:tc>
          <w:tcPr>
            <w:tcW w:w="3819" w:type="dxa"/>
          </w:tcPr>
          <w:p w14:paraId="1B223606" w14:textId="65FC7303" w:rsidR="00027ADE" w:rsidRPr="00027ADE" w:rsidRDefault="00136A5B" w:rsidP="00027ADE">
            <w:pPr>
              <w:pStyle w:val="Paragraph"/>
              <w:spacing w:before="120" w:after="120"/>
              <w:rPr>
                <w:sz w:val="22"/>
                <w:szCs w:val="22"/>
              </w:rPr>
            </w:pPr>
            <w:r w:rsidRPr="00136A5B">
              <w:rPr>
                <w:sz w:val="22"/>
                <w:szCs w:val="22"/>
              </w:rPr>
              <w:t>Women receive breastfeeding support from a service that uses an evaluated, structured programme</w:t>
            </w:r>
          </w:p>
        </w:tc>
        <w:tc>
          <w:tcPr>
            <w:tcW w:w="4626" w:type="dxa"/>
          </w:tcPr>
          <w:p w14:paraId="640CD3CF" w14:textId="04718BE8" w:rsidR="00027ADE" w:rsidRDefault="006C21ED" w:rsidP="0090629C">
            <w:pPr>
              <w:pStyle w:val="Paragraph"/>
              <w:numPr>
                <w:ilvl w:val="0"/>
                <w:numId w:val="8"/>
              </w:numPr>
              <w:spacing w:before="120" w:after="120"/>
              <w:rPr>
                <w:sz w:val="22"/>
                <w:szCs w:val="22"/>
              </w:rPr>
            </w:pPr>
            <w:r>
              <w:rPr>
                <w:sz w:val="22"/>
                <w:szCs w:val="22"/>
              </w:rPr>
              <w:t>There c</w:t>
            </w:r>
            <w:r w:rsidR="00F11BEF" w:rsidRPr="00F11BEF">
              <w:rPr>
                <w:sz w:val="22"/>
                <w:szCs w:val="22"/>
              </w:rPr>
              <w:t>ould be potential to combine the statements on infant feeding</w:t>
            </w:r>
            <w:r w:rsidR="00F11BEF">
              <w:rPr>
                <w:sz w:val="22"/>
                <w:szCs w:val="22"/>
              </w:rPr>
              <w:t>.</w:t>
            </w:r>
          </w:p>
          <w:p w14:paraId="0A7F4F7C" w14:textId="363FF270" w:rsidR="00681633" w:rsidRPr="00027ADE" w:rsidRDefault="00681633" w:rsidP="0090629C">
            <w:pPr>
              <w:pStyle w:val="Paragraph"/>
              <w:numPr>
                <w:ilvl w:val="0"/>
                <w:numId w:val="8"/>
              </w:numPr>
              <w:spacing w:before="120" w:after="120"/>
              <w:rPr>
                <w:sz w:val="22"/>
                <w:szCs w:val="22"/>
              </w:rPr>
            </w:pPr>
            <w:r>
              <w:rPr>
                <w:sz w:val="22"/>
                <w:szCs w:val="22"/>
              </w:rPr>
              <w:t>Agreement that the statement should be updated (details included in section 4.</w:t>
            </w:r>
            <w:r w:rsidR="00174EC3">
              <w:rPr>
                <w:sz w:val="22"/>
                <w:szCs w:val="22"/>
              </w:rPr>
              <w:t>4)</w:t>
            </w:r>
          </w:p>
        </w:tc>
      </w:tr>
      <w:tr w:rsidR="00027ADE" w14:paraId="2660DE32" w14:textId="77777777" w:rsidTr="006C21ED">
        <w:tc>
          <w:tcPr>
            <w:tcW w:w="571" w:type="dxa"/>
          </w:tcPr>
          <w:p w14:paraId="01BFB5D0" w14:textId="1E856288" w:rsidR="00027ADE" w:rsidRPr="00027ADE" w:rsidRDefault="00136A5B" w:rsidP="00027ADE">
            <w:pPr>
              <w:pStyle w:val="Paragraph"/>
              <w:spacing w:before="120" w:after="120"/>
              <w:rPr>
                <w:sz w:val="22"/>
                <w:szCs w:val="22"/>
              </w:rPr>
            </w:pPr>
            <w:r>
              <w:rPr>
                <w:sz w:val="22"/>
                <w:szCs w:val="22"/>
              </w:rPr>
              <w:t>6</w:t>
            </w:r>
          </w:p>
        </w:tc>
        <w:tc>
          <w:tcPr>
            <w:tcW w:w="3819" w:type="dxa"/>
          </w:tcPr>
          <w:p w14:paraId="499DD103" w14:textId="15A9649C" w:rsidR="00027ADE" w:rsidRPr="00027ADE" w:rsidRDefault="00136A5B" w:rsidP="00027ADE">
            <w:pPr>
              <w:pStyle w:val="Paragraph"/>
              <w:spacing w:before="120" w:after="120"/>
              <w:rPr>
                <w:sz w:val="22"/>
                <w:szCs w:val="22"/>
              </w:rPr>
            </w:pPr>
            <w:r w:rsidRPr="00136A5B">
              <w:rPr>
                <w:sz w:val="22"/>
                <w:szCs w:val="22"/>
              </w:rPr>
              <w:t>Information about bottle feeding is discussed with women or main carers of formula-fed babies.</w:t>
            </w:r>
          </w:p>
        </w:tc>
        <w:tc>
          <w:tcPr>
            <w:tcW w:w="4626" w:type="dxa"/>
          </w:tcPr>
          <w:p w14:paraId="4668325C" w14:textId="75C61DA6" w:rsidR="00027ADE" w:rsidRPr="00027ADE" w:rsidRDefault="006C21ED" w:rsidP="0090629C">
            <w:pPr>
              <w:pStyle w:val="Paragraph"/>
              <w:numPr>
                <w:ilvl w:val="0"/>
                <w:numId w:val="8"/>
              </w:numPr>
              <w:spacing w:before="120" w:after="120"/>
              <w:rPr>
                <w:sz w:val="22"/>
                <w:szCs w:val="22"/>
              </w:rPr>
            </w:pPr>
            <w:r>
              <w:rPr>
                <w:sz w:val="22"/>
                <w:szCs w:val="22"/>
              </w:rPr>
              <w:t>There c</w:t>
            </w:r>
            <w:r w:rsidR="00F11BEF" w:rsidRPr="00F11BEF">
              <w:rPr>
                <w:sz w:val="22"/>
                <w:szCs w:val="22"/>
              </w:rPr>
              <w:t>ould be potential to combine the statements on infant feeding</w:t>
            </w:r>
            <w:r w:rsidR="00F11BEF">
              <w:rPr>
                <w:sz w:val="22"/>
                <w:szCs w:val="22"/>
              </w:rPr>
              <w:t>.</w:t>
            </w:r>
          </w:p>
        </w:tc>
      </w:tr>
      <w:tr w:rsidR="00027ADE" w14:paraId="720563CE" w14:textId="77777777" w:rsidTr="006C21ED">
        <w:tc>
          <w:tcPr>
            <w:tcW w:w="571" w:type="dxa"/>
          </w:tcPr>
          <w:p w14:paraId="7101E883" w14:textId="3DC64AC0" w:rsidR="00027ADE" w:rsidRPr="00027ADE" w:rsidRDefault="00136A5B" w:rsidP="00027ADE">
            <w:pPr>
              <w:pStyle w:val="Paragraph"/>
              <w:spacing w:before="120" w:after="120"/>
              <w:rPr>
                <w:sz w:val="22"/>
                <w:szCs w:val="22"/>
              </w:rPr>
            </w:pPr>
            <w:r>
              <w:rPr>
                <w:sz w:val="22"/>
                <w:szCs w:val="22"/>
              </w:rPr>
              <w:t>7</w:t>
            </w:r>
          </w:p>
        </w:tc>
        <w:tc>
          <w:tcPr>
            <w:tcW w:w="3819" w:type="dxa"/>
          </w:tcPr>
          <w:p w14:paraId="6D38F7C8" w14:textId="4FCA3273" w:rsidR="00027ADE" w:rsidRPr="00027ADE" w:rsidRDefault="00136A5B" w:rsidP="00027ADE">
            <w:pPr>
              <w:pStyle w:val="Paragraph"/>
              <w:spacing w:before="120" w:after="120"/>
              <w:rPr>
                <w:sz w:val="22"/>
                <w:szCs w:val="22"/>
              </w:rPr>
            </w:pPr>
            <w:r w:rsidRPr="00136A5B">
              <w:rPr>
                <w:sz w:val="22"/>
                <w:szCs w:val="22"/>
              </w:rPr>
              <w:t>Babies have a complete 6</w:t>
            </w:r>
            <w:r w:rsidRPr="00136A5B">
              <w:rPr>
                <w:rFonts w:ascii="Cambria Math" w:hAnsi="Cambria Math" w:cs="Cambria Math"/>
                <w:sz w:val="22"/>
                <w:szCs w:val="22"/>
              </w:rPr>
              <w:t>‑</w:t>
            </w:r>
            <w:r w:rsidRPr="00136A5B">
              <w:rPr>
                <w:sz w:val="22"/>
                <w:szCs w:val="22"/>
              </w:rPr>
              <w:t xml:space="preserve"> to 8</w:t>
            </w:r>
            <w:r w:rsidRPr="00136A5B">
              <w:rPr>
                <w:rFonts w:ascii="Cambria Math" w:hAnsi="Cambria Math" w:cs="Cambria Math"/>
                <w:sz w:val="22"/>
                <w:szCs w:val="22"/>
              </w:rPr>
              <w:t>‑</w:t>
            </w:r>
            <w:r w:rsidRPr="00136A5B">
              <w:rPr>
                <w:sz w:val="22"/>
                <w:szCs w:val="22"/>
              </w:rPr>
              <w:t>week physical examination.</w:t>
            </w:r>
          </w:p>
        </w:tc>
        <w:tc>
          <w:tcPr>
            <w:tcW w:w="4626" w:type="dxa"/>
          </w:tcPr>
          <w:p w14:paraId="20C41A72" w14:textId="267E2CF3" w:rsidR="00027ADE" w:rsidRDefault="00A02FA3" w:rsidP="0090629C">
            <w:pPr>
              <w:pStyle w:val="Paragraph"/>
              <w:numPr>
                <w:ilvl w:val="0"/>
                <w:numId w:val="8"/>
              </w:numPr>
              <w:spacing w:before="120" w:after="120"/>
              <w:rPr>
                <w:sz w:val="22"/>
                <w:szCs w:val="22"/>
              </w:rPr>
            </w:pPr>
            <w:r>
              <w:rPr>
                <w:sz w:val="22"/>
                <w:szCs w:val="22"/>
              </w:rPr>
              <w:t>S</w:t>
            </w:r>
            <w:r w:rsidR="00821442">
              <w:rPr>
                <w:sz w:val="22"/>
                <w:szCs w:val="22"/>
              </w:rPr>
              <w:t xml:space="preserve">upport to retain this statement although overlap with </w:t>
            </w:r>
            <w:proofErr w:type="spellStart"/>
            <w:r w:rsidR="007E541A" w:rsidRPr="007E541A">
              <w:rPr>
                <w:sz w:val="22"/>
                <w:szCs w:val="22"/>
              </w:rPr>
              <w:t>Newborn</w:t>
            </w:r>
            <w:proofErr w:type="spellEnd"/>
            <w:r w:rsidR="007E541A" w:rsidRPr="007E541A">
              <w:rPr>
                <w:sz w:val="22"/>
                <w:szCs w:val="22"/>
              </w:rPr>
              <w:t xml:space="preserve"> and Infant Physical Examination</w:t>
            </w:r>
            <w:r w:rsidR="007E541A" w:rsidRPr="00C11BBF">
              <w:rPr>
                <w:rFonts w:cs="Arial"/>
                <w:szCs w:val="22"/>
              </w:rPr>
              <w:t xml:space="preserve"> </w:t>
            </w:r>
            <w:r w:rsidR="007E541A">
              <w:rPr>
                <w:rFonts w:cs="Arial"/>
                <w:szCs w:val="22"/>
              </w:rPr>
              <w:t>(</w:t>
            </w:r>
            <w:r w:rsidR="00821442">
              <w:rPr>
                <w:sz w:val="22"/>
                <w:szCs w:val="22"/>
              </w:rPr>
              <w:t>NIPE</w:t>
            </w:r>
            <w:r w:rsidR="007E541A">
              <w:rPr>
                <w:sz w:val="22"/>
                <w:szCs w:val="22"/>
              </w:rPr>
              <w:t>)</w:t>
            </w:r>
            <w:r w:rsidR="00821442">
              <w:rPr>
                <w:sz w:val="22"/>
                <w:szCs w:val="22"/>
              </w:rPr>
              <w:t xml:space="preserve"> standards</w:t>
            </w:r>
            <w:r>
              <w:rPr>
                <w:sz w:val="22"/>
                <w:szCs w:val="22"/>
              </w:rPr>
              <w:t xml:space="preserve"> recognised</w:t>
            </w:r>
          </w:p>
          <w:p w14:paraId="1B505C76" w14:textId="40C25E6A" w:rsidR="00821442" w:rsidRDefault="00A02FA3" w:rsidP="0090629C">
            <w:pPr>
              <w:pStyle w:val="Paragraph"/>
              <w:numPr>
                <w:ilvl w:val="0"/>
                <w:numId w:val="8"/>
              </w:numPr>
              <w:spacing w:before="120" w:after="120"/>
              <w:rPr>
                <w:sz w:val="22"/>
                <w:szCs w:val="22"/>
              </w:rPr>
            </w:pPr>
            <w:r>
              <w:rPr>
                <w:sz w:val="22"/>
                <w:szCs w:val="22"/>
              </w:rPr>
              <w:t xml:space="preserve">Important because it </w:t>
            </w:r>
            <w:r w:rsidR="006B4144">
              <w:rPr>
                <w:sz w:val="22"/>
                <w:szCs w:val="22"/>
              </w:rPr>
              <w:t>emphasises a shared responsibility to encourage attendance</w:t>
            </w:r>
            <w:r w:rsidR="00750163">
              <w:rPr>
                <w:sz w:val="22"/>
                <w:szCs w:val="22"/>
              </w:rPr>
              <w:t xml:space="preserve"> at the check</w:t>
            </w:r>
          </w:p>
          <w:p w14:paraId="3D86A8C5" w14:textId="57325C90" w:rsidR="006B4144" w:rsidRPr="00027ADE" w:rsidRDefault="00A377AA" w:rsidP="0090629C">
            <w:pPr>
              <w:pStyle w:val="Paragraph"/>
              <w:numPr>
                <w:ilvl w:val="0"/>
                <w:numId w:val="8"/>
              </w:numPr>
              <w:spacing w:before="120" w:after="120"/>
              <w:rPr>
                <w:sz w:val="22"/>
                <w:szCs w:val="22"/>
              </w:rPr>
            </w:pPr>
            <w:r>
              <w:rPr>
                <w:sz w:val="22"/>
                <w:szCs w:val="22"/>
              </w:rPr>
              <w:t>I</w:t>
            </w:r>
            <w:r w:rsidR="006B4144">
              <w:rPr>
                <w:sz w:val="22"/>
                <w:szCs w:val="22"/>
              </w:rPr>
              <w:t xml:space="preserve">t </w:t>
            </w:r>
            <w:r w:rsidR="009A0D62">
              <w:rPr>
                <w:sz w:val="22"/>
                <w:szCs w:val="22"/>
              </w:rPr>
              <w:t>c</w:t>
            </w:r>
            <w:r w:rsidR="00B54116">
              <w:rPr>
                <w:sz w:val="22"/>
                <w:szCs w:val="22"/>
              </w:rPr>
              <w:t xml:space="preserve">ould </w:t>
            </w:r>
            <w:r w:rsidR="006B4144">
              <w:rPr>
                <w:sz w:val="22"/>
                <w:szCs w:val="22"/>
              </w:rPr>
              <w:t>be removed</w:t>
            </w:r>
            <w:r w:rsidR="009A0D62">
              <w:rPr>
                <w:sz w:val="22"/>
                <w:szCs w:val="22"/>
              </w:rPr>
              <w:t xml:space="preserve"> </w:t>
            </w:r>
            <w:r>
              <w:rPr>
                <w:sz w:val="22"/>
                <w:szCs w:val="22"/>
              </w:rPr>
              <w:t xml:space="preserve">but it </w:t>
            </w:r>
            <w:r w:rsidR="00B54116">
              <w:rPr>
                <w:sz w:val="22"/>
                <w:szCs w:val="22"/>
              </w:rPr>
              <w:t>is important to emphasise that it is still</w:t>
            </w:r>
            <w:r w:rsidR="006B4144">
              <w:rPr>
                <w:sz w:val="22"/>
                <w:szCs w:val="22"/>
              </w:rPr>
              <w:t xml:space="preserve"> important</w:t>
            </w:r>
            <w:r w:rsidR="00B54116">
              <w:rPr>
                <w:sz w:val="22"/>
                <w:szCs w:val="22"/>
              </w:rPr>
              <w:t>.</w:t>
            </w:r>
          </w:p>
        </w:tc>
      </w:tr>
      <w:tr w:rsidR="00027ADE" w14:paraId="458036A4" w14:textId="77777777" w:rsidTr="006C21ED">
        <w:tc>
          <w:tcPr>
            <w:tcW w:w="571" w:type="dxa"/>
          </w:tcPr>
          <w:p w14:paraId="0493F1E2" w14:textId="4F7D6E97" w:rsidR="00027ADE" w:rsidRPr="00027ADE" w:rsidRDefault="00136A5B" w:rsidP="00027ADE">
            <w:pPr>
              <w:pStyle w:val="Paragraph"/>
              <w:spacing w:before="120" w:after="120"/>
              <w:rPr>
                <w:sz w:val="22"/>
                <w:szCs w:val="22"/>
              </w:rPr>
            </w:pPr>
            <w:r>
              <w:rPr>
                <w:sz w:val="22"/>
                <w:szCs w:val="22"/>
              </w:rPr>
              <w:lastRenderedPageBreak/>
              <w:t>8</w:t>
            </w:r>
          </w:p>
        </w:tc>
        <w:tc>
          <w:tcPr>
            <w:tcW w:w="3819" w:type="dxa"/>
          </w:tcPr>
          <w:p w14:paraId="53D2D8A9" w14:textId="4A76ED61" w:rsidR="00027ADE" w:rsidRPr="00027ADE" w:rsidRDefault="00136A5B" w:rsidP="00027ADE">
            <w:pPr>
              <w:pStyle w:val="Paragraph"/>
              <w:spacing w:before="120" w:after="120"/>
              <w:rPr>
                <w:sz w:val="22"/>
                <w:szCs w:val="22"/>
              </w:rPr>
            </w:pPr>
            <w:r w:rsidRPr="00136A5B">
              <w:rPr>
                <w:sz w:val="22"/>
                <w:szCs w:val="22"/>
              </w:rPr>
              <w:t>Women with a body mass index (BMI) of 30 kg/m2 or more at the 6</w:t>
            </w:r>
            <w:r w:rsidRPr="00136A5B">
              <w:rPr>
                <w:rFonts w:ascii="Cambria Math" w:hAnsi="Cambria Math" w:cs="Cambria Math"/>
                <w:sz w:val="22"/>
                <w:szCs w:val="22"/>
              </w:rPr>
              <w:t>‑</w:t>
            </w:r>
            <w:r w:rsidRPr="00136A5B">
              <w:rPr>
                <w:sz w:val="22"/>
                <w:szCs w:val="22"/>
              </w:rPr>
              <w:t xml:space="preserve"> to 8</w:t>
            </w:r>
            <w:r w:rsidRPr="00136A5B">
              <w:rPr>
                <w:rFonts w:ascii="Cambria Math" w:hAnsi="Cambria Math" w:cs="Cambria Math"/>
                <w:sz w:val="22"/>
                <w:szCs w:val="22"/>
              </w:rPr>
              <w:t>‑</w:t>
            </w:r>
            <w:r w:rsidRPr="00136A5B">
              <w:rPr>
                <w:sz w:val="22"/>
                <w:szCs w:val="22"/>
              </w:rPr>
              <w:t>week postnatal check are offered a referral for advice on healthy eating and physical activity.</w:t>
            </w:r>
          </w:p>
        </w:tc>
        <w:tc>
          <w:tcPr>
            <w:tcW w:w="4626" w:type="dxa"/>
          </w:tcPr>
          <w:p w14:paraId="5546AB9B" w14:textId="77777777" w:rsidR="00F11BEF" w:rsidRDefault="00F11BEF" w:rsidP="0090629C">
            <w:pPr>
              <w:pStyle w:val="Paragraph"/>
              <w:numPr>
                <w:ilvl w:val="0"/>
                <w:numId w:val="7"/>
              </w:numPr>
              <w:spacing w:before="120" w:after="120"/>
              <w:rPr>
                <w:sz w:val="22"/>
                <w:szCs w:val="22"/>
              </w:rPr>
            </w:pPr>
            <w:r>
              <w:rPr>
                <w:sz w:val="22"/>
                <w:szCs w:val="22"/>
              </w:rPr>
              <w:t xml:space="preserve">Suggested this </w:t>
            </w:r>
            <w:r w:rsidRPr="00F11BEF">
              <w:rPr>
                <w:sz w:val="22"/>
                <w:szCs w:val="22"/>
              </w:rPr>
              <w:t>may be a lower priority</w:t>
            </w:r>
            <w:r>
              <w:rPr>
                <w:sz w:val="22"/>
                <w:szCs w:val="22"/>
              </w:rPr>
              <w:t>.</w:t>
            </w:r>
            <w:r w:rsidRPr="00F11BEF">
              <w:rPr>
                <w:sz w:val="22"/>
                <w:szCs w:val="22"/>
              </w:rPr>
              <w:t xml:space="preserve"> </w:t>
            </w:r>
          </w:p>
          <w:p w14:paraId="5ACEAAED" w14:textId="2FBEBA68" w:rsidR="00027ADE" w:rsidRPr="00027ADE" w:rsidRDefault="006C21ED" w:rsidP="0090629C">
            <w:pPr>
              <w:pStyle w:val="Paragraph"/>
              <w:numPr>
                <w:ilvl w:val="0"/>
                <w:numId w:val="7"/>
              </w:numPr>
              <w:spacing w:before="120" w:after="120"/>
              <w:rPr>
                <w:sz w:val="22"/>
                <w:szCs w:val="22"/>
              </w:rPr>
            </w:pPr>
            <w:r>
              <w:rPr>
                <w:sz w:val="22"/>
                <w:szCs w:val="22"/>
              </w:rPr>
              <w:t>There</w:t>
            </w:r>
            <w:r w:rsidR="00F11BEF" w:rsidRPr="00F11BEF">
              <w:rPr>
                <w:sz w:val="22"/>
                <w:szCs w:val="22"/>
              </w:rPr>
              <w:t xml:space="preserve"> could be potential to broaden the scope to include other factors likely to influence future pregnancy outcome</w:t>
            </w:r>
            <w:r w:rsidR="00F11BEF">
              <w:rPr>
                <w:sz w:val="22"/>
                <w:szCs w:val="22"/>
              </w:rPr>
              <w:t>.</w:t>
            </w:r>
          </w:p>
        </w:tc>
      </w:tr>
      <w:tr w:rsidR="00027ADE" w14:paraId="44C448BA" w14:textId="77777777" w:rsidTr="006C21ED">
        <w:tc>
          <w:tcPr>
            <w:tcW w:w="571" w:type="dxa"/>
          </w:tcPr>
          <w:p w14:paraId="070A4A06" w14:textId="216004DF" w:rsidR="00027ADE" w:rsidRPr="00027ADE" w:rsidRDefault="00136A5B" w:rsidP="00027ADE">
            <w:pPr>
              <w:pStyle w:val="Paragraph"/>
              <w:spacing w:before="120" w:after="120"/>
              <w:rPr>
                <w:sz w:val="22"/>
                <w:szCs w:val="22"/>
              </w:rPr>
            </w:pPr>
            <w:r>
              <w:rPr>
                <w:sz w:val="22"/>
                <w:szCs w:val="22"/>
              </w:rPr>
              <w:t>9</w:t>
            </w:r>
          </w:p>
        </w:tc>
        <w:tc>
          <w:tcPr>
            <w:tcW w:w="3819" w:type="dxa"/>
          </w:tcPr>
          <w:p w14:paraId="62BD04AC" w14:textId="3A491965" w:rsidR="00027ADE" w:rsidRPr="00027ADE" w:rsidRDefault="00136A5B" w:rsidP="00027ADE">
            <w:pPr>
              <w:pStyle w:val="Paragraph"/>
              <w:spacing w:before="120" w:after="120"/>
              <w:rPr>
                <w:sz w:val="22"/>
                <w:szCs w:val="22"/>
              </w:rPr>
            </w:pPr>
            <w:r w:rsidRPr="00136A5B">
              <w:rPr>
                <w:sz w:val="22"/>
                <w:szCs w:val="22"/>
              </w:rPr>
              <w:t>Women have an assessment of their emotional wellbeing, including bonding with their baby, at each postnatal contact.</w:t>
            </w:r>
          </w:p>
        </w:tc>
        <w:tc>
          <w:tcPr>
            <w:tcW w:w="4626" w:type="dxa"/>
          </w:tcPr>
          <w:p w14:paraId="32E45CF6" w14:textId="7C56CFA1" w:rsidR="00027ADE" w:rsidRDefault="00990643" w:rsidP="0090629C">
            <w:pPr>
              <w:pStyle w:val="Paragraph"/>
              <w:numPr>
                <w:ilvl w:val="0"/>
                <w:numId w:val="10"/>
              </w:numPr>
              <w:spacing w:before="120" w:after="120"/>
              <w:rPr>
                <w:sz w:val="22"/>
                <w:szCs w:val="22"/>
              </w:rPr>
            </w:pPr>
            <w:r>
              <w:rPr>
                <w:sz w:val="22"/>
                <w:szCs w:val="22"/>
              </w:rPr>
              <w:t>General agreement that this should not be removed</w:t>
            </w:r>
            <w:r w:rsidR="003232BE">
              <w:rPr>
                <w:sz w:val="22"/>
                <w:szCs w:val="22"/>
              </w:rPr>
              <w:t xml:space="preserve">. </w:t>
            </w:r>
          </w:p>
          <w:p w14:paraId="2968471B" w14:textId="4412B15C" w:rsidR="003232BE" w:rsidRDefault="003232BE" w:rsidP="0090629C">
            <w:pPr>
              <w:pStyle w:val="Paragraph"/>
              <w:numPr>
                <w:ilvl w:val="0"/>
                <w:numId w:val="10"/>
              </w:numPr>
              <w:spacing w:before="120" w:after="120"/>
              <w:rPr>
                <w:sz w:val="22"/>
                <w:szCs w:val="22"/>
              </w:rPr>
            </w:pPr>
            <w:r>
              <w:rPr>
                <w:sz w:val="22"/>
                <w:szCs w:val="22"/>
              </w:rPr>
              <w:t>The statement is currently vague</w:t>
            </w:r>
            <w:r w:rsidR="00FB4E80">
              <w:rPr>
                <w:sz w:val="22"/>
                <w:szCs w:val="22"/>
              </w:rPr>
              <w:t>.</w:t>
            </w:r>
          </w:p>
          <w:p w14:paraId="3F16ED28" w14:textId="0845D86A" w:rsidR="00750163" w:rsidRDefault="003232BE" w:rsidP="0090629C">
            <w:pPr>
              <w:pStyle w:val="Paragraph"/>
              <w:numPr>
                <w:ilvl w:val="0"/>
                <w:numId w:val="10"/>
              </w:numPr>
              <w:spacing w:before="120" w:after="120"/>
              <w:rPr>
                <w:sz w:val="22"/>
                <w:szCs w:val="22"/>
              </w:rPr>
            </w:pPr>
            <w:r>
              <w:rPr>
                <w:sz w:val="22"/>
                <w:szCs w:val="22"/>
              </w:rPr>
              <w:t>T</w:t>
            </w:r>
            <w:r w:rsidR="00750163">
              <w:rPr>
                <w:sz w:val="22"/>
                <w:szCs w:val="22"/>
              </w:rPr>
              <w:t xml:space="preserve">here is an overlap with QS115 </w:t>
            </w:r>
            <w:r w:rsidR="009C1313">
              <w:rPr>
                <w:sz w:val="22"/>
                <w:szCs w:val="22"/>
              </w:rPr>
              <w:t xml:space="preserve">but </w:t>
            </w:r>
            <w:r w:rsidR="00FB4E80">
              <w:rPr>
                <w:sz w:val="22"/>
                <w:szCs w:val="22"/>
              </w:rPr>
              <w:t xml:space="preserve">the emphasis on </w:t>
            </w:r>
            <w:r w:rsidR="00750163">
              <w:rPr>
                <w:sz w:val="22"/>
                <w:szCs w:val="22"/>
              </w:rPr>
              <w:t>infant mental health and wellbeing</w:t>
            </w:r>
            <w:r w:rsidR="009C1313">
              <w:rPr>
                <w:sz w:val="22"/>
                <w:szCs w:val="22"/>
              </w:rPr>
              <w:t xml:space="preserve"> is important</w:t>
            </w:r>
          </w:p>
          <w:p w14:paraId="08692530" w14:textId="4EBDDD0E" w:rsidR="00750163" w:rsidRPr="00027ADE" w:rsidRDefault="003C7587" w:rsidP="0090629C">
            <w:pPr>
              <w:pStyle w:val="Paragraph"/>
              <w:numPr>
                <w:ilvl w:val="0"/>
                <w:numId w:val="10"/>
              </w:numPr>
              <w:spacing w:before="120" w:after="120"/>
              <w:rPr>
                <w:sz w:val="22"/>
                <w:szCs w:val="22"/>
              </w:rPr>
            </w:pPr>
            <w:r>
              <w:rPr>
                <w:sz w:val="22"/>
                <w:szCs w:val="22"/>
              </w:rPr>
              <w:t xml:space="preserve">Focus </w:t>
            </w:r>
            <w:r w:rsidR="009C1313">
              <w:rPr>
                <w:sz w:val="22"/>
                <w:szCs w:val="22"/>
              </w:rPr>
              <w:t xml:space="preserve">should be </w:t>
            </w:r>
            <w:r>
              <w:rPr>
                <w:sz w:val="22"/>
                <w:szCs w:val="22"/>
              </w:rPr>
              <w:t>on the parent-infant relationship</w:t>
            </w:r>
            <w:r w:rsidR="00C7517C">
              <w:rPr>
                <w:sz w:val="22"/>
                <w:szCs w:val="22"/>
              </w:rPr>
              <w:t xml:space="preserve">, including </w:t>
            </w:r>
            <w:r w:rsidR="00750163">
              <w:rPr>
                <w:sz w:val="22"/>
                <w:szCs w:val="22"/>
              </w:rPr>
              <w:t>bonding and attachment</w:t>
            </w:r>
            <w:r w:rsidR="00D74C5D">
              <w:rPr>
                <w:sz w:val="22"/>
                <w:szCs w:val="22"/>
              </w:rPr>
              <w:t xml:space="preserve"> </w:t>
            </w:r>
            <w:r w:rsidR="00C7517C">
              <w:rPr>
                <w:sz w:val="22"/>
                <w:szCs w:val="22"/>
              </w:rPr>
              <w:t xml:space="preserve">and </w:t>
            </w:r>
            <w:r w:rsidR="00D74C5D">
              <w:rPr>
                <w:sz w:val="22"/>
                <w:szCs w:val="22"/>
              </w:rPr>
              <w:t>infant mental health</w:t>
            </w:r>
          </w:p>
        </w:tc>
      </w:tr>
      <w:tr w:rsidR="00027ADE" w14:paraId="1488957D" w14:textId="77777777" w:rsidTr="006C21ED">
        <w:tc>
          <w:tcPr>
            <w:tcW w:w="571" w:type="dxa"/>
          </w:tcPr>
          <w:p w14:paraId="4ABEDF7A" w14:textId="672FD122" w:rsidR="00027ADE" w:rsidRPr="00027ADE" w:rsidRDefault="00136A5B" w:rsidP="00027ADE">
            <w:pPr>
              <w:pStyle w:val="Paragraph"/>
              <w:spacing w:before="120" w:after="120"/>
              <w:rPr>
                <w:sz w:val="22"/>
                <w:szCs w:val="22"/>
              </w:rPr>
            </w:pPr>
            <w:r>
              <w:rPr>
                <w:sz w:val="22"/>
                <w:szCs w:val="22"/>
              </w:rPr>
              <w:t>10</w:t>
            </w:r>
          </w:p>
        </w:tc>
        <w:tc>
          <w:tcPr>
            <w:tcW w:w="3819" w:type="dxa"/>
          </w:tcPr>
          <w:p w14:paraId="3926DA71" w14:textId="1EB009B4" w:rsidR="00027ADE" w:rsidRPr="00027ADE" w:rsidRDefault="00136A5B" w:rsidP="00027ADE">
            <w:pPr>
              <w:pStyle w:val="Paragraph"/>
              <w:spacing w:before="120" w:after="120"/>
              <w:rPr>
                <w:sz w:val="22"/>
                <w:szCs w:val="22"/>
              </w:rPr>
            </w:pPr>
            <w:r>
              <w:rPr>
                <w:sz w:val="22"/>
                <w:szCs w:val="22"/>
              </w:rPr>
              <w:t xml:space="preserve">Mental wellbeing- statement removed </w:t>
            </w:r>
            <w:r w:rsidR="006C21ED">
              <w:rPr>
                <w:sz w:val="22"/>
                <w:szCs w:val="22"/>
              </w:rPr>
              <w:t xml:space="preserve">in 2016 </w:t>
            </w:r>
            <w:r>
              <w:rPr>
                <w:sz w:val="22"/>
                <w:szCs w:val="22"/>
              </w:rPr>
              <w:t>as covered by QS115</w:t>
            </w:r>
          </w:p>
        </w:tc>
        <w:tc>
          <w:tcPr>
            <w:tcW w:w="4626" w:type="dxa"/>
          </w:tcPr>
          <w:p w14:paraId="2296F6D9" w14:textId="6D53D0A6" w:rsidR="00027ADE" w:rsidRPr="00027ADE" w:rsidRDefault="00990643" w:rsidP="0090629C">
            <w:pPr>
              <w:pStyle w:val="Paragraph"/>
              <w:numPr>
                <w:ilvl w:val="0"/>
                <w:numId w:val="9"/>
              </w:numPr>
              <w:spacing w:before="120" w:after="120"/>
              <w:rPr>
                <w:sz w:val="22"/>
                <w:szCs w:val="22"/>
              </w:rPr>
            </w:pPr>
            <w:r>
              <w:rPr>
                <w:sz w:val="22"/>
                <w:szCs w:val="22"/>
              </w:rPr>
              <w:t>Appropriate to remove this</w:t>
            </w:r>
          </w:p>
        </w:tc>
      </w:tr>
      <w:tr w:rsidR="00027ADE" w14:paraId="651B70E9" w14:textId="77777777" w:rsidTr="006C21ED">
        <w:tc>
          <w:tcPr>
            <w:tcW w:w="571" w:type="dxa"/>
          </w:tcPr>
          <w:p w14:paraId="10EB5C30" w14:textId="336400F0" w:rsidR="00027ADE" w:rsidRPr="00027ADE" w:rsidRDefault="00136A5B" w:rsidP="00027ADE">
            <w:pPr>
              <w:pStyle w:val="Paragraph"/>
              <w:spacing w:before="120" w:after="120"/>
              <w:rPr>
                <w:sz w:val="22"/>
                <w:szCs w:val="22"/>
              </w:rPr>
            </w:pPr>
            <w:r>
              <w:rPr>
                <w:sz w:val="22"/>
                <w:szCs w:val="22"/>
              </w:rPr>
              <w:t>11</w:t>
            </w:r>
          </w:p>
        </w:tc>
        <w:tc>
          <w:tcPr>
            <w:tcW w:w="3819" w:type="dxa"/>
          </w:tcPr>
          <w:p w14:paraId="56DB87CB" w14:textId="1880AE42" w:rsidR="00027ADE" w:rsidRPr="00027ADE" w:rsidRDefault="00136A5B" w:rsidP="00027ADE">
            <w:pPr>
              <w:pStyle w:val="Paragraph"/>
              <w:spacing w:before="120" w:after="120"/>
              <w:rPr>
                <w:sz w:val="22"/>
                <w:szCs w:val="22"/>
              </w:rPr>
            </w:pPr>
            <w:r>
              <w:rPr>
                <w:sz w:val="22"/>
                <w:szCs w:val="22"/>
              </w:rPr>
              <w:t xml:space="preserve">Parent-baby attachment- statement removed </w:t>
            </w:r>
            <w:r w:rsidR="006C21ED">
              <w:rPr>
                <w:sz w:val="22"/>
                <w:szCs w:val="22"/>
              </w:rPr>
              <w:t xml:space="preserve">in 2021 </w:t>
            </w:r>
            <w:r w:rsidRPr="00136A5B">
              <w:rPr>
                <w:sz w:val="22"/>
                <w:szCs w:val="22"/>
              </w:rPr>
              <w:t>because it was no</w:t>
            </w:r>
            <w:r w:rsidR="006C21ED">
              <w:rPr>
                <w:sz w:val="22"/>
                <w:szCs w:val="22"/>
              </w:rPr>
              <w:t>t</w:t>
            </w:r>
            <w:r w:rsidRPr="00136A5B">
              <w:rPr>
                <w:sz w:val="22"/>
                <w:szCs w:val="22"/>
              </w:rPr>
              <w:t xml:space="preserve"> in line with the </w:t>
            </w:r>
            <w:r w:rsidR="006C21ED">
              <w:rPr>
                <w:sz w:val="22"/>
                <w:szCs w:val="22"/>
              </w:rPr>
              <w:t xml:space="preserve">updated </w:t>
            </w:r>
            <w:r w:rsidRPr="00136A5B">
              <w:rPr>
                <w:sz w:val="22"/>
                <w:szCs w:val="22"/>
              </w:rPr>
              <w:t>guideline</w:t>
            </w:r>
            <w:r w:rsidR="00315B63">
              <w:rPr>
                <w:sz w:val="22"/>
                <w:szCs w:val="22"/>
              </w:rPr>
              <w:t xml:space="preserve"> (focus was on the type of support that should be given when there are infant attachment problems)</w:t>
            </w:r>
            <w:r>
              <w:rPr>
                <w:sz w:val="22"/>
                <w:szCs w:val="22"/>
              </w:rPr>
              <w:t>.</w:t>
            </w:r>
          </w:p>
        </w:tc>
        <w:tc>
          <w:tcPr>
            <w:tcW w:w="4626" w:type="dxa"/>
          </w:tcPr>
          <w:p w14:paraId="3EF5571B" w14:textId="33D54CF1" w:rsidR="00027ADE" w:rsidRPr="00027ADE" w:rsidRDefault="00990643" w:rsidP="0090629C">
            <w:pPr>
              <w:pStyle w:val="Paragraph"/>
              <w:numPr>
                <w:ilvl w:val="0"/>
                <w:numId w:val="9"/>
              </w:numPr>
              <w:spacing w:before="120" w:after="120"/>
              <w:rPr>
                <w:sz w:val="22"/>
                <w:szCs w:val="22"/>
              </w:rPr>
            </w:pPr>
            <w:r>
              <w:rPr>
                <w:sz w:val="22"/>
                <w:szCs w:val="22"/>
              </w:rPr>
              <w:t>Unclear why this is no longer in line with the guideline</w:t>
            </w:r>
          </w:p>
        </w:tc>
      </w:tr>
    </w:tbl>
    <w:p w14:paraId="2011CAB0" w14:textId="77777777" w:rsidR="00BC2201" w:rsidRDefault="00BC2201" w:rsidP="00027ADE">
      <w:pPr>
        <w:pStyle w:val="Paragraph"/>
        <w:spacing w:before="120" w:after="120"/>
      </w:pPr>
    </w:p>
    <w:p w14:paraId="4951B7D2" w14:textId="6DBB5364" w:rsidR="002F1CA7" w:rsidRDefault="00BC2201" w:rsidP="00027ADE">
      <w:pPr>
        <w:pStyle w:val="Paragraph"/>
        <w:spacing w:before="120" w:after="120"/>
      </w:pPr>
      <w:r w:rsidRPr="00BC2201">
        <w:t xml:space="preserve">Full details of all the </w:t>
      </w:r>
      <w:r>
        <w:t>responses to the questions about the current quality standard</w:t>
      </w:r>
      <w:r w:rsidRPr="00BC2201">
        <w:t xml:space="preserve"> are given in appendix </w:t>
      </w:r>
      <w:r w:rsidR="004B2E26">
        <w:t>2</w:t>
      </w:r>
      <w:r w:rsidRPr="00BC2201">
        <w:t xml:space="preserve"> for information</w:t>
      </w:r>
      <w:r>
        <w:t>.</w:t>
      </w:r>
    </w:p>
    <w:p w14:paraId="4467C16F" w14:textId="3B3D5762" w:rsidR="00381639" w:rsidRPr="00734C6F" w:rsidRDefault="00381639" w:rsidP="00381639">
      <w:pPr>
        <w:pStyle w:val="Numberedheading2"/>
      </w:pPr>
      <w:bookmarkStart w:id="93" w:name="_Toc97129856"/>
      <w:bookmarkStart w:id="94" w:name="_Toc97297524"/>
      <w:bookmarkStart w:id="95" w:name="_Toc102749221"/>
      <w:r>
        <w:t>Areas for quality improvement</w:t>
      </w:r>
      <w:bookmarkEnd w:id="93"/>
      <w:bookmarkEnd w:id="94"/>
      <w:bookmarkEnd w:id="95"/>
    </w:p>
    <w:p w14:paraId="6D4E5A89" w14:textId="4AA1078D" w:rsidR="003A41A1" w:rsidRDefault="00F6784F" w:rsidP="00F6784F">
      <w:pPr>
        <w:pStyle w:val="Paragraph"/>
      </w:pPr>
      <w:r w:rsidRPr="00F6784F">
        <w:t xml:space="preserve">The responses have been summarised in </w:t>
      </w:r>
      <w:r w:rsidRPr="00A4303B">
        <w:t xml:space="preserve">table </w:t>
      </w:r>
      <w:r w:rsidR="00A4303B" w:rsidRPr="00A4303B">
        <w:t>2</w:t>
      </w:r>
      <w:r w:rsidRPr="00F6784F">
        <w:t xml:space="preserve"> for further consideration by the committee.</w:t>
      </w:r>
      <w:r w:rsidR="00CE3DB0">
        <w:t xml:space="preserve"> The table includes relevant </w:t>
      </w:r>
      <w:r w:rsidR="00567A36">
        <w:t>responses</w:t>
      </w:r>
      <w:r w:rsidR="00CE3DB0">
        <w:t xml:space="preserve"> </w:t>
      </w:r>
      <w:r w:rsidR="006A363C">
        <w:t xml:space="preserve">from the questions </w:t>
      </w:r>
      <w:r w:rsidR="00CE3DB0">
        <w:t>on the current quality standard.</w:t>
      </w:r>
      <w:r w:rsidR="00845BD0">
        <w:t xml:space="preserve"> We have not included </w:t>
      </w:r>
      <w:r w:rsidR="00BD7989">
        <w:t xml:space="preserve">the area on referral for advice on healthy eating and physical activity from the current quality standard as this was not highlighted as a priority by stakeholders. </w:t>
      </w:r>
    </w:p>
    <w:p w14:paraId="1EAB82D8" w14:textId="77777777" w:rsidR="003A41A1" w:rsidRDefault="003A41A1">
      <w:pPr>
        <w:rPr>
          <w:rFonts w:ascii="Arial" w:hAnsi="Arial"/>
        </w:rPr>
      </w:pPr>
      <w:r>
        <w:br w:type="page"/>
      </w:r>
    </w:p>
    <w:p w14:paraId="3E923789" w14:textId="65970626" w:rsidR="005A61AD" w:rsidRPr="006E608E" w:rsidRDefault="005A61AD" w:rsidP="00B8647F">
      <w:pPr>
        <w:pStyle w:val="Tabletitle"/>
      </w:pPr>
      <w:r w:rsidRPr="006E608E">
        <w:lastRenderedPageBreak/>
        <w:t xml:space="preserve">Table </w:t>
      </w:r>
      <w:r w:rsidR="00174EC3">
        <w:t>2</w:t>
      </w:r>
      <w:r w:rsidRPr="006E608E">
        <w:t xml:space="preserve"> Summary of suggested quality improvement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Caption w:val="Summary of suggested quality improvement areas"/>
        <w:tblDescription w:val="Quality improvment areas that were identified by stakeholders during the stakeholder engagement exercise. "/>
      </w:tblPr>
      <w:tblGrid>
        <w:gridCol w:w="4674"/>
        <w:gridCol w:w="4342"/>
      </w:tblGrid>
      <w:tr w:rsidR="00F04826" w:rsidRPr="00DD0BD8" w14:paraId="782B39D3" w14:textId="77777777" w:rsidTr="0072272A">
        <w:trPr>
          <w:tblHeader/>
        </w:trPr>
        <w:tc>
          <w:tcPr>
            <w:tcW w:w="2592" w:type="pct"/>
            <w:shd w:val="clear" w:color="auto" w:fill="auto"/>
          </w:tcPr>
          <w:p w14:paraId="0A695DA9" w14:textId="77777777" w:rsidR="00F04826" w:rsidRPr="00DD0BD8" w:rsidRDefault="00CE6D7B" w:rsidP="00DD0BD8">
            <w:pPr>
              <w:pStyle w:val="Tabletitle"/>
            </w:pPr>
            <w:r>
              <w:t>A</w:t>
            </w:r>
            <w:r w:rsidR="00F04826" w:rsidRPr="00DD0BD8">
              <w:t>rea for improvement</w:t>
            </w:r>
          </w:p>
        </w:tc>
        <w:tc>
          <w:tcPr>
            <w:tcW w:w="2408" w:type="pct"/>
            <w:shd w:val="clear" w:color="auto" w:fill="auto"/>
          </w:tcPr>
          <w:p w14:paraId="073ADC89" w14:textId="77777777" w:rsidR="00F04826" w:rsidRPr="00DD0BD8" w:rsidRDefault="00F04826" w:rsidP="00DD0BD8">
            <w:pPr>
              <w:pStyle w:val="Tabletitle"/>
            </w:pPr>
            <w:r w:rsidRPr="00DD0BD8">
              <w:t>Stakeholder</w:t>
            </w:r>
            <w:r w:rsidR="0027103E" w:rsidRPr="00DD0BD8">
              <w:t>s</w:t>
            </w:r>
            <w:r w:rsidRPr="00DD0BD8">
              <w:t xml:space="preserve"> </w:t>
            </w:r>
          </w:p>
        </w:tc>
      </w:tr>
      <w:tr w:rsidR="00C0457B" w:rsidRPr="00F04826" w14:paraId="0512E152" w14:textId="77777777" w:rsidTr="0072272A">
        <w:trPr>
          <w:trHeight w:val="382"/>
        </w:trPr>
        <w:tc>
          <w:tcPr>
            <w:tcW w:w="2592" w:type="pct"/>
            <w:tcBorders>
              <w:top w:val="single" w:sz="4" w:space="0" w:color="auto"/>
              <w:left w:val="single" w:sz="4" w:space="0" w:color="auto"/>
              <w:right w:val="single" w:sz="4" w:space="0" w:color="auto"/>
            </w:tcBorders>
            <w:shd w:val="clear" w:color="auto" w:fill="auto"/>
          </w:tcPr>
          <w:p w14:paraId="62E7755F" w14:textId="7E7902DE" w:rsidR="00E578AE" w:rsidRPr="002D3C18" w:rsidRDefault="002D3C18" w:rsidP="002D3C18">
            <w:pPr>
              <w:pStyle w:val="Tabletext"/>
              <w:spacing w:after="0"/>
              <w:rPr>
                <w:bCs/>
              </w:rPr>
            </w:pPr>
            <w:r>
              <w:rPr>
                <w:b/>
                <w:bCs/>
              </w:rPr>
              <w:t>Organisation and delivery of postnatal care</w:t>
            </w:r>
          </w:p>
          <w:p w14:paraId="648EA9DB" w14:textId="412A4509" w:rsidR="00E578AE" w:rsidRDefault="002D3C18" w:rsidP="002D3C18">
            <w:pPr>
              <w:pStyle w:val="Bulletstable"/>
            </w:pPr>
            <w:r>
              <w:t>Awareness and communication</w:t>
            </w:r>
          </w:p>
          <w:p w14:paraId="0DA73E91" w14:textId="77777777" w:rsidR="002D3C18" w:rsidRPr="002D3C18" w:rsidRDefault="002D3C18" w:rsidP="002D3C18">
            <w:pPr>
              <w:pStyle w:val="Bulletstable"/>
              <w:numPr>
                <w:ilvl w:val="0"/>
                <w:numId w:val="0"/>
              </w:numPr>
              <w:ind w:left="284"/>
            </w:pPr>
          </w:p>
          <w:p w14:paraId="5017296C" w14:textId="624F4080" w:rsidR="00E578AE" w:rsidRPr="002D3C18" w:rsidRDefault="00317996" w:rsidP="00CC4B4E">
            <w:pPr>
              <w:pStyle w:val="Bulletstable"/>
            </w:pPr>
            <w:r>
              <w:t>Continuity of care</w:t>
            </w:r>
          </w:p>
          <w:p w14:paraId="239CFF89" w14:textId="321CF990" w:rsidR="00C0457B" w:rsidRPr="002D3C18" w:rsidRDefault="0072272A" w:rsidP="009F3D9C">
            <w:pPr>
              <w:pStyle w:val="Bulletstable"/>
            </w:pPr>
            <w:r>
              <w:t>Support for women with complex needs</w:t>
            </w:r>
          </w:p>
        </w:tc>
        <w:tc>
          <w:tcPr>
            <w:tcW w:w="2408" w:type="pct"/>
            <w:tcBorders>
              <w:top w:val="single" w:sz="4" w:space="0" w:color="auto"/>
              <w:left w:val="single" w:sz="4" w:space="0" w:color="auto"/>
              <w:right w:val="single" w:sz="4" w:space="0" w:color="auto"/>
            </w:tcBorders>
          </w:tcPr>
          <w:p w14:paraId="7B5FB9A1" w14:textId="77777777" w:rsidR="002D3C18" w:rsidRDefault="002D3C18" w:rsidP="0072272A">
            <w:pPr>
              <w:pStyle w:val="Tabletext"/>
              <w:spacing w:after="0"/>
            </w:pPr>
          </w:p>
          <w:p w14:paraId="2DDE0FCF" w14:textId="77777777" w:rsidR="00C0457B" w:rsidRDefault="002D3C18" w:rsidP="0072272A">
            <w:pPr>
              <w:pStyle w:val="Bulletleft1"/>
              <w:spacing w:line="240" w:lineRule="auto"/>
              <w:rPr>
                <w:sz w:val="22"/>
                <w:szCs w:val="22"/>
              </w:rPr>
            </w:pPr>
            <w:r w:rsidRPr="002D3C18">
              <w:rPr>
                <w:sz w:val="22"/>
                <w:szCs w:val="22"/>
              </w:rPr>
              <w:t xml:space="preserve">BPAS, BAMEHC, BC, LLLGB, SCMs, RCM, </w:t>
            </w:r>
            <w:r>
              <w:rPr>
                <w:sz w:val="22"/>
                <w:szCs w:val="22"/>
              </w:rPr>
              <w:t>UUBFI</w:t>
            </w:r>
          </w:p>
          <w:p w14:paraId="14F072B1" w14:textId="77777777" w:rsidR="00317996" w:rsidRDefault="0072272A" w:rsidP="0072272A">
            <w:pPr>
              <w:pStyle w:val="Bulletleft1"/>
              <w:spacing w:line="240" w:lineRule="auto"/>
              <w:rPr>
                <w:sz w:val="22"/>
                <w:szCs w:val="22"/>
              </w:rPr>
            </w:pPr>
            <w:r>
              <w:rPr>
                <w:sz w:val="22"/>
                <w:szCs w:val="22"/>
              </w:rPr>
              <w:t>IHV, NCT, NHSE&amp;I, RCM, SCMs</w:t>
            </w:r>
          </w:p>
          <w:p w14:paraId="5903E271" w14:textId="074A8E4E" w:rsidR="0072272A" w:rsidRPr="002D3C18" w:rsidRDefault="0072272A" w:rsidP="0072272A">
            <w:pPr>
              <w:pStyle w:val="Bulletleft1"/>
              <w:spacing w:line="240" w:lineRule="auto"/>
              <w:rPr>
                <w:sz w:val="22"/>
                <w:szCs w:val="22"/>
              </w:rPr>
            </w:pPr>
            <w:r>
              <w:rPr>
                <w:sz w:val="22"/>
                <w:szCs w:val="22"/>
              </w:rPr>
              <w:t>BC, BTA, RCM</w:t>
            </w:r>
          </w:p>
        </w:tc>
      </w:tr>
      <w:tr w:rsidR="00C0457B" w:rsidRPr="00F04826" w14:paraId="6984526D" w14:textId="77777777" w:rsidTr="0072272A">
        <w:trPr>
          <w:trHeight w:val="382"/>
        </w:trPr>
        <w:tc>
          <w:tcPr>
            <w:tcW w:w="2592" w:type="pct"/>
            <w:tcBorders>
              <w:top w:val="single" w:sz="4" w:space="0" w:color="auto"/>
              <w:left w:val="single" w:sz="4" w:space="0" w:color="auto"/>
              <w:right w:val="single" w:sz="4" w:space="0" w:color="auto"/>
            </w:tcBorders>
            <w:shd w:val="clear" w:color="auto" w:fill="auto"/>
          </w:tcPr>
          <w:p w14:paraId="7380562F" w14:textId="148D683A" w:rsidR="00E578AE" w:rsidRPr="002D3C18" w:rsidRDefault="0072272A" w:rsidP="00B65D9F">
            <w:pPr>
              <w:pStyle w:val="Tabletext"/>
              <w:rPr>
                <w:bCs/>
              </w:rPr>
            </w:pPr>
            <w:r>
              <w:rPr>
                <w:b/>
                <w:bCs/>
              </w:rPr>
              <w:t>Postnatal care of the woman</w:t>
            </w:r>
          </w:p>
          <w:p w14:paraId="1D7735CC" w14:textId="21364DC9" w:rsidR="00E578AE" w:rsidRPr="002D3C18" w:rsidRDefault="0072272A" w:rsidP="00E578AE">
            <w:pPr>
              <w:pStyle w:val="Bulletstable"/>
            </w:pPr>
            <w:r>
              <w:t>Maternal health</w:t>
            </w:r>
          </w:p>
          <w:p w14:paraId="01579C2B" w14:textId="7161B767" w:rsidR="00E578AE" w:rsidRPr="002D3C18" w:rsidRDefault="0072272A" w:rsidP="00CC4B4E">
            <w:pPr>
              <w:pStyle w:val="Bulletstable"/>
            </w:pPr>
            <w:r>
              <w:t>Perineal care and pelvic floor health</w:t>
            </w:r>
          </w:p>
          <w:p w14:paraId="190ED4EC" w14:textId="07A1ED80" w:rsidR="00C0457B" w:rsidRPr="002D3C18" w:rsidRDefault="00D35F3A" w:rsidP="009F3D9C">
            <w:pPr>
              <w:pStyle w:val="Bulletstable"/>
            </w:pPr>
            <w:r>
              <w:t>6-to-8-week</w:t>
            </w:r>
            <w:r w:rsidR="00DD7449">
              <w:t xml:space="preserve"> postnatal check</w:t>
            </w:r>
          </w:p>
        </w:tc>
        <w:tc>
          <w:tcPr>
            <w:tcW w:w="2408" w:type="pct"/>
            <w:tcBorders>
              <w:top w:val="single" w:sz="4" w:space="0" w:color="auto"/>
              <w:left w:val="single" w:sz="4" w:space="0" w:color="auto"/>
              <w:right w:val="single" w:sz="4" w:space="0" w:color="auto"/>
            </w:tcBorders>
          </w:tcPr>
          <w:p w14:paraId="05EDD7AC" w14:textId="77777777" w:rsidR="00C0457B" w:rsidRDefault="00C0457B" w:rsidP="0072272A">
            <w:pPr>
              <w:pStyle w:val="Tabletext"/>
              <w:spacing w:after="0"/>
            </w:pPr>
          </w:p>
          <w:p w14:paraId="59A9941A" w14:textId="77777777" w:rsidR="0072272A" w:rsidRDefault="0072272A" w:rsidP="0072272A">
            <w:pPr>
              <w:pStyle w:val="Bulletleft1"/>
              <w:spacing w:line="240" w:lineRule="auto"/>
              <w:rPr>
                <w:sz w:val="22"/>
                <w:szCs w:val="22"/>
              </w:rPr>
            </w:pPr>
            <w:r w:rsidRPr="0072272A">
              <w:rPr>
                <w:sz w:val="22"/>
                <w:szCs w:val="22"/>
              </w:rPr>
              <w:t>BSCAD, GPIFN, GPCPC, SCMs</w:t>
            </w:r>
          </w:p>
          <w:p w14:paraId="15A695EB" w14:textId="77777777" w:rsidR="0072272A" w:rsidRDefault="00DD7449" w:rsidP="00DD7449">
            <w:pPr>
              <w:pStyle w:val="Bulletleft1"/>
              <w:spacing w:line="240" w:lineRule="auto"/>
              <w:rPr>
                <w:sz w:val="22"/>
                <w:szCs w:val="22"/>
              </w:rPr>
            </w:pPr>
            <w:r>
              <w:rPr>
                <w:sz w:val="22"/>
                <w:szCs w:val="22"/>
              </w:rPr>
              <w:t>GPIFN, GPCPC, NHSE&amp;I, SCMs</w:t>
            </w:r>
          </w:p>
          <w:p w14:paraId="690B1728" w14:textId="51DE4B35" w:rsidR="00DD7449" w:rsidRPr="0072272A" w:rsidRDefault="000A46D0" w:rsidP="0072272A">
            <w:pPr>
              <w:pStyle w:val="Bulletleft1"/>
              <w:rPr>
                <w:sz w:val="22"/>
                <w:szCs w:val="22"/>
              </w:rPr>
            </w:pPr>
            <w:r>
              <w:rPr>
                <w:sz w:val="22"/>
                <w:szCs w:val="22"/>
              </w:rPr>
              <w:t>GPIFN, GPCPC, NHSE&amp;I, SCM, TBN</w:t>
            </w:r>
          </w:p>
        </w:tc>
      </w:tr>
      <w:tr w:rsidR="00C0457B" w:rsidRPr="002443FB" w14:paraId="3F7F917D" w14:textId="77777777" w:rsidTr="0072272A">
        <w:trPr>
          <w:trHeight w:val="382"/>
        </w:trPr>
        <w:tc>
          <w:tcPr>
            <w:tcW w:w="2592" w:type="pct"/>
            <w:tcBorders>
              <w:top w:val="single" w:sz="4" w:space="0" w:color="auto"/>
              <w:left w:val="single" w:sz="4" w:space="0" w:color="auto"/>
              <w:right w:val="single" w:sz="4" w:space="0" w:color="auto"/>
            </w:tcBorders>
            <w:shd w:val="clear" w:color="auto" w:fill="auto"/>
          </w:tcPr>
          <w:p w14:paraId="04700936" w14:textId="35F81CC5" w:rsidR="00E578AE" w:rsidRPr="002D3C18" w:rsidRDefault="00E9745F" w:rsidP="000A2A8F">
            <w:pPr>
              <w:pStyle w:val="Tabletext"/>
              <w:spacing w:after="0"/>
            </w:pPr>
            <w:r>
              <w:rPr>
                <w:b/>
                <w:bCs/>
              </w:rPr>
              <w:t>Postnatal care of the baby</w:t>
            </w:r>
          </w:p>
          <w:p w14:paraId="591E1B8E" w14:textId="6059BD6A" w:rsidR="00E578AE" w:rsidRDefault="00E9745F" w:rsidP="000A2A8F">
            <w:pPr>
              <w:pStyle w:val="Bulletstable"/>
            </w:pPr>
            <w:r>
              <w:t>Symptoms and signs of illness in the baby</w:t>
            </w:r>
          </w:p>
          <w:p w14:paraId="6DC46319" w14:textId="6178ED18" w:rsidR="00523A2F" w:rsidRDefault="00523A2F" w:rsidP="000A2A8F">
            <w:pPr>
              <w:pStyle w:val="Bulletstable"/>
            </w:pPr>
            <w:r>
              <w:t>Physical examination</w:t>
            </w:r>
          </w:p>
          <w:p w14:paraId="772C95F8" w14:textId="77777777" w:rsidR="000A2A8F" w:rsidRPr="002D3C18" w:rsidRDefault="000A2A8F" w:rsidP="000A2A8F">
            <w:pPr>
              <w:pStyle w:val="Bulletstable"/>
              <w:numPr>
                <w:ilvl w:val="0"/>
                <w:numId w:val="0"/>
              </w:numPr>
              <w:ind w:left="284"/>
            </w:pPr>
          </w:p>
          <w:p w14:paraId="7314069A" w14:textId="279C962A" w:rsidR="00BB791B" w:rsidRDefault="002443FB" w:rsidP="000A2A8F">
            <w:pPr>
              <w:pStyle w:val="Bulletstable"/>
            </w:pPr>
            <w:r>
              <w:t>Bed sharing</w:t>
            </w:r>
          </w:p>
          <w:p w14:paraId="3D397F48" w14:textId="77777777" w:rsidR="002443FB" w:rsidRPr="002D3C18" w:rsidRDefault="002443FB" w:rsidP="000A2A8F">
            <w:pPr>
              <w:pStyle w:val="Bulletstable"/>
              <w:numPr>
                <w:ilvl w:val="0"/>
                <w:numId w:val="0"/>
              </w:numPr>
              <w:ind w:left="284"/>
            </w:pPr>
          </w:p>
          <w:p w14:paraId="624E30FD" w14:textId="0DBF9BAE" w:rsidR="00C0457B" w:rsidRPr="002D3C18" w:rsidRDefault="002E1766" w:rsidP="000A2A8F">
            <w:pPr>
              <w:pStyle w:val="Bulletstable"/>
            </w:pPr>
            <w:r>
              <w:t>Promoting emotional attachment</w:t>
            </w:r>
          </w:p>
        </w:tc>
        <w:tc>
          <w:tcPr>
            <w:tcW w:w="2408" w:type="pct"/>
            <w:tcBorders>
              <w:top w:val="single" w:sz="4" w:space="0" w:color="auto"/>
              <w:left w:val="single" w:sz="4" w:space="0" w:color="auto"/>
              <w:right w:val="single" w:sz="4" w:space="0" w:color="auto"/>
            </w:tcBorders>
          </w:tcPr>
          <w:p w14:paraId="0597FE89" w14:textId="77777777" w:rsidR="00C0457B" w:rsidRPr="002443FB" w:rsidRDefault="00C0457B" w:rsidP="000A2A8F">
            <w:pPr>
              <w:pStyle w:val="Tabletext"/>
              <w:spacing w:after="0"/>
              <w:rPr>
                <w:szCs w:val="22"/>
              </w:rPr>
            </w:pPr>
          </w:p>
          <w:p w14:paraId="3DF875DE" w14:textId="221A9CE3" w:rsidR="00E9745F" w:rsidRDefault="002443FB" w:rsidP="000A2A8F">
            <w:pPr>
              <w:pStyle w:val="Bulletleft1"/>
              <w:spacing w:line="240" w:lineRule="auto"/>
              <w:rPr>
                <w:sz w:val="22"/>
                <w:szCs w:val="22"/>
              </w:rPr>
            </w:pPr>
            <w:r w:rsidRPr="002443FB">
              <w:rPr>
                <w:sz w:val="22"/>
                <w:szCs w:val="22"/>
              </w:rPr>
              <w:t>SCMs, TLT</w:t>
            </w:r>
          </w:p>
          <w:p w14:paraId="72016C08" w14:textId="41CFF1B8" w:rsidR="00523A2F" w:rsidRPr="002443FB" w:rsidRDefault="000A2A8F" w:rsidP="000A2A8F">
            <w:pPr>
              <w:pStyle w:val="Bulletleft1"/>
              <w:spacing w:line="240" w:lineRule="auto"/>
              <w:rPr>
                <w:sz w:val="22"/>
                <w:szCs w:val="22"/>
              </w:rPr>
            </w:pPr>
            <w:r>
              <w:rPr>
                <w:sz w:val="22"/>
                <w:szCs w:val="22"/>
              </w:rPr>
              <w:t>BAMEHC, BB, BTA, GPIFN, GPCPC, IHV, RCM, TBN, UUBFI</w:t>
            </w:r>
          </w:p>
          <w:p w14:paraId="2271F0BA" w14:textId="77777777" w:rsidR="002443FB" w:rsidRDefault="002443FB" w:rsidP="000A2A8F">
            <w:pPr>
              <w:pStyle w:val="Bulletleft1"/>
              <w:spacing w:line="240" w:lineRule="auto"/>
              <w:rPr>
                <w:sz w:val="22"/>
                <w:szCs w:val="22"/>
              </w:rPr>
            </w:pPr>
            <w:r w:rsidRPr="002443FB">
              <w:rPr>
                <w:sz w:val="22"/>
                <w:szCs w:val="22"/>
              </w:rPr>
              <w:t>GPIFN, GPCPC, IHV, LLLGB, SCM</w:t>
            </w:r>
            <w:r>
              <w:rPr>
                <w:sz w:val="22"/>
                <w:szCs w:val="22"/>
              </w:rPr>
              <w:t>, SCDT, TLT</w:t>
            </w:r>
          </w:p>
          <w:p w14:paraId="6CBA3B3D" w14:textId="0C242722" w:rsidR="002E1766" w:rsidRPr="002443FB" w:rsidRDefault="000A2A8F" w:rsidP="000A2A8F">
            <w:pPr>
              <w:pStyle w:val="Bulletleft1"/>
              <w:spacing w:line="240" w:lineRule="auto"/>
              <w:rPr>
                <w:sz w:val="22"/>
                <w:szCs w:val="22"/>
              </w:rPr>
            </w:pPr>
            <w:r>
              <w:rPr>
                <w:sz w:val="22"/>
                <w:szCs w:val="22"/>
              </w:rPr>
              <w:t xml:space="preserve">BB, </w:t>
            </w:r>
            <w:r w:rsidR="002E1766">
              <w:rPr>
                <w:sz w:val="22"/>
                <w:szCs w:val="22"/>
              </w:rPr>
              <w:t xml:space="preserve">GPIFN, IFA, </w:t>
            </w:r>
            <w:r w:rsidR="00EA541A">
              <w:rPr>
                <w:sz w:val="22"/>
                <w:szCs w:val="22"/>
              </w:rPr>
              <w:t xml:space="preserve">IHV, </w:t>
            </w:r>
            <w:r>
              <w:rPr>
                <w:sz w:val="22"/>
                <w:szCs w:val="22"/>
              </w:rPr>
              <w:t xml:space="preserve">LCGB, LLLGB, NCT, NHSE&amp;I, OPIP, </w:t>
            </w:r>
            <w:r w:rsidR="00EA541A">
              <w:rPr>
                <w:sz w:val="22"/>
                <w:szCs w:val="22"/>
              </w:rPr>
              <w:t>PIF, RCM, SCMs</w:t>
            </w:r>
            <w:r w:rsidR="00741F30">
              <w:rPr>
                <w:sz w:val="22"/>
                <w:szCs w:val="22"/>
              </w:rPr>
              <w:t xml:space="preserve">, TBN, UUBFI, </w:t>
            </w:r>
            <w:r w:rsidR="00EA541A">
              <w:rPr>
                <w:sz w:val="22"/>
                <w:szCs w:val="22"/>
              </w:rPr>
              <w:t>WBTI</w:t>
            </w:r>
          </w:p>
        </w:tc>
      </w:tr>
      <w:tr w:rsidR="007A3DA7" w:rsidRPr="002443FB" w14:paraId="04CB455A" w14:textId="77777777" w:rsidTr="0072272A">
        <w:trPr>
          <w:trHeight w:val="382"/>
        </w:trPr>
        <w:tc>
          <w:tcPr>
            <w:tcW w:w="2592" w:type="pct"/>
            <w:tcBorders>
              <w:top w:val="single" w:sz="4" w:space="0" w:color="auto"/>
              <w:left w:val="single" w:sz="4" w:space="0" w:color="auto"/>
              <w:right w:val="single" w:sz="4" w:space="0" w:color="auto"/>
            </w:tcBorders>
            <w:shd w:val="clear" w:color="auto" w:fill="auto"/>
          </w:tcPr>
          <w:p w14:paraId="22D332AE" w14:textId="77777777" w:rsidR="007A3DA7" w:rsidRDefault="007A3DA7" w:rsidP="00B65D9F">
            <w:pPr>
              <w:pStyle w:val="Tabletext"/>
              <w:rPr>
                <w:b/>
                <w:bCs/>
              </w:rPr>
            </w:pPr>
            <w:r>
              <w:rPr>
                <w:b/>
                <w:bCs/>
              </w:rPr>
              <w:t>Supporting babies’ feeding</w:t>
            </w:r>
          </w:p>
          <w:p w14:paraId="7493F24A" w14:textId="675C7A21" w:rsidR="007A3DA7" w:rsidRDefault="007A3DA7" w:rsidP="007A3DA7">
            <w:pPr>
              <w:pStyle w:val="Bulletleft1"/>
              <w:spacing w:line="240" w:lineRule="auto"/>
              <w:rPr>
                <w:sz w:val="22"/>
                <w:szCs w:val="22"/>
              </w:rPr>
            </w:pPr>
            <w:r w:rsidRPr="007A3DA7">
              <w:rPr>
                <w:sz w:val="22"/>
                <w:szCs w:val="22"/>
              </w:rPr>
              <w:t>Information and support with feeding</w:t>
            </w:r>
          </w:p>
          <w:p w14:paraId="61C62684" w14:textId="77777777" w:rsidR="00D145F2" w:rsidRPr="007A3DA7" w:rsidRDefault="00D145F2" w:rsidP="00D145F2">
            <w:pPr>
              <w:pStyle w:val="Bulletleft1"/>
              <w:numPr>
                <w:ilvl w:val="0"/>
                <w:numId w:val="0"/>
              </w:numPr>
              <w:spacing w:line="240" w:lineRule="auto"/>
              <w:ind w:left="284"/>
              <w:rPr>
                <w:sz w:val="22"/>
                <w:szCs w:val="22"/>
              </w:rPr>
            </w:pPr>
          </w:p>
          <w:p w14:paraId="3EDA6CDE" w14:textId="189DFD6D" w:rsidR="007A3DA7" w:rsidRDefault="007A3DA7" w:rsidP="007A3DA7">
            <w:pPr>
              <w:pStyle w:val="Bulletleft1"/>
              <w:spacing w:line="240" w:lineRule="auto"/>
            </w:pPr>
            <w:r w:rsidRPr="007A3DA7">
              <w:rPr>
                <w:sz w:val="22"/>
                <w:szCs w:val="22"/>
              </w:rPr>
              <w:t>Breastfeeding</w:t>
            </w:r>
          </w:p>
        </w:tc>
        <w:tc>
          <w:tcPr>
            <w:tcW w:w="2408" w:type="pct"/>
            <w:tcBorders>
              <w:top w:val="single" w:sz="4" w:space="0" w:color="auto"/>
              <w:left w:val="single" w:sz="4" w:space="0" w:color="auto"/>
              <w:right w:val="single" w:sz="4" w:space="0" w:color="auto"/>
            </w:tcBorders>
          </w:tcPr>
          <w:p w14:paraId="59B3672E" w14:textId="77777777" w:rsidR="007A3DA7" w:rsidRDefault="007A3DA7" w:rsidP="007A3DA7">
            <w:pPr>
              <w:pStyle w:val="Tabletext"/>
              <w:spacing w:after="0"/>
              <w:rPr>
                <w:szCs w:val="22"/>
              </w:rPr>
            </w:pPr>
          </w:p>
          <w:p w14:paraId="025170E6" w14:textId="5305E434" w:rsidR="007A3DA7" w:rsidRDefault="007A3DA7" w:rsidP="007A3DA7">
            <w:pPr>
              <w:pStyle w:val="Bulletleft1"/>
              <w:spacing w:line="240" w:lineRule="auto"/>
              <w:rPr>
                <w:sz w:val="22"/>
                <w:szCs w:val="22"/>
              </w:rPr>
            </w:pPr>
            <w:r w:rsidRPr="007A3DA7">
              <w:rPr>
                <w:sz w:val="22"/>
                <w:szCs w:val="22"/>
              </w:rPr>
              <w:t xml:space="preserve">BSNA, </w:t>
            </w:r>
            <w:r w:rsidR="00D145F2">
              <w:rPr>
                <w:sz w:val="22"/>
                <w:szCs w:val="22"/>
              </w:rPr>
              <w:t xml:space="preserve">BTA, </w:t>
            </w:r>
            <w:r>
              <w:rPr>
                <w:sz w:val="22"/>
                <w:szCs w:val="22"/>
              </w:rPr>
              <w:t xml:space="preserve">IFA, </w:t>
            </w:r>
            <w:r w:rsidR="00D145F2">
              <w:rPr>
                <w:sz w:val="22"/>
                <w:szCs w:val="22"/>
              </w:rPr>
              <w:t xml:space="preserve">IHV, </w:t>
            </w:r>
            <w:r>
              <w:rPr>
                <w:sz w:val="22"/>
                <w:szCs w:val="22"/>
              </w:rPr>
              <w:t>LCGB, LLLGB</w:t>
            </w:r>
            <w:r w:rsidR="00D145F2">
              <w:rPr>
                <w:sz w:val="22"/>
                <w:szCs w:val="22"/>
              </w:rPr>
              <w:t>, NHSE&amp;I</w:t>
            </w:r>
            <w:r w:rsidR="00D24DE9">
              <w:rPr>
                <w:sz w:val="22"/>
                <w:szCs w:val="22"/>
              </w:rPr>
              <w:t>, SCMs</w:t>
            </w:r>
          </w:p>
          <w:p w14:paraId="5C8F6966" w14:textId="2054E068" w:rsidR="007A3DA7" w:rsidRPr="007A3DA7" w:rsidRDefault="007A3DA7" w:rsidP="007A3DA7">
            <w:pPr>
              <w:pStyle w:val="Bulletleft1"/>
              <w:spacing w:line="240" w:lineRule="auto"/>
              <w:rPr>
                <w:sz w:val="22"/>
                <w:szCs w:val="22"/>
              </w:rPr>
            </w:pPr>
            <w:r>
              <w:rPr>
                <w:sz w:val="22"/>
                <w:szCs w:val="22"/>
              </w:rPr>
              <w:t xml:space="preserve">BB, GPIFN, GPCPC, KTF, LCGB, LLLGB, </w:t>
            </w:r>
            <w:r w:rsidR="00D145F2">
              <w:rPr>
                <w:sz w:val="22"/>
                <w:szCs w:val="22"/>
              </w:rPr>
              <w:t xml:space="preserve">NCT, NHSE&amp;I, RCPCH, </w:t>
            </w:r>
            <w:r>
              <w:rPr>
                <w:sz w:val="22"/>
                <w:szCs w:val="22"/>
              </w:rPr>
              <w:t>SCMs, TBN, TLT, UUBFI, WBTI</w:t>
            </w:r>
          </w:p>
        </w:tc>
      </w:tr>
      <w:tr w:rsidR="00C0457B" w:rsidRPr="00F04826" w14:paraId="3578FAC8" w14:textId="77777777" w:rsidTr="0072272A">
        <w:trPr>
          <w:trHeight w:val="382"/>
        </w:trPr>
        <w:tc>
          <w:tcPr>
            <w:tcW w:w="2592" w:type="pct"/>
            <w:tcBorders>
              <w:top w:val="single" w:sz="4" w:space="0" w:color="auto"/>
              <w:left w:val="single" w:sz="4" w:space="0" w:color="auto"/>
              <w:bottom w:val="single" w:sz="4" w:space="0" w:color="auto"/>
              <w:right w:val="single" w:sz="4" w:space="0" w:color="auto"/>
            </w:tcBorders>
            <w:shd w:val="clear" w:color="auto" w:fill="auto"/>
          </w:tcPr>
          <w:p w14:paraId="1BFD4BD8" w14:textId="77777777" w:rsidR="00C0457B" w:rsidRPr="002D3C18" w:rsidRDefault="00D41D49" w:rsidP="00B65D9F">
            <w:pPr>
              <w:pStyle w:val="Tabletext"/>
              <w:rPr>
                <w:bCs/>
              </w:rPr>
            </w:pPr>
            <w:r w:rsidRPr="002D3C18">
              <w:rPr>
                <w:b/>
                <w:bCs/>
              </w:rPr>
              <w:t>Additional areas</w:t>
            </w:r>
          </w:p>
          <w:p w14:paraId="5F53525E" w14:textId="50239001" w:rsidR="00FA6FCE" w:rsidRPr="002D3C18" w:rsidRDefault="00D24DE9" w:rsidP="00AB14D0">
            <w:pPr>
              <w:pStyle w:val="Bulletstable"/>
            </w:pPr>
            <w:r>
              <w:t>Neonatal care/infection</w:t>
            </w:r>
          </w:p>
          <w:p w14:paraId="1A8BC322" w14:textId="20839519" w:rsidR="00D41D49" w:rsidRPr="002D3C18" w:rsidRDefault="00D24DE9" w:rsidP="00AB14D0">
            <w:pPr>
              <w:pStyle w:val="Bulletstable"/>
            </w:pPr>
            <w:r>
              <w:t>Mental health</w:t>
            </w:r>
          </w:p>
          <w:p w14:paraId="3236A500" w14:textId="7E7B4B86" w:rsidR="00D41D49" w:rsidRPr="002D3C18" w:rsidRDefault="00143589" w:rsidP="00143589">
            <w:pPr>
              <w:pStyle w:val="Bulletstable"/>
            </w:pPr>
            <w:r>
              <w:t>Contraception after childbirth</w:t>
            </w:r>
          </w:p>
        </w:tc>
        <w:tc>
          <w:tcPr>
            <w:tcW w:w="2408" w:type="pct"/>
            <w:tcBorders>
              <w:top w:val="single" w:sz="4" w:space="0" w:color="auto"/>
              <w:left w:val="single" w:sz="4" w:space="0" w:color="auto"/>
              <w:bottom w:val="single" w:sz="4" w:space="0" w:color="auto"/>
              <w:right w:val="single" w:sz="4" w:space="0" w:color="auto"/>
            </w:tcBorders>
          </w:tcPr>
          <w:p w14:paraId="795A5473" w14:textId="77777777" w:rsidR="00C0457B" w:rsidRDefault="00C0457B" w:rsidP="00D24DE9">
            <w:pPr>
              <w:pStyle w:val="Tabletext"/>
              <w:spacing w:after="0"/>
            </w:pPr>
          </w:p>
          <w:p w14:paraId="3969BA56" w14:textId="77777777" w:rsidR="00D24DE9" w:rsidRDefault="00D24DE9" w:rsidP="00D24DE9">
            <w:pPr>
              <w:pStyle w:val="Tabletext"/>
              <w:numPr>
                <w:ilvl w:val="0"/>
                <w:numId w:val="9"/>
              </w:numPr>
              <w:spacing w:after="0"/>
            </w:pPr>
            <w:r>
              <w:t>BB, KTF</w:t>
            </w:r>
          </w:p>
          <w:p w14:paraId="3A5DCE65" w14:textId="5699A195" w:rsidR="00D24DE9" w:rsidRDefault="00143589" w:rsidP="00D24DE9">
            <w:pPr>
              <w:pStyle w:val="Tabletext"/>
              <w:numPr>
                <w:ilvl w:val="0"/>
                <w:numId w:val="9"/>
              </w:numPr>
              <w:spacing w:after="0"/>
            </w:pPr>
            <w:r>
              <w:t xml:space="preserve">RCM, </w:t>
            </w:r>
            <w:r w:rsidR="00D24DE9">
              <w:t>SCM</w:t>
            </w:r>
          </w:p>
          <w:p w14:paraId="7564C225" w14:textId="2351A2EB" w:rsidR="00143589" w:rsidRPr="002D3C18" w:rsidRDefault="00143589" w:rsidP="00D24DE9">
            <w:pPr>
              <w:pStyle w:val="Tabletext"/>
              <w:numPr>
                <w:ilvl w:val="0"/>
                <w:numId w:val="9"/>
              </w:numPr>
              <w:spacing w:after="0"/>
            </w:pPr>
            <w:r>
              <w:t>BPAS</w:t>
            </w:r>
          </w:p>
        </w:tc>
      </w:tr>
    </w:tbl>
    <w:p w14:paraId="7D398F83" w14:textId="77777777" w:rsidR="00B65D9F" w:rsidRPr="002D3C18" w:rsidRDefault="00E87C6E" w:rsidP="00E87C6E">
      <w:pPr>
        <w:pStyle w:val="Paragraph"/>
      </w:pPr>
      <w:bookmarkStart w:id="96" w:name="_Toc340835234"/>
      <w:bookmarkEnd w:id="96"/>
      <w:r w:rsidRPr="002D3C18">
        <w:t xml:space="preserve">Abbreviations: </w:t>
      </w:r>
    </w:p>
    <w:p w14:paraId="42499863" w14:textId="45412DC8" w:rsidR="0072272A" w:rsidRDefault="0072272A" w:rsidP="0072272A">
      <w:pPr>
        <w:pStyle w:val="Bulletleft1"/>
      </w:pPr>
      <w:r>
        <w:t>BAMEHC</w:t>
      </w:r>
      <w:r w:rsidRPr="002D3C18">
        <w:t xml:space="preserve">, </w:t>
      </w:r>
      <w:r>
        <w:t>BAME Health Collaborative</w:t>
      </w:r>
    </w:p>
    <w:p w14:paraId="70863981" w14:textId="2A376708" w:rsidR="007A3DA7" w:rsidRPr="002D3C18" w:rsidRDefault="007A3DA7" w:rsidP="0072272A">
      <w:pPr>
        <w:pStyle w:val="Bulletleft1"/>
      </w:pPr>
      <w:r>
        <w:t>BB, Better Breastfeeding</w:t>
      </w:r>
    </w:p>
    <w:p w14:paraId="3AE671D0" w14:textId="77777777" w:rsidR="0072272A" w:rsidRDefault="0072272A" w:rsidP="0072272A">
      <w:pPr>
        <w:pStyle w:val="Bulletleft1"/>
      </w:pPr>
      <w:r>
        <w:t>BC</w:t>
      </w:r>
      <w:r w:rsidRPr="002D3C18">
        <w:t xml:space="preserve">, </w:t>
      </w:r>
      <w:r>
        <w:t>Birth Companions</w:t>
      </w:r>
    </w:p>
    <w:p w14:paraId="24439206" w14:textId="59291C06" w:rsidR="00B65D9F" w:rsidRPr="002D3C18" w:rsidRDefault="002D3C18" w:rsidP="00B65D9F">
      <w:pPr>
        <w:pStyle w:val="Bulletleft1"/>
      </w:pPr>
      <w:r>
        <w:t>BPAS</w:t>
      </w:r>
      <w:r w:rsidR="00E87C6E" w:rsidRPr="002D3C18">
        <w:t xml:space="preserve">, </w:t>
      </w:r>
      <w:r>
        <w:t>British Pregnancy Advisory Service</w:t>
      </w:r>
    </w:p>
    <w:p w14:paraId="7AEB3F47" w14:textId="49D98F79" w:rsidR="0072272A" w:rsidRDefault="0072272A" w:rsidP="0072272A">
      <w:pPr>
        <w:pStyle w:val="Bulletleft1"/>
      </w:pPr>
      <w:r>
        <w:t>BSCAD, Beat SCAD</w:t>
      </w:r>
    </w:p>
    <w:p w14:paraId="3A61FBFC" w14:textId="63CED106" w:rsidR="007A3DA7" w:rsidRDefault="007A3DA7" w:rsidP="0072272A">
      <w:pPr>
        <w:pStyle w:val="Bulletleft1"/>
      </w:pPr>
      <w:r>
        <w:t>BSNA, British Specialist Nutrition Association</w:t>
      </w:r>
    </w:p>
    <w:p w14:paraId="58ECB27B" w14:textId="3BBB60B4" w:rsidR="0072272A" w:rsidRDefault="0072272A" w:rsidP="0072272A">
      <w:pPr>
        <w:pStyle w:val="Bulletleft1"/>
      </w:pPr>
      <w:r>
        <w:t>BTA, Birth Trauma Association</w:t>
      </w:r>
    </w:p>
    <w:p w14:paraId="4E3DE3EF" w14:textId="22FB98B4" w:rsidR="0072272A" w:rsidRDefault="0072272A" w:rsidP="0072272A">
      <w:pPr>
        <w:pStyle w:val="Bulletleft1"/>
      </w:pPr>
      <w:r>
        <w:t>GPCPC, GPs Championing Perinatal Care</w:t>
      </w:r>
    </w:p>
    <w:p w14:paraId="1E799CFA" w14:textId="1875EA8B" w:rsidR="0072272A" w:rsidRDefault="0072272A" w:rsidP="0072272A">
      <w:pPr>
        <w:pStyle w:val="Bulletleft1"/>
      </w:pPr>
      <w:r>
        <w:t>GPIFN, GP Infant Feeding Network</w:t>
      </w:r>
    </w:p>
    <w:p w14:paraId="7EB3A5D8" w14:textId="4E832D63" w:rsidR="002E1766" w:rsidRDefault="002E1766" w:rsidP="0072272A">
      <w:pPr>
        <w:pStyle w:val="Bulletleft1"/>
      </w:pPr>
      <w:r>
        <w:t>IFA, Infant Feeding Alliance</w:t>
      </w:r>
    </w:p>
    <w:p w14:paraId="4FB19F42" w14:textId="60DE400D" w:rsidR="0072272A" w:rsidRDefault="0072272A" w:rsidP="00B65D9F">
      <w:pPr>
        <w:pStyle w:val="Bulletleft1"/>
      </w:pPr>
      <w:r>
        <w:t>IHV, Institute of Health Visiting</w:t>
      </w:r>
    </w:p>
    <w:p w14:paraId="494C2B0F" w14:textId="5845CA56" w:rsidR="007A3DA7" w:rsidRDefault="007A3DA7" w:rsidP="00B65D9F">
      <w:pPr>
        <w:pStyle w:val="Bulletleft1"/>
      </w:pPr>
      <w:r>
        <w:lastRenderedPageBreak/>
        <w:t>KTF, Kit Tarka Foundation</w:t>
      </w:r>
    </w:p>
    <w:p w14:paraId="50BEBEF6" w14:textId="36871DBA" w:rsidR="007A3DA7" w:rsidRPr="002D3C18" w:rsidRDefault="007A3DA7" w:rsidP="00B65D9F">
      <w:pPr>
        <w:pStyle w:val="Bulletleft1"/>
      </w:pPr>
      <w:r>
        <w:t>LCGB, Lactation Consultants of GB</w:t>
      </w:r>
    </w:p>
    <w:p w14:paraId="6193F7D8" w14:textId="3F66F49B" w:rsidR="00B65D9F" w:rsidRDefault="002D3C18" w:rsidP="00B65D9F">
      <w:pPr>
        <w:pStyle w:val="Bulletleft1"/>
      </w:pPr>
      <w:r>
        <w:t>LLLGB</w:t>
      </w:r>
      <w:r w:rsidR="00E87C6E" w:rsidRPr="002D3C18">
        <w:t xml:space="preserve">, </w:t>
      </w:r>
      <w:r w:rsidRPr="002D3C18">
        <w:t>La Leche League Great Britain</w:t>
      </w:r>
    </w:p>
    <w:p w14:paraId="6BC2A6E9" w14:textId="103758CF" w:rsidR="0072272A" w:rsidRDefault="0072272A" w:rsidP="00B65D9F">
      <w:pPr>
        <w:pStyle w:val="Bulletleft1"/>
      </w:pPr>
      <w:r>
        <w:t>NCT, National Childbirth Trust</w:t>
      </w:r>
    </w:p>
    <w:p w14:paraId="3656BDF0" w14:textId="7F9EAFE3" w:rsidR="0072272A" w:rsidRDefault="0072272A" w:rsidP="00B65D9F">
      <w:pPr>
        <w:pStyle w:val="Bulletleft1"/>
      </w:pPr>
      <w:r>
        <w:t xml:space="preserve">NHSE&amp;I, NHS </w:t>
      </w:r>
      <w:proofErr w:type="gramStart"/>
      <w:r>
        <w:t>England</w:t>
      </w:r>
      <w:proofErr w:type="gramEnd"/>
      <w:r>
        <w:t xml:space="preserve"> and NHS Improvement</w:t>
      </w:r>
    </w:p>
    <w:p w14:paraId="05CE9187" w14:textId="5D057D3A" w:rsidR="000A2A8F" w:rsidRDefault="000A2A8F" w:rsidP="00B65D9F">
      <w:pPr>
        <w:pStyle w:val="Bulletleft1"/>
      </w:pPr>
      <w:r>
        <w:t>OPIP, Oxford Parent Infant Project</w:t>
      </w:r>
    </w:p>
    <w:p w14:paraId="2D841171" w14:textId="7425B37C" w:rsidR="00EA541A" w:rsidRPr="002D3C18" w:rsidRDefault="00EA541A" w:rsidP="00B65D9F">
      <w:pPr>
        <w:pStyle w:val="Bulletleft1"/>
      </w:pPr>
      <w:r>
        <w:t>PIF, Parent-Infant Foundation</w:t>
      </w:r>
    </w:p>
    <w:p w14:paraId="0497F52F" w14:textId="33AE0FDB" w:rsidR="00B65D9F" w:rsidRDefault="00E87C6E" w:rsidP="00B65D9F">
      <w:pPr>
        <w:pStyle w:val="Bulletleft1"/>
      </w:pPr>
      <w:r w:rsidRPr="002D3C18">
        <w:t>RC</w:t>
      </w:r>
      <w:r w:rsidR="002D3C18">
        <w:t>M</w:t>
      </w:r>
      <w:r w:rsidRPr="002D3C18">
        <w:t xml:space="preserve">, Royal College of </w:t>
      </w:r>
      <w:r w:rsidR="002D3C18">
        <w:t>Midwives</w:t>
      </w:r>
    </w:p>
    <w:p w14:paraId="37A31B07" w14:textId="3E679104" w:rsidR="00D24DE9" w:rsidRDefault="00D24DE9" w:rsidP="00B65D9F">
      <w:pPr>
        <w:pStyle w:val="Bulletleft1"/>
      </w:pPr>
      <w:r>
        <w:t xml:space="preserve">RCPCH, Royal </w:t>
      </w:r>
      <w:r w:rsidR="00935BFC">
        <w:t>C</w:t>
      </w:r>
      <w:r>
        <w:t>ollege of Paediatric and Child Health</w:t>
      </w:r>
    </w:p>
    <w:p w14:paraId="344F62BB" w14:textId="0E9351B2" w:rsidR="002443FB" w:rsidRPr="002D3C18" w:rsidRDefault="002443FB" w:rsidP="00B65D9F">
      <w:pPr>
        <w:pStyle w:val="Bulletleft1"/>
      </w:pPr>
      <w:r>
        <w:t>SCDT, Scottish Cot Death Trust</w:t>
      </w:r>
    </w:p>
    <w:p w14:paraId="33CB8937" w14:textId="57F800F3" w:rsidR="00E87C6E" w:rsidRDefault="00E87C6E" w:rsidP="002D3C18">
      <w:pPr>
        <w:pStyle w:val="Bulletleft1"/>
      </w:pPr>
      <w:r w:rsidRPr="002D3C18">
        <w:t>SCM, Specialist Committee Member</w:t>
      </w:r>
    </w:p>
    <w:p w14:paraId="60495C2B" w14:textId="7ECB2397" w:rsidR="000A46D0" w:rsidRDefault="000A46D0" w:rsidP="002D3C18">
      <w:pPr>
        <w:pStyle w:val="Bulletleft1"/>
      </w:pPr>
      <w:r>
        <w:t>TBN, The Breastfeeding Network</w:t>
      </w:r>
    </w:p>
    <w:p w14:paraId="52214134" w14:textId="0F3F1679" w:rsidR="002443FB" w:rsidRDefault="002443FB" w:rsidP="002D3C18">
      <w:pPr>
        <w:pStyle w:val="Bulletleft1"/>
      </w:pPr>
      <w:r>
        <w:t>TLT, The Lullaby Trust</w:t>
      </w:r>
    </w:p>
    <w:p w14:paraId="6E9DB548" w14:textId="757A62A7" w:rsidR="002D3C18" w:rsidRPr="002A42DE" w:rsidRDefault="002D3C18" w:rsidP="002A42DE">
      <w:pPr>
        <w:pStyle w:val="Bulletleft1"/>
      </w:pPr>
      <w:r>
        <w:t>UUBFI, UNICEF UK Baby Friendly Initiative</w:t>
      </w:r>
    </w:p>
    <w:p w14:paraId="73278525" w14:textId="0B0B71F9" w:rsidR="002A42DE" w:rsidRPr="002D3C18" w:rsidRDefault="002A42DE" w:rsidP="00B65D9F">
      <w:pPr>
        <w:pStyle w:val="Bulletleft1last"/>
      </w:pPr>
      <w:r>
        <w:rPr>
          <w:lang w:val="en-GB"/>
        </w:rPr>
        <w:t>WBTI, World Breastfeeding Trends (UK)</w:t>
      </w:r>
    </w:p>
    <w:p w14:paraId="225BC37F" w14:textId="08F4AFB6" w:rsidR="00F6784F" w:rsidRDefault="00F6784F" w:rsidP="00F6784F">
      <w:pPr>
        <w:pStyle w:val="Paragraph"/>
      </w:pPr>
      <w:r>
        <w:t>F</w:t>
      </w:r>
      <w:r w:rsidRPr="00E12A17">
        <w:t>ull detail</w:t>
      </w:r>
      <w:r>
        <w:t>s</w:t>
      </w:r>
      <w:r w:rsidRPr="00E12A17">
        <w:t xml:space="preserve"> o</w:t>
      </w:r>
      <w:r>
        <w:t>f all</w:t>
      </w:r>
      <w:r w:rsidRPr="00E12A17">
        <w:t xml:space="preserve"> the suggestions </w:t>
      </w:r>
      <w:r>
        <w:t>provided are given in appendix </w:t>
      </w:r>
      <w:r w:rsidR="00143589">
        <w:t>3</w:t>
      </w:r>
      <w:r w:rsidRPr="00E12A17">
        <w:t xml:space="preserve"> for information.</w:t>
      </w:r>
    </w:p>
    <w:p w14:paraId="0B6CB39D" w14:textId="77777777" w:rsidR="003B6DDC" w:rsidRDefault="003B6DDC" w:rsidP="003116A1">
      <w:pPr>
        <w:pStyle w:val="Numberedheading1"/>
      </w:pPr>
      <w:r>
        <w:br w:type="page"/>
      </w:r>
      <w:bookmarkStart w:id="97" w:name="_Toc102749222"/>
      <w:r w:rsidR="002C296A">
        <w:lastRenderedPageBreak/>
        <w:t>Suggested improvement area</w:t>
      </w:r>
      <w:r>
        <w:t>s</w:t>
      </w:r>
      <w:bookmarkEnd w:id="97"/>
    </w:p>
    <w:p w14:paraId="64335118" w14:textId="77777777" w:rsidR="003116A1" w:rsidRPr="003116A1" w:rsidRDefault="003116A1" w:rsidP="003116A1">
      <w:pPr>
        <w:pStyle w:val="Paragraph"/>
      </w:pPr>
      <w:r w:rsidRPr="003116A1">
        <w:t xml:space="preserve">Section 4 presents a summary of the suggested </w:t>
      </w:r>
      <w:r w:rsidR="003A57C1">
        <w:t xml:space="preserve">improvement </w:t>
      </w:r>
      <w:r w:rsidRPr="003116A1">
        <w:t xml:space="preserve">areas, </w:t>
      </w:r>
      <w:r w:rsidR="006A5EF3">
        <w:t xml:space="preserve">with </w:t>
      </w:r>
      <w:r w:rsidR="006F0D0C" w:rsidRPr="003116A1">
        <w:t xml:space="preserve">provisional </w:t>
      </w:r>
      <w:r w:rsidRPr="003116A1">
        <w:t xml:space="preserve">recommendations that may support statement development and </w:t>
      </w:r>
      <w:r w:rsidR="006A5EF3">
        <w:t xml:space="preserve">information on </w:t>
      </w:r>
      <w:r w:rsidRPr="003116A1">
        <w:t xml:space="preserve">current </w:t>
      </w:r>
      <w:r w:rsidR="006F0D0C">
        <w:t xml:space="preserve">UK </w:t>
      </w:r>
      <w:r w:rsidRPr="003116A1">
        <w:t>practice.</w:t>
      </w:r>
    </w:p>
    <w:p w14:paraId="1FBAF55D" w14:textId="17E1A450" w:rsidR="002C296A" w:rsidRPr="00433117" w:rsidRDefault="002E7875" w:rsidP="003B6DDC">
      <w:pPr>
        <w:pStyle w:val="Numberedheading2"/>
      </w:pPr>
      <w:bookmarkStart w:id="98" w:name="_Toc102749223"/>
      <w:r>
        <w:t>Organisation and delivery of postnatal care</w:t>
      </w:r>
      <w:bookmarkEnd w:id="98"/>
    </w:p>
    <w:p w14:paraId="0BDB544A" w14:textId="2D3DB1E4" w:rsidR="002E7875" w:rsidRPr="002E7875" w:rsidRDefault="002E7875" w:rsidP="002E7875">
      <w:pPr>
        <w:pStyle w:val="Heading3"/>
      </w:pPr>
      <w:r w:rsidRPr="002E7875">
        <w:t>Awareness and communication</w:t>
      </w:r>
    </w:p>
    <w:p w14:paraId="27560556" w14:textId="756EE742" w:rsidR="006D50F4" w:rsidRDefault="00E8292C" w:rsidP="00B65D9F">
      <w:pPr>
        <w:pStyle w:val="Paragraphnonumbers"/>
      </w:pPr>
      <w:r w:rsidRPr="00E8292C">
        <w:t>Sta</w:t>
      </w:r>
      <w:r>
        <w:t xml:space="preserve">keholders highlighted the importance of effective communication throughout postnatal care so that women feel their opinion is valued and any concerns they have will be taken seriously by healthcare professionals. It was suggested that </w:t>
      </w:r>
      <w:r w:rsidR="00782173">
        <w:t xml:space="preserve">a failure to listen to women and their families is a contributor to poor experience and outcomes. </w:t>
      </w:r>
      <w:r>
        <w:t xml:space="preserve">There was concern that the COVID-19 pandemic has </w:t>
      </w:r>
      <w:r w:rsidR="00782173">
        <w:t>had a negative impact on communication with women. It was suggested that women should be offered face to face support wherever possible</w:t>
      </w:r>
      <w:r w:rsidR="00802B6C">
        <w:t>. Clarity on best practice when delivering virtual postnatal care is needed.</w:t>
      </w:r>
    </w:p>
    <w:p w14:paraId="1FB64151" w14:textId="1F443102" w:rsidR="00802B6C" w:rsidRPr="00E8292C" w:rsidRDefault="001734A2" w:rsidP="00B65D9F">
      <w:pPr>
        <w:pStyle w:val="Paragraphnonumbers"/>
      </w:pPr>
      <w:r>
        <w:t xml:space="preserve">The </w:t>
      </w:r>
      <w:r w:rsidR="007856FB">
        <w:t>importan</w:t>
      </w:r>
      <w:r>
        <w:t xml:space="preserve">ce of ensuring that </w:t>
      </w:r>
      <w:r w:rsidR="007856FB">
        <w:t xml:space="preserve">healthcare professionals </w:t>
      </w:r>
      <w:r>
        <w:t xml:space="preserve">are </w:t>
      </w:r>
      <w:r w:rsidR="007856FB">
        <w:t>aware of health inequalities</w:t>
      </w:r>
      <w:r>
        <w:t xml:space="preserve"> was </w:t>
      </w:r>
      <w:r w:rsidR="005C6BA2">
        <w:t xml:space="preserve">also </w:t>
      </w:r>
      <w:r>
        <w:t>highlighted. Healthcare professionals should have a</w:t>
      </w:r>
      <w:r w:rsidR="00D35F3A">
        <w:t>n awareness of different</w:t>
      </w:r>
      <w:r>
        <w:t xml:space="preserve"> </w:t>
      </w:r>
      <w:r w:rsidR="002C11E3">
        <w:t>cultur</w:t>
      </w:r>
      <w:r w:rsidR="00D35F3A">
        <w:t xml:space="preserve">es </w:t>
      </w:r>
      <w:r>
        <w:t>so that they can help to reduce these inequalities. It was also suggested that a</w:t>
      </w:r>
      <w:r w:rsidR="002C11E3">
        <w:t xml:space="preserve">ccess to interpretation services </w:t>
      </w:r>
      <w:r>
        <w:t>is currently variable.</w:t>
      </w:r>
      <w:r w:rsidR="002C11E3">
        <w:t xml:space="preserve"> </w:t>
      </w:r>
    </w:p>
    <w:p w14:paraId="2A177C66" w14:textId="77777777" w:rsidR="00491FE4" w:rsidRPr="007B1C0E" w:rsidRDefault="00491FE4" w:rsidP="00B65D9F">
      <w:pPr>
        <w:pStyle w:val="Heading4"/>
      </w:pPr>
      <w:r>
        <w:t>S</w:t>
      </w:r>
      <w:r w:rsidRPr="00CD3D03">
        <w:t xml:space="preserve">elected recommendations </w:t>
      </w:r>
    </w:p>
    <w:p w14:paraId="07F9FE2B" w14:textId="4E1E669A" w:rsidR="000A1D82" w:rsidRPr="005C6BA2" w:rsidRDefault="00B65D9F" w:rsidP="00A410DF">
      <w:pPr>
        <w:pStyle w:val="Paragraph"/>
      </w:pPr>
      <w:r w:rsidRPr="005C6BA2">
        <w:t xml:space="preserve">NICE’s guideline on </w:t>
      </w:r>
      <w:r w:rsidR="005C6BA2">
        <w:t>postnatal care</w:t>
      </w:r>
      <w:r w:rsidR="006B5842" w:rsidRPr="005C6BA2">
        <w:t xml:space="preserve"> (</w:t>
      </w:r>
      <w:r w:rsidR="001A542E" w:rsidRPr="005C6BA2">
        <w:t>NG</w:t>
      </w:r>
      <w:r w:rsidR="005C6BA2">
        <w:t>194</w:t>
      </w:r>
      <w:r w:rsidR="006B5842" w:rsidRPr="005C6BA2">
        <w:t>):</w:t>
      </w:r>
    </w:p>
    <w:p w14:paraId="7DBAC388" w14:textId="2E2C1488" w:rsidR="00F257A4" w:rsidRDefault="00F257A4" w:rsidP="001E7267">
      <w:pPr>
        <w:pStyle w:val="Paragraph"/>
      </w:pPr>
      <w:r w:rsidRPr="00F257A4">
        <w:t>1.1.1</w:t>
      </w:r>
      <w:r>
        <w:t xml:space="preserve"> </w:t>
      </w:r>
      <w:r w:rsidRPr="00F257A4">
        <w:t xml:space="preserve">When caring for a woman who has recently given birth, listen to her and be responsive to her needs and preferences. </w:t>
      </w:r>
    </w:p>
    <w:p w14:paraId="6DF1DEB2" w14:textId="68AD137A" w:rsidR="00F257A4" w:rsidRDefault="00F257A4" w:rsidP="00F257A4">
      <w:pPr>
        <w:pStyle w:val="Paragraph"/>
      </w:pPr>
      <w:r>
        <w:t xml:space="preserve">1.1.2 Be aware that the </w:t>
      </w:r>
      <w:hyperlink r:id="rId22" w:history="1">
        <w:r w:rsidRPr="00F257A4">
          <w:rPr>
            <w:rStyle w:val="Hyperlink"/>
          </w:rPr>
          <w:t>2020 MBRRACE-UK reports on maternal and perinatal mortality</w:t>
        </w:r>
      </w:hyperlink>
      <w:r>
        <w:t xml:space="preserve"> showed that women and babies from some minority ethnic backgrounds and those who live in deprived areas have an increased risk of death and may need closer monitoring. The reports showed that:</w:t>
      </w:r>
    </w:p>
    <w:p w14:paraId="6276DA30" w14:textId="77777777" w:rsidR="00F257A4" w:rsidRDefault="00F257A4" w:rsidP="00F257A4">
      <w:pPr>
        <w:pStyle w:val="Bulletleft1"/>
      </w:pPr>
      <w:r>
        <w:t>compared with white women (8 per 100,000), the risk of maternal death during pregnancy and up to 6 weeks after birth is:</w:t>
      </w:r>
    </w:p>
    <w:p w14:paraId="1F5B9D6F" w14:textId="77777777" w:rsidR="00F257A4" w:rsidRDefault="00F257A4" w:rsidP="00F257A4">
      <w:pPr>
        <w:pStyle w:val="Bulletleft1"/>
        <w:numPr>
          <w:ilvl w:val="1"/>
          <w:numId w:val="4"/>
        </w:numPr>
      </w:pPr>
      <w:r>
        <w:t>4 times higher in black women (34 per 100,000)</w:t>
      </w:r>
    </w:p>
    <w:p w14:paraId="3506679C" w14:textId="77777777" w:rsidR="00F257A4" w:rsidRDefault="00F257A4" w:rsidP="00F257A4">
      <w:pPr>
        <w:pStyle w:val="Bulletleft1"/>
        <w:numPr>
          <w:ilvl w:val="1"/>
          <w:numId w:val="4"/>
        </w:numPr>
      </w:pPr>
      <w:r>
        <w:t>3 times higher in mixed ethnicity women (25 per 100,000)</w:t>
      </w:r>
    </w:p>
    <w:p w14:paraId="0C61EAFD" w14:textId="77777777" w:rsidR="00F257A4" w:rsidRDefault="00F257A4" w:rsidP="00F257A4">
      <w:pPr>
        <w:pStyle w:val="Bulletleft1"/>
        <w:numPr>
          <w:ilvl w:val="1"/>
          <w:numId w:val="4"/>
        </w:numPr>
      </w:pPr>
      <w:r>
        <w:t>2 times higher in Asian women (15 per 100,000; does not include Chinese women)</w:t>
      </w:r>
    </w:p>
    <w:p w14:paraId="1BBC849E" w14:textId="77777777" w:rsidR="00F257A4" w:rsidRDefault="00F257A4" w:rsidP="00F257A4">
      <w:pPr>
        <w:pStyle w:val="Bulletleft1"/>
      </w:pPr>
      <w:r>
        <w:lastRenderedPageBreak/>
        <w:t>the neonatal mortality rate is around 50% higher in black and Asian babies compared with white babies (17 compared with 25 per 10,000)</w:t>
      </w:r>
    </w:p>
    <w:p w14:paraId="5072CC25" w14:textId="77777777" w:rsidR="00F257A4" w:rsidRDefault="00F257A4" w:rsidP="00F257A4">
      <w:pPr>
        <w:pStyle w:val="Bulletleft1"/>
      </w:pPr>
      <w:r>
        <w:t>women living in the most deprived areas are more than 2.5 times more likely to die compared with women living in the least deprived areas (6 compared with 15 per 100,000)</w:t>
      </w:r>
    </w:p>
    <w:p w14:paraId="37AEA7EA" w14:textId="4E370E26" w:rsidR="00F257A4" w:rsidRPr="00F257A4" w:rsidRDefault="00F257A4" w:rsidP="00F257A4">
      <w:pPr>
        <w:pStyle w:val="Bulletleft1last"/>
      </w:pPr>
      <w:r>
        <w:t>the neonatal mortality rate increases according to the level of deprivation in the area the mother lives in, with almost twice as many babies dying in the most deprived areas compared with the least deprived areas (12 compared with 22 per 10,000).</w:t>
      </w:r>
    </w:p>
    <w:p w14:paraId="568C6435" w14:textId="7CF10D0F" w:rsidR="00F257A4" w:rsidRDefault="00F257A4" w:rsidP="00F257A4">
      <w:pPr>
        <w:pStyle w:val="Paragraph"/>
      </w:pPr>
      <w:r w:rsidRPr="00F257A4">
        <w:t>1.1.5</w:t>
      </w:r>
      <w:r>
        <w:t xml:space="preserve"> When giving information about postnatal care, use clear language and tailor the timing, </w:t>
      </w:r>
      <w:proofErr w:type="gramStart"/>
      <w:r>
        <w:t>content</w:t>
      </w:r>
      <w:proofErr w:type="gramEnd"/>
      <w:r>
        <w:t xml:space="preserve"> and delivery of information to the woman's needs and preferences. Information should support shared decision making and be:</w:t>
      </w:r>
    </w:p>
    <w:p w14:paraId="3FD1363E" w14:textId="77777777" w:rsidR="00F257A4" w:rsidRDefault="00F257A4" w:rsidP="00F257A4">
      <w:pPr>
        <w:pStyle w:val="Bulletleft1"/>
      </w:pPr>
      <w:r>
        <w:t>provided face-to-face and supplemented by virtual discussions and written formats, for example, digital, printed, braille or Easy Read</w:t>
      </w:r>
    </w:p>
    <w:p w14:paraId="143DAB5E" w14:textId="77777777" w:rsidR="00F257A4" w:rsidRDefault="00F257A4" w:rsidP="00F257A4">
      <w:pPr>
        <w:pStyle w:val="Bulletleft1"/>
      </w:pPr>
      <w:r>
        <w:t>offered throughout the woman's care</w:t>
      </w:r>
    </w:p>
    <w:p w14:paraId="6F882679" w14:textId="77777777" w:rsidR="00F257A4" w:rsidRDefault="00F257A4" w:rsidP="00F257A4">
      <w:pPr>
        <w:pStyle w:val="Bulletleft1"/>
      </w:pPr>
      <w:r>
        <w:t>individualised and sensitive</w:t>
      </w:r>
    </w:p>
    <w:p w14:paraId="03F20B9D" w14:textId="77777777" w:rsidR="00F257A4" w:rsidRDefault="00F257A4" w:rsidP="00F257A4">
      <w:pPr>
        <w:pStyle w:val="Bulletleft1"/>
      </w:pPr>
      <w:r>
        <w:t>supportive and respectful</w:t>
      </w:r>
    </w:p>
    <w:p w14:paraId="5914BC7E" w14:textId="77777777" w:rsidR="00F257A4" w:rsidRDefault="00F257A4" w:rsidP="00F257A4">
      <w:pPr>
        <w:pStyle w:val="Bulletleft1"/>
      </w:pPr>
      <w:r>
        <w:t>evidence based and consistent</w:t>
      </w:r>
    </w:p>
    <w:p w14:paraId="30BD157B" w14:textId="77777777" w:rsidR="00F257A4" w:rsidRDefault="00F257A4" w:rsidP="00F257A4">
      <w:pPr>
        <w:pStyle w:val="Bulletleft1last"/>
      </w:pPr>
      <w:r>
        <w:t>translated by an appropriate interpreter to overcome language barriers.</w:t>
      </w:r>
    </w:p>
    <w:p w14:paraId="1A29E2C0" w14:textId="5405A0F2" w:rsidR="0061073F" w:rsidRPr="00F257A4" w:rsidRDefault="0061073F" w:rsidP="00F257A4">
      <w:pPr>
        <w:pStyle w:val="Paragraph"/>
      </w:pPr>
      <w:r>
        <w:t xml:space="preserve">1.1.6 </w:t>
      </w:r>
      <w:r w:rsidRPr="0061073F">
        <w:t xml:space="preserve">Check that the woman understands the information she has been given, and how it relates to her. Provide regular opportunities for her to ask </w:t>
      </w:r>
      <w:proofErr w:type="gramStart"/>
      <w:r w:rsidRPr="0061073F">
        <w:t>questions, and</w:t>
      </w:r>
      <w:proofErr w:type="gramEnd"/>
      <w:r w:rsidRPr="0061073F">
        <w:t xml:space="preserve"> set aside enough time to discuss any concerns</w:t>
      </w:r>
      <w:r>
        <w:t>.</w:t>
      </w:r>
    </w:p>
    <w:p w14:paraId="0158D3D9" w14:textId="77777777" w:rsidR="007B1C0E" w:rsidRPr="00B0030E" w:rsidRDefault="002C296A" w:rsidP="00B65D9F">
      <w:pPr>
        <w:pStyle w:val="Heading4"/>
      </w:pPr>
      <w:r w:rsidRPr="00B0030E">
        <w:t>Current UK practice</w:t>
      </w:r>
    </w:p>
    <w:p w14:paraId="56252368" w14:textId="51226CA6" w:rsidR="00BE6093" w:rsidRDefault="00225694" w:rsidP="00F2333B">
      <w:pPr>
        <w:pStyle w:val="Paragraph"/>
      </w:pPr>
      <w:r w:rsidRPr="00225694">
        <w:t xml:space="preserve">The </w:t>
      </w:r>
      <w:hyperlink r:id="rId23" w:history="1">
        <w:r w:rsidRPr="005C6CB7">
          <w:rPr>
            <w:rStyle w:val="Hyperlink"/>
          </w:rPr>
          <w:t xml:space="preserve">CQC survey of women’s experiences of maternity care </w:t>
        </w:r>
        <w:r w:rsidR="005C6CB7" w:rsidRPr="005C6CB7">
          <w:rPr>
            <w:rStyle w:val="Hyperlink"/>
          </w:rPr>
          <w:t>2021</w:t>
        </w:r>
      </w:hyperlink>
      <w:r w:rsidR="005C6CB7">
        <w:t xml:space="preserve"> </w:t>
      </w:r>
      <w:r>
        <w:t xml:space="preserve">highlighted </w:t>
      </w:r>
      <w:r w:rsidR="005C6CB7">
        <w:t>that</w:t>
      </w:r>
      <w:r w:rsidR="00BE6093">
        <w:t>:</w:t>
      </w:r>
    </w:p>
    <w:p w14:paraId="306B971D" w14:textId="395CC920" w:rsidR="00463BF3" w:rsidRDefault="005C6CB7" w:rsidP="00BE6093">
      <w:pPr>
        <w:pStyle w:val="Bulletleft1"/>
      </w:pPr>
      <w:r>
        <w:t>t</w:t>
      </w:r>
      <w:r w:rsidRPr="005C6CB7">
        <w:t xml:space="preserve">he proportion of women who said that they were ‘always’ treated with kindness and understanding while in hospital after the birth </w:t>
      </w:r>
      <w:r w:rsidR="006D4C92">
        <w:t xml:space="preserve">improved from 65% in 2013 to </w:t>
      </w:r>
      <w:r w:rsidRPr="005C6CB7">
        <w:t>76% in 2019</w:t>
      </w:r>
      <w:r w:rsidR="00FD7F6C">
        <w:t xml:space="preserve"> and </w:t>
      </w:r>
      <w:r w:rsidR="006D4C92">
        <w:t>decreased to</w:t>
      </w:r>
      <w:r w:rsidRPr="005C6CB7">
        <w:t xml:space="preserve"> 71% in 2021.</w:t>
      </w:r>
    </w:p>
    <w:p w14:paraId="7070F037" w14:textId="32E83A78" w:rsidR="00BE6093" w:rsidRPr="00225694" w:rsidRDefault="00BE6093" w:rsidP="00BE6093">
      <w:pPr>
        <w:pStyle w:val="Bulletleft1last"/>
      </w:pPr>
      <w:r w:rsidRPr="00BE6093">
        <w:t>73%</w:t>
      </w:r>
      <w:r>
        <w:rPr>
          <w:lang w:val="en-GB"/>
        </w:rPr>
        <w:t xml:space="preserve"> of women</w:t>
      </w:r>
      <w:r w:rsidRPr="00BE6093">
        <w:t xml:space="preserve"> said the midwife or midwifery team they saw or spoke to ‘always’ took their personal circumstances into account when giving them advice, a decrease from 78% in 2019.</w:t>
      </w:r>
    </w:p>
    <w:p w14:paraId="3EAEE530" w14:textId="0F9510CB" w:rsidR="008B243D" w:rsidRDefault="00B467BB" w:rsidP="00FD7F6C">
      <w:pPr>
        <w:pStyle w:val="Heading3"/>
        <w:rPr>
          <w:lang w:val="en-US"/>
        </w:rPr>
      </w:pPr>
      <w:r w:rsidRPr="00B467BB">
        <w:rPr>
          <w:lang w:val="en-US"/>
        </w:rPr>
        <w:lastRenderedPageBreak/>
        <w:t>Continuity of care</w:t>
      </w:r>
    </w:p>
    <w:p w14:paraId="79BD15E7" w14:textId="7925AC9C" w:rsidR="00A518A8" w:rsidRDefault="00DD744E" w:rsidP="00DD744E">
      <w:pPr>
        <w:pStyle w:val="Paragraphnonumbers"/>
        <w:rPr>
          <w:lang w:val="en-US"/>
        </w:rPr>
      </w:pPr>
      <w:r>
        <w:rPr>
          <w:lang w:val="en-US"/>
        </w:rPr>
        <w:t xml:space="preserve">Stakeholders highlighted that continuity of </w:t>
      </w:r>
      <w:proofErr w:type="spellStart"/>
      <w:r>
        <w:rPr>
          <w:lang w:val="en-US"/>
        </w:rPr>
        <w:t>carer</w:t>
      </w:r>
      <w:proofErr w:type="spellEnd"/>
      <w:r>
        <w:rPr>
          <w:lang w:val="en-US"/>
        </w:rPr>
        <w:t xml:space="preserve"> is an important element within postnatal care.</w:t>
      </w:r>
      <w:r w:rsidR="00F90558">
        <w:rPr>
          <w:lang w:val="en-US"/>
        </w:rPr>
        <w:t xml:space="preserve"> </w:t>
      </w:r>
      <w:r>
        <w:rPr>
          <w:lang w:val="en-US"/>
        </w:rPr>
        <w:t xml:space="preserve">It helps to build relationships and improve engagement which supports improved access to care and early intervention leading to improved </w:t>
      </w:r>
      <w:r w:rsidR="001A1234">
        <w:rPr>
          <w:lang w:val="en-US"/>
        </w:rPr>
        <w:t xml:space="preserve">safety and </w:t>
      </w:r>
      <w:r>
        <w:rPr>
          <w:lang w:val="en-US"/>
        </w:rPr>
        <w:t>outcomes for mothers and babies</w:t>
      </w:r>
      <w:r w:rsidR="00C80C3A">
        <w:rPr>
          <w:lang w:val="en-US"/>
        </w:rPr>
        <w:t>.</w:t>
      </w:r>
      <w:r w:rsidR="00BD1AFC">
        <w:rPr>
          <w:lang w:val="en-US"/>
        </w:rPr>
        <w:t xml:space="preserve"> It was suggested that </w:t>
      </w:r>
      <w:r w:rsidR="001A1234">
        <w:rPr>
          <w:lang w:val="en-US"/>
        </w:rPr>
        <w:t xml:space="preserve">continuity of </w:t>
      </w:r>
      <w:proofErr w:type="spellStart"/>
      <w:r w:rsidR="001A1234">
        <w:rPr>
          <w:lang w:val="en-US"/>
        </w:rPr>
        <w:t>carer</w:t>
      </w:r>
      <w:proofErr w:type="spellEnd"/>
      <w:r w:rsidR="00BD1AFC">
        <w:rPr>
          <w:lang w:val="en-US"/>
        </w:rPr>
        <w:t xml:space="preserve"> should include midwives and health visitors.</w:t>
      </w:r>
    </w:p>
    <w:p w14:paraId="1750EAF6" w14:textId="40665F50" w:rsidR="00B467BB" w:rsidRPr="00B467BB" w:rsidRDefault="00F90558" w:rsidP="00DD744E">
      <w:pPr>
        <w:pStyle w:val="Paragraphnonumbers"/>
        <w:rPr>
          <w:lang w:val="en-US"/>
        </w:rPr>
      </w:pPr>
      <w:r>
        <w:rPr>
          <w:lang w:val="en-US"/>
        </w:rPr>
        <w:t xml:space="preserve">It was </w:t>
      </w:r>
      <w:r w:rsidR="00DD3A18">
        <w:rPr>
          <w:lang w:val="en-US"/>
        </w:rPr>
        <w:t xml:space="preserve">also </w:t>
      </w:r>
      <w:r>
        <w:rPr>
          <w:lang w:val="en-US"/>
        </w:rPr>
        <w:t>suggested that h</w:t>
      </w:r>
      <w:r w:rsidR="004245A9">
        <w:rPr>
          <w:lang w:val="en-US"/>
        </w:rPr>
        <w:t>ealthcare professionals</w:t>
      </w:r>
      <w:r>
        <w:rPr>
          <w:lang w:val="en-US"/>
        </w:rPr>
        <w:t>, including midwives, health visitors and GPs,</w:t>
      </w:r>
      <w:r w:rsidR="004245A9">
        <w:rPr>
          <w:lang w:val="en-US"/>
        </w:rPr>
        <w:t xml:space="preserve"> </w:t>
      </w:r>
      <w:r>
        <w:rPr>
          <w:lang w:val="en-US"/>
        </w:rPr>
        <w:t xml:space="preserve">need to </w:t>
      </w:r>
      <w:r w:rsidR="004245A9">
        <w:rPr>
          <w:lang w:val="en-US"/>
        </w:rPr>
        <w:t xml:space="preserve">work closely together to provide seamless </w:t>
      </w:r>
      <w:r w:rsidR="00BD7C55">
        <w:rPr>
          <w:lang w:val="en-US"/>
        </w:rPr>
        <w:t xml:space="preserve">postnatal </w:t>
      </w:r>
      <w:r w:rsidR="004245A9">
        <w:rPr>
          <w:lang w:val="en-US"/>
        </w:rPr>
        <w:t>support and care</w:t>
      </w:r>
      <w:r w:rsidR="00BD7C55">
        <w:rPr>
          <w:lang w:val="en-US"/>
        </w:rPr>
        <w:t>.</w:t>
      </w:r>
      <w:r>
        <w:rPr>
          <w:lang w:val="en-US"/>
        </w:rPr>
        <w:t xml:space="preserve"> </w:t>
      </w:r>
      <w:r w:rsidR="001A1234">
        <w:rPr>
          <w:lang w:val="en-US"/>
        </w:rPr>
        <w:t xml:space="preserve">This </w:t>
      </w:r>
      <w:r w:rsidR="00AB63A9">
        <w:rPr>
          <w:lang w:val="en-US"/>
        </w:rPr>
        <w:t xml:space="preserve">should include clear and timely transfer of information so that women can receive the care they need. </w:t>
      </w:r>
      <w:r w:rsidR="005C38D4">
        <w:rPr>
          <w:lang w:val="en-US"/>
        </w:rPr>
        <w:t xml:space="preserve">It was suggested that this could be in the form of a </w:t>
      </w:r>
      <w:proofErr w:type="spellStart"/>
      <w:r w:rsidR="005C38D4">
        <w:rPr>
          <w:lang w:val="en-US"/>
        </w:rPr>
        <w:t>personalised</w:t>
      </w:r>
      <w:proofErr w:type="spellEnd"/>
      <w:r w:rsidR="005C38D4">
        <w:rPr>
          <w:lang w:val="en-US"/>
        </w:rPr>
        <w:t xml:space="preserve"> postnatal care plan. </w:t>
      </w:r>
      <w:r>
        <w:rPr>
          <w:lang w:val="en-US"/>
        </w:rPr>
        <w:t xml:space="preserve">There was concern that postnatal care is fragmented across different services and professional groups, with women and babies not always receiving the care and support they need in the most appropriate </w:t>
      </w:r>
      <w:r w:rsidR="001A1234">
        <w:rPr>
          <w:lang w:val="en-US"/>
        </w:rPr>
        <w:t>setting</w:t>
      </w:r>
      <w:r>
        <w:rPr>
          <w:lang w:val="en-US"/>
        </w:rPr>
        <w:t>.</w:t>
      </w:r>
    </w:p>
    <w:p w14:paraId="69DE1F09" w14:textId="77777777" w:rsidR="00813821" w:rsidRPr="003A57C1" w:rsidRDefault="00813821" w:rsidP="00B65D9F">
      <w:pPr>
        <w:pStyle w:val="Heading4"/>
      </w:pPr>
      <w:r>
        <w:t>S</w:t>
      </w:r>
      <w:r w:rsidRPr="00CD3D03">
        <w:t>elected recommendations</w:t>
      </w:r>
    </w:p>
    <w:p w14:paraId="49FAAF59" w14:textId="1C958F3E" w:rsidR="002B0305" w:rsidRDefault="002B0305" w:rsidP="00B65D9F">
      <w:pPr>
        <w:pStyle w:val="Paragraphnonumbers"/>
      </w:pPr>
      <w:r w:rsidRPr="002B0305">
        <w:t>NICE’s guideline on postnatal care (NG194):</w:t>
      </w:r>
    </w:p>
    <w:p w14:paraId="3BFC05D6" w14:textId="77777777" w:rsidR="00B97954" w:rsidRDefault="00B97954" w:rsidP="00B97954">
      <w:pPr>
        <w:pStyle w:val="Paragraphnonumbers"/>
      </w:pPr>
      <w:r>
        <w:t>1.1.8 Ensure that there is effective and prompt communication between healthcare professionals when women transfer between services, for example, from secondary to primary care, and from midwifery to health visitor care. This should include sharing relevant information about:</w:t>
      </w:r>
    </w:p>
    <w:p w14:paraId="09772B57" w14:textId="77777777" w:rsidR="00B97954" w:rsidRDefault="00B97954" w:rsidP="00B97954">
      <w:pPr>
        <w:pStyle w:val="Bulletleft1"/>
      </w:pPr>
      <w:r>
        <w:t xml:space="preserve">the pregnancy, birth, postnatal </w:t>
      </w:r>
      <w:proofErr w:type="gramStart"/>
      <w:r>
        <w:t>period</w:t>
      </w:r>
      <w:proofErr w:type="gramEnd"/>
      <w:r>
        <w:t xml:space="preserve"> and any complications</w:t>
      </w:r>
    </w:p>
    <w:p w14:paraId="4193FCA6" w14:textId="77777777" w:rsidR="00B97954" w:rsidRDefault="00B97954" w:rsidP="00B97954">
      <w:pPr>
        <w:pStyle w:val="Bulletleft1"/>
      </w:pPr>
      <w:r>
        <w:t>the plan of ongoing care, including any condition that needs long-term management</w:t>
      </w:r>
    </w:p>
    <w:p w14:paraId="53DF0844" w14:textId="77777777" w:rsidR="00B97954" w:rsidRDefault="00B97954" w:rsidP="00B97954">
      <w:pPr>
        <w:pStyle w:val="Bulletleft1"/>
      </w:pPr>
      <w:r>
        <w:t>problems related to previous pregnancies that may be relevant to current care</w:t>
      </w:r>
    </w:p>
    <w:p w14:paraId="5C9966C8" w14:textId="77777777" w:rsidR="00B97954" w:rsidRDefault="00B97954" w:rsidP="00B97954">
      <w:pPr>
        <w:pStyle w:val="Bulletleft1"/>
      </w:pPr>
      <w:r>
        <w:t>previous or current mental health concerns</w:t>
      </w:r>
    </w:p>
    <w:p w14:paraId="671FD133" w14:textId="77777777" w:rsidR="00B97954" w:rsidRDefault="00B97954" w:rsidP="00B97954">
      <w:pPr>
        <w:pStyle w:val="Bulletleft1"/>
      </w:pPr>
      <w:r>
        <w:t>female genital mutilation (mother or previous child)</w:t>
      </w:r>
    </w:p>
    <w:p w14:paraId="620435BF" w14:textId="77777777" w:rsidR="00B97954" w:rsidRDefault="00B97954" w:rsidP="00B97954">
      <w:pPr>
        <w:pStyle w:val="Bulletleft1"/>
      </w:pPr>
      <w:r>
        <w:t xml:space="preserve">who has parental responsibility for the baby, if </w:t>
      </w:r>
      <w:proofErr w:type="gramStart"/>
      <w:r>
        <w:t>known</w:t>
      </w:r>
      <w:proofErr w:type="gramEnd"/>
    </w:p>
    <w:p w14:paraId="41311F34" w14:textId="77777777" w:rsidR="00B97954" w:rsidRDefault="00B97954" w:rsidP="00B97954">
      <w:pPr>
        <w:pStyle w:val="Bulletleft1"/>
      </w:pPr>
      <w:r>
        <w:t>the woman's next of kin</w:t>
      </w:r>
    </w:p>
    <w:p w14:paraId="13ABE2AE" w14:textId="1CA678F6" w:rsidR="00B97954" w:rsidRDefault="00B97954" w:rsidP="00B97954">
      <w:pPr>
        <w:pStyle w:val="Bulletleft1"/>
      </w:pPr>
      <w:r>
        <w:t xml:space="preserve">safeguarding issues </w:t>
      </w:r>
    </w:p>
    <w:p w14:paraId="330D27F8" w14:textId="77777777" w:rsidR="00B97954" w:rsidRDefault="00B97954" w:rsidP="00B97954">
      <w:pPr>
        <w:pStyle w:val="Bulletleft1"/>
      </w:pPr>
      <w:r>
        <w:t xml:space="preserve">concerns about the woman's health and care, raised by her, her </w:t>
      </w:r>
      <w:proofErr w:type="gramStart"/>
      <w:r>
        <w:t>partner</w:t>
      </w:r>
      <w:proofErr w:type="gramEnd"/>
      <w:r>
        <w:t xml:space="preserve"> or a healthcare professional</w:t>
      </w:r>
    </w:p>
    <w:p w14:paraId="49770054" w14:textId="77777777" w:rsidR="00B97954" w:rsidRPr="00B97954" w:rsidRDefault="00B97954" w:rsidP="00B97954">
      <w:pPr>
        <w:pStyle w:val="Bulletleft1"/>
      </w:pPr>
      <w:r w:rsidRPr="00B97954">
        <w:t>concerns about the baby's health and care, raised by the parents or a healthcare professional</w:t>
      </w:r>
    </w:p>
    <w:p w14:paraId="30A50143" w14:textId="23A76620" w:rsidR="002B0305" w:rsidRPr="00B97954" w:rsidRDefault="00B97954" w:rsidP="00B97954">
      <w:pPr>
        <w:pStyle w:val="Bulletleft1last"/>
      </w:pPr>
      <w:r w:rsidRPr="00B97954">
        <w:t>the baby's feeding.</w:t>
      </w:r>
    </w:p>
    <w:p w14:paraId="0A8B3597" w14:textId="77777777" w:rsidR="00B97954" w:rsidRPr="00B97954" w:rsidRDefault="00B97954" w:rsidP="00B97954">
      <w:pPr>
        <w:pStyle w:val="Paragraphnonumbers"/>
      </w:pPr>
      <w:r>
        <w:lastRenderedPageBreak/>
        <w:t xml:space="preserve">1.1.9 </w:t>
      </w:r>
      <w:r w:rsidRPr="00B97954">
        <w:t>Midwifery services should ensure that:</w:t>
      </w:r>
    </w:p>
    <w:p w14:paraId="4FF3F71C" w14:textId="77777777" w:rsidR="00B97954" w:rsidRPr="00B97954" w:rsidRDefault="00B97954" w:rsidP="00B97954">
      <w:pPr>
        <w:pStyle w:val="Bulletleft1"/>
      </w:pPr>
      <w:r w:rsidRPr="00B97954">
        <w:t>the transfer of care from midwife to health visitor is clearly communicated between healthcare professionals and</w:t>
      </w:r>
    </w:p>
    <w:p w14:paraId="6805A227" w14:textId="312AA579" w:rsidR="00B97954" w:rsidRDefault="00B97954" w:rsidP="00B97954">
      <w:pPr>
        <w:pStyle w:val="Bulletleft1last"/>
      </w:pPr>
      <w:r w:rsidRPr="00B97954">
        <w:t>the woman or the parents are informed about the transfer of care from midwife to health visitor.</w:t>
      </w:r>
    </w:p>
    <w:p w14:paraId="4C1AF26A" w14:textId="4CDA44CA" w:rsidR="005828D5" w:rsidRDefault="005828D5" w:rsidP="005828D5">
      <w:pPr>
        <w:pStyle w:val="Paragraphnonumbers"/>
      </w:pPr>
      <w:r>
        <w:t xml:space="preserve">1.1.11 </w:t>
      </w:r>
      <w:r w:rsidRPr="005828D5">
        <w:t>Before transfer from the maternity unit to community care, discuss the timing of transfer to community care with the woman, and ask her about her needs, preferences and support available.</w:t>
      </w:r>
    </w:p>
    <w:p w14:paraId="3FDF3FF2" w14:textId="77777777" w:rsidR="005828D5" w:rsidRDefault="005828D5" w:rsidP="005828D5">
      <w:pPr>
        <w:pStyle w:val="Paragraphnonumbers"/>
      </w:pPr>
      <w:r>
        <w:t>1.1.13 Before transfer from the maternity unit to community care, or before the midwife leaves after a home birth, give women information about:</w:t>
      </w:r>
    </w:p>
    <w:p w14:paraId="3FAD5731" w14:textId="3D58E6FA" w:rsidR="005828D5" w:rsidRDefault="005828D5" w:rsidP="005828D5">
      <w:pPr>
        <w:pStyle w:val="Bulletleft1"/>
      </w:pPr>
      <w:r>
        <w:t>the postnatal period and what to expect</w:t>
      </w:r>
    </w:p>
    <w:p w14:paraId="16A1E196" w14:textId="70FD289B" w:rsidR="00756959" w:rsidRDefault="00756959" w:rsidP="005828D5">
      <w:pPr>
        <w:pStyle w:val="Bulletleft1"/>
      </w:pPr>
      <w:r w:rsidRPr="00756959">
        <w:t xml:space="preserve">the importance of pelvic floor exercises </w:t>
      </w:r>
    </w:p>
    <w:p w14:paraId="2085081D" w14:textId="77777777" w:rsidR="005828D5" w:rsidRDefault="005828D5" w:rsidP="005828D5">
      <w:pPr>
        <w:pStyle w:val="Bulletleft1"/>
      </w:pPr>
      <w:r>
        <w:t>what support is available (statutory and voluntary services)</w:t>
      </w:r>
    </w:p>
    <w:p w14:paraId="6C8DD1CC" w14:textId="6586C425" w:rsidR="005828D5" w:rsidRDefault="005828D5" w:rsidP="00A24469">
      <w:pPr>
        <w:pStyle w:val="Bulletleft1last"/>
      </w:pPr>
      <w:r>
        <w:t>who to contact if any concerns arise at different stages.</w:t>
      </w:r>
    </w:p>
    <w:p w14:paraId="7E1FBD18" w14:textId="61989909" w:rsidR="00A24469" w:rsidRDefault="00A24469" w:rsidP="00A24469">
      <w:pPr>
        <w:pStyle w:val="Paragraphnonumbers"/>
      </w:pPr>
      <w:r>
        <w:t xml:space="preserve">1.5.9 </w:t>
      </w:r>
      <w:r w:rsidRPr="00A24469">
        <w:t>Give breastfeeding care that is tailored to the woman's individual needs and provides:</w:t>
      </w:r>
    </w:p>
    <w:p w14:paraId="3633DCB7" w14:textId="5D9DCFC0" w:rsidR="00A24469" w:rsidRPr="00A24469" w:rsidRDefault="00A24469" w:rsidP="00A24469">
      <w:pPr>
        <w:pStyle w:val="Bulletleft1last"/>
      </w:pPr>
      <w:r w:rsidRPr="00A24469">
        <w:t>continuity of carer</w:t>
      </w:r>
    </w:p>
    <w:p w14:paraId="1E0C027B" w14:textId="39835D3D" w:rsidR="001A542E" w:rsidRDefault="0088008A" w:rsidP="00B65D9F">
      <w:pPr>
        <w:pStyle w:val="Heading4"/>
      </w:pPr>
      <w:r w:rsidRPr="00B467BB">
        <w:t>Current UK practice</w:t>
      </w:r>
    </w:p>
    <w:p w14:paraId="1CBF92FD" w14:textId="4FC365D1" w:rsidR="00C80C3A" w:rsidRDefault="00AF518C" w:rsidP="00C80C3A">
      <w:pPr>
        <w:pStyle w:val="Paragraphnonumbers"/>
        <w:rPr>
          <w:lang w:val="en-US"/>
        </w:rPr>
      </w:pPr>
      <w:r>
        <w:rPr>
          <w:lang w:val="en-US"/>
        </w:rPr>
        <w:t>C</w:t>
      </w:r>
      <w:r w:rsidR="00C80C3A">
        <w:rPr>
          <w:lang w:val="en-US"/>
        </w:rPr>
        <w:t xml:space="preserve">ontinuity of </w:t>
      </w:r>
      <w:r>
        <w:rPr>
          <w:lang w:val="en-US"/>
        </w:rPr>
        <w:t xml:space="preserve">midwifery </w:t>
      </w:r>
      <w:r w:rsidR="00C80C3A">
        <w:rPr>
          <w:lang w:val="en-US"/>
        </w:rPr>
        <w:t xml:space="preserve">care throughout antenatal, </w:t>
      </w:r>
      <w:proofErr w:type="gramStart"/>
      <w:r w:rsidR="00C80C3A">
        <w:rPr>
          <w:lang w:val="en-US"/>
        </w:rPr>
        <w:t>intrapartum</w:t>
      </w:r>
      <w:proofErr w:type="gramEnd"/>
      <w:r w:rsidR="00C80C3A">
        <w:rPr>
          <w:lang w:val="en-US"/>
        </w:rPr>
        <w:t xml:space="preserve"> and postnatal care is a national policy priority with rollout </w:t>
      </w:r>
      <w:proofErr w:type="spellStart"/>
      <w:r w:rsidR="00C80C3A">
        <w:rPr>
          <w:lang w:val="en-US"/>
        </w:rPr>
        <w:t>prioritised</w:t>
      </w:r>
      <w:proofErr w:type="spellEnd"/>
      <w:r w:rsidR="00C80C3A">
        <w:rPr>
          <w:lang w:val="en-US"/>
        </w:rPr>
        <w:t xml:space="preserve"> to tackle health inequalities. </w:t>
      </w:r>
      <w:hyperlink r:id="rId24" w:history="1">
        <w:r w:rsidR="00C80C3A" w:rsidRPr="00C80C3A">
          <w:rPr>
            <w:rStyle w:val="Hyperlink"/>
            <w:lang w:val="en-US"/>
          </w:rPr>
          <w:t>Better Births Four Years on: A Review of Progress</w:t>
        </w:r>
      </w:hyperlink>
      <w:r w:rsidR="00C80C3A" w:rsidRPr="00C80C3A">
        <w:rPr>
          <w:lang w:val="en-US"/>
        </w:rPr>
        <w:t xml:space="preserve"> report</w:t>
      </w:r>
      <w:r w:rsidR="00C80C3A">
        <w:rPr>
          <w:lang w:val="en-US"/>
        </w:rPr>
        <w:t>ed</w:t>
      </w:r>
      <w:r w:rsidR="00C80C3A" w:rsidRPr="00C80C3A">
        <w:rPr>
          <w:lang w:val="en-US"/>
        </w:rPr>
        <w:t xml:space="preserve"> that continuity of </w:t>
      </w:r>
      <w:proofErr w:type="spellStart"/>
      <w:r w:rsidR="00C80C3A" w:rsidRPr="00C80C3A">
        <w:rPr>
          <w:lang w:val="en-US"/>
        </w:rPr>
        <w:t>carer</w:t>
      </w:r>
      <w:proofErr w:type="spellEnd"/>
      <w:r w:rsidR="00C80C3A" w:rsidRPr="00C80C3A">
        <w:rPr>
          <w:lang w:val="en-US"/>
        </w:rPr>
        <w:t xml:space="preserve"> pathways ha</w:t>
      </w:r>
      <w:r w:rsidR="00C80C3A">
        <w:rPr>
          <w:lang w:val="en-US"/>
        </w:rPr>
        <w:t xml:space="preserve">d </w:t>
      </w:r>
      <w:r w:rsidR="00C80C3A" w:rsidRPr="00C80C3A">
        <w:rPr>
          <w:lang w:val="en-US"/>
        </w:rPr>
        <w:t xml:space="preserve">been implemented across nearly all trusts. In March 2019, 17% of women were placed on a continuity of </w:t>
      </w:r>
      <w:proofErr w:type="spellStart"/>
      <w:r w:rsidR="00C80C3A" w:rsidRPr="00C80C3A">
        <w:rPr>
          <w:lang w:val="en-US"/>
        </w:rPr>
        <w:t>carer</w:t>
      </w:r>
      <w:proofErr w:type="spellEnd"/>
      <w:r w:rsidR="00C80C3A" w:rsidRPr="00C80C3A">
        <w:rPr>
          <w:lang w:val="en-US"/>
        </w:rPr>
        <w:t xml:space="preserve"> pathway.</w:t>
      </w:r>
      <w:r w:rsidR="00C80C3A">
        <w:rPr>
          <w:lang w:val="en-US"/>
        </w:rPr>
        <w:t xml:space="preserve"> </w:t>
      </w:r>
      <w:r w:rsidR="00C91138">
        <w:rPr>
          <w:lang w:val="en-US"/>
        </w:rPr>
        <w:t>T</w:t>
      </w:r>
      <w:r w:rsidR="00C91138" w:rsidRPr="00C91138">
        <w:rPr>
          <w:lang w:val="en-US"/>
        </w:rPr>
        <w:t xml:space="preserve">he </w:t>
      </w:r>
      <w:hyperlink r:id="rId25" w:history="1">
        <w:r w:rsidR="00C91138" w:rsidRPr="00C91138">
          <w:rPr>
            <w:rStyle w:val="Hyperlink"/>
            <w:lang w:val="en-US"/>
          </w:rPr>
          <w:t>NHS Long Term Plan</w:t>
        </w:r>
      </w:hyperlink>
      <w:r w:rsidR="00C91138" w:rsidRPr="00C91138">
        <w:rPr>
          <w:lang w:val="en-US"/>
        </w:rPr>
        <w:t xml:space="preserve"> </w:t>
      </w:r>
      <w:r w:rsidR="00C91138">
        <w:rPr>
          <w:lang w:val="en-US"/>
        </w:rPr>
        <w:t xml:space="preserve">indicated that </w:t>
      </w:r>
      <w:r w:rsidR="00C91138" w:rsidRPr="00C91138">
        <w:rPr>
          <w:lang w:val="en-US"/>
        </w:rPr>
        <w:t xml:space="preserve">35% of women should have been placed on a continuity of </w:t>
      </w:r>
      <w:proofErr w:type="spellStart"/>
      <w:r w:rsidR="00C91138" w:rsidRPr="00C91138">
        <w:rPr>
          <w:lang w:val="en-US"/>
        </w:rPr>
        <w:t>carer</w:t>
      </w:r>
      <w:proofErr w:type="spellEnd"/>
      <w:r w:rsidR="00C91138" w:rsidRPr="00C91138">
        <w:rPr>
          <w:lang w:val="en-US"/>
        </w:rPr>
        <w:t xml:space="preserve"> pathway by March 2020</w:t>
      </w:r>
      <w:r w:rsidR="00C91138">
        <w:rPr>
          <w:lang w:val="en-US"/>
        </w:rPr>
        <w:t xml:space="preserve">. </w:t>
      </w:r>
      <w:r w:rsidR="00AF64D3">
        <w:rPr>
          <w:lang w:val="en-US"/>
        </w:rPr>
        <w:t xml:space="preserve">The </w:t>
      </w:r>
      <w:hyperlink r:id="rId26" w:history="1">
        <w:r w:rsidR="00C80C3A" w:rsidRPr="00195807">
          <w:rPr>
            <w:rStyle w:val="Hyperlink"/>
            <w:lang w:val="en-US"/>
          </w:rPr>
          <w:t>CQC</w:t>
        </w:r>
        <w:r w:rsidR="00AF64D3" w:rsidRPr="00195807">
          <w:rPr>
            <w:rStyle w:val="Hyperlink"/>
            <w:lang w:val="en-US"/>
          </w:rPr>
          <w:t xml:space="preserve"> </w:t>
        </w:r>
        <w:r w:rsidR="00195807" w:rsidRPr="00195807">
          <w:rPr>
            <w:rStyle w:val="Hyperlink"/>
            <w:lang w:val="en-US"/>
          </w:rPr>
          <w:t>survey of women’s experiences of maternity care 2021</w:t>
        </w:r>
      </w:hyperlink>
      <w:r w:rsidR="00C80C3A">
        <w:rPr>
          <w:lang w:val="en-US"/>
        </w:rPr>
        <w:t xml:space="preserve"> reported that t</w:t>
      </w:r>
      <w:r w:rsidR="00C80C3A" w:rsidRPr="00C80C3A">
        <w:rPr>
          <w:lang w:val="en-US"/>
        </w:rPr>
        <w:t xml:space="preserve">he pandemic and subsequent national restrictions have impacted on continuity of </w:t>
      </w:r>
      <w:proofErr w:type="spellStart"/>
      <w:r w:rsidR="00C80C3A" w:rsidRPr="00C80C3A">
        <w:rPr>
          <w:lang w:val="en-US"/>
        </w:rPr>
        <w:t>carer</w:t>
      </w:r>
      <w:proofErr w:type="spellEnd"/>
      <w:r w:rsidR="00C80C3A" w:rsidRPr="00C80C3A">
        <w:rPr>
          <w:lang w:val="en-US"/>
        </w:rPr>
        <w:t>, with schemes closed in some areas</w:t>
      </w:r>
      <w:r w:rsidR="00C80C3A">
        <w:rPr>
          <w:lang w:val="en-US"/>
        </w:rPr>
        <w:t xml:space="preserve">. </w:t>
      </w:r>
    </w:p>
    <w:p w14:paraId="6D3881DA" w14:textId="3B35EDCA" w:rsidR="00DD22D7" w:rsidRDefault="00C91138" w:rsidP="00C80C3A">
      <w:pPr>
        <w:pStyle w:val="Paragraphnonumbers"/>
        <w:rPr>
          <w:lang w:val="en-US"/>
        </w:rPr>
      </w:pPr>
      <w:r>
        <w:rPr>
          <w:lang w:val="en-US"/>
        </w:rPr>
        <w:t xml:space="preserve">The </w:t>
      </w:r>
      <w:hyperlink r:id="rId27" w:history="1">
        <w:r w:rsidRPr="00DD22D7">
          <w:rPr>
            <w:rStyle w:val="Hyperlink"/>
            <w:lang w:val="en-US"/>
          </w:rPr>
          <w:t>CQC survey</w:t>
        </w:r>
      </w:hyperlink>
      <w:r>
        <w:rPr>
          <w:lang w:val="en-US"/>
        </w:rPr>
        <w:t xml:space="preserve"> found that</w:t>
      </w:r>
      <w:r w:rsidR="00DD22D7">
        <w:rPr>
          <w:lang w:val="en-US"/>
        </w:rPr>
        <w:t>:</w:t>
      </w:r>
    </w:p>
    <w:p w14:paraId="7C3DE451" w14:textId="77777777" w:rsidR="00DD22D7" w:rsidRDefault="00F83EC0" w:rsidP="00DD22D7">
      <w:pPr>
        <w:pStyle w:val="Bulletleft1"/>
        <w:rPr>
          <w:lang w:val="en-US"/>
        </w:rPr>
      </w:pPr>
      <w:r>
        <w:rPr>
          <w:lang w:val="en-US"/>
        </w:rPr>
        <w:t>3</w:t>
      </w:r>
      <w:r w:rsidR="00C91138">
        <w:rPr>
          <w:lang w:val="en-US"/>
        </w:rPr>
        <w:t xml:space="preserve">0% of women </w:t>
      </w:r>
      <w:r w:rsidR="00DD22D7">
        <w:rPr>
          <w:lang w:val="en-US"/>
        </w:rPr>
        <w:t>said</w:t>
      </w:r>
      <w:r w:rsidR="00C91138">
        <w:rPr>
          <w:lang w:val="en-US"/>
        </w:rPr>
        <w:t xml:space="preserve"> they sp</w:t>
      </w:r>
      <w:r>
        <w:rPr>
          <w:lang w:val="en-US"/>
        </w:rPr>
        <w:t>o</w:t>
      </w:r>
      <w:r w:rsidR="00C91138">
        <w:rPr>
          <w:lang w:val="en-US"/>
        </w:rPr>
        <w:t>k</w:t>
      </w:r>
      <w:r>
        <w:rPr>
          <w:lang w:val="en-US"/>
        </w:rPr>
        <w:t>e</w:t>
      </w:r>
      <w:r w:rsidR="00C91138">
        <w:rPr>
          <w:lang w:val="en-US"/>
        </w:rPr>
        <w:t xml:space="preserve"> to the same midwife at every postnatal check-up, compared with </w:t>
      </w:r>
      <w:r>
        <w:rPr>
          <w:lang w:val="en-US"/>
        </w:rPr>
        <w:t>28</w:t>
      </w:r>
      <w:r w:rsidR="00C91138">
        <w:rPr>
          <w:lang w:val="en-US"/>
        </w:rPr>
        <w:t>% in 2019.</w:t>
      </w:r>
      <w:r w:rsidR="00DD22D7">
        <w:rPr>
          <w:lang w:val="en-US"/>
        </w:rPr>
        <w:t xml:space="preserve"> </w:t>
      </w:r>
    </w:p>
    <w:p w14:paraId="5687B07A" w14:textId="592E4DA4" w:rsidR="00C91138" w:rsidRDefault="00DD22D7" w:rsidP="00DD22D7">
      <w:pPr>
        <w:pStyle w:val="Bulletleft1"/>
        <w:rPr>
          <w:lang w:val="en-US"/>
        </w:rPr>
      </w:pPr>
      <w:r w:rsidRPr="00DD22D7">
        <w:rPr>
          <w:lang w:val="en-US"/>
        </w:rPr>
        <w:lastRenderedPageBreak/>
        <w:t xml:space="preserve">11% of women said that at least one of the midwives who cared for them postnatally had also been involved in both their </w:t>
      </w:r>
      <w:proofErr w:type="spellStart"/>
      <w:r w:rsidRPr="00DD22D7">
        <w:rPr>
          <w:lang w:val="en-US"/>
        </w:rPr>
        <w:t>labour</w:t>
      </w:r>
      <w:proofErr w:type="spellEnd"/>
      <w:r w:rsidRPr="00DD22D7">
        <w:rPr>
          <w:lang w:val="en-US"/>
        </w:rPr>
        <w:t xml:space="preserve"> and antenatal care, up from 9% in 2019</w:t>
      </w:r>
      <w:r>
        <w:rPr>
          <w:lang w:val="en-US"/>
        </w:rPr>
        <w:t>.</w:t>
      </w:r>
    </w:p>
    <w:p w14:paraId="05A18D0E" w14:textId="70584ACB" w:rsidR="00DD22D7" w:rsidRDefault="00DD22D7" w:rsidP="00BE638A">
      <w:pPr>
        <w:pStyle w:val="Bulletleft1last"/>
      </w:pPr>
      <w:r>
        <w:t>74%</w:t>
      </w:r>
      <w:r w:rsidR="00A8249B">
        <w:t xml:space="preserve"> of women said that the midwife or midwifery team they saw or spoke to appeared to be aware of the medical history of them and their baby, down from 77% in 2019.</w:t>
      </w:r>
    </w:p>
    <w:p w14:paraId="063A4F00" w14:textId="0FD09DDE" w:rsidR="00BE638A" w:rsidRDefault="00BE638A" w:rsidP="00BE638A">
      <w:pPr>
        <w:pStyle w:val="Paragraphnonumbers"/>
        <w:rPr>
          <w:lang w:val="en-US"/>
        </w:rPr>
      </w:pPr>
      <w:bookmarkStart w:id="99" w:name="_Hlk97104676"/>
      <w:r>
        <w:rPr>
          <w:lang w:val="en-US"/>
        </w:rPr>
        <w:t xml:space="preserve">The National Perinatal Epidemiology Unit </w:t>
      </w:r>
      <w:hyperlink r:id="rId28" w:history="1">
        <w:r w:rsidRPr="00BE638A">
          <w:rPr>
            <w:rStyle w:val="Hyperlink"/>
            <w:lang w:val="en-US"/>
          </w:rPr>
          <w:t xml:space="preserve">National Maternity Survey </w:t>
        </w:r>
        <w:r>
          <w:rPr>
            <w:rStyle w:val="Hyperlink"/>
            <w:lang w:val="en-US"/>
          </w:rPr>
          <w:t>(NMS)</w:t>
        </w:r>
        <w:r w:rsidR="00C16375">
          <w:rPr>
            <w:rStyle w:val="Hyperlink"/>
            <w:lang w:val="en-US"/>
          </w:rPr>
          <w:t>: a national survey of health and care during the 2020 COVID-19 pandemic</w:t>
        </w:r>
      </w:hyperlink>
      <w:r>
        <w:rPr>
          <w:lang w:val="en-US"/>
        </w:rPr>
        <w:t xml:space="preserve"> found that</w:t>
      </w:r>
      <w:bookmarkEnd w:id="99"/>
      <w:r>
        <w:rPr>
          <w:lang w:val="en-US"/>
        </w:rPr>
        <w:t>:</w:t>
      </w:r>
    </w:p>
    <w:p w14:paraId="7353CBC9" w14:textId="78BF76BF" w:rsidR="00BE638A" w:rsidRDefault="00BE638A" w:rsidP="00343999">
      <w:pPr>
        <w:pStyle w:val="Bulletleft1"/>
        <w:rPr>
          <w:lang w:val="en-US"/>
        </w:rPr>
      </w:pPr>
      <w:r w:rsidRPr="00BE638A">
        <w:rPr>
          <w:lang w:val="en-US"/>
        </w:rPr>
        <w:t>More women reported that they had a named midwife or clinical team they could contact after giving birth (82% versus 77% in the 2014 NMS).</w:t>
      </w:r>
    </w:p>
    <w:p w14:paraId="643B86E1" w14:textId="74A17644" w:rsidR="00C16375" w:rsidRPr="00C16375" w:rsidRDefault="00C16375" w:rsidP="00884762">
      <w:pPr>
        <w:pStyle w:val="Bulletleft1"/>
        <w:rPr>
          <w:lang w:val="en-US"/>
        </w:rPr>
      </w:pPr>
      <w:r w:rsidRPr="00C16375">
        <w:rPr>
          <w:lang w:val="en-US"/>
        </w:rPr>
        <w:t>The proportion of women who had contact with midwives who they did not know</w:t>
      </w:r>
      <w:r>
        <w:rPr>
          <w:lang w:val="en-US"/>
        </w:rPr>
        <w:t xml:space="preserve"> during the postnatal period</w:t>
      </w:r>
      <w:r w:rsidRPr="00C16375">
        <w:rPr>
          <w:lang w:val="en-US"/>
        </w:rPr>
        <w:t xml:space="preserve"> increased between the 2014 NMS </w:t>
      </w:r>
      <w:r>
        <w:rPr>
          <w:lang w:val="en-US"/>
        </w:rPr>
        <w:t xml:space="preserve">(40.3%) </w:t>
      </w:r>
      <w:r w:rsidRPr="00C16375">
        <w:rPr>
          <w:lang w:val="en-US"/>
        </w:rPr>
        <w:t>and the 2020 NMS (</w:t>
      </w:r>
      <w:r>
        <w:rPr>
          <w:lang w:val="en-US"/>
        </w:rPr>
        <w:t>50.4%).</w:t>
      </w:r>
    </w:p>
    <w:p w14:paraId="44DC19FF" w14:textId="5D54E41A" w:rsidR="00162FE1" w:rsidRPr="00B467BB" w:rsidRDefault="00162FE1" w:rsidP="00C80C3A">
      <w:pPr>
        <w:pStyle w:val="Heading3"/>
      </w:pPr>
      <w:r>
        <w:t>Support for women with complex needs</w:t>
      </w:r>
    </w:p>
    <w:p w14:paraId="73129079" w14:textId="60F97D6E" w:rsidR="00560A84" w:rsidRDefault="001A37B4" w:rsidP="00714F6F">
      <w:pPr>
        <w:pStyle w:val="Paragraph"/>
      </w:pPr>
      <w:r>
        <w:t xml:space="preserve">Stakeholders indicated that more postnatal support, including specialist support, is needed for women with complex needs and those experiencing complex social factors such as housing problems, poverty, mental health problems, domestic abuse, sex work, language issues and asylum, </w:t>
      </w:r>
      <w:proofErr w:type="gramStart"/>
      <w:r>
        <w:t>immigration</w:t>
      </w:r>
      <w:proofErr w:type="gramEnd"/>
      <w:r>
        <w:t xml:space="preserve"> or trafficking. This should include women whose baby is removed into local authority care.</w:t>
      </w:r>
    </w:p>
    <w:p w14:paraId="2A3D63C6" w14:textId="77777777" w:rsidR="00560A84" w:rsidRDefault="00560A84" w:rsidP="00B65D9F">
      <w:pPr>
        <w:pStyle w:val="Heading4"/>
      </w:pPr>
      <w:r>
        <w:t>S</w:t>
      </w:r>
      <w:r w:rsidRPr="00CD3D03">
        <w:t>elected recommendations</w:t>
      </w:r>
    </w:p>
    <w:p w14:paraId="4AD7DB2F" w14:textId="7B01E20B" w:rsidR="00205C18" w:rsidRDefault="00205C18" w:rsidP="00560A84">
      <w:pPr>
        <w:pStyle w:val="Paragraph"/>
        <w:rPr>
          <w:highlight w:val="cyan"/>
        </w:rPr>
      </w:pPr>
      <w:r w:rsidRPr="00205C18">
        <w:t>NICE’s guideline on postnatal care (NG194):</w:t>
      </w:r>
    </w:p>
    <w:p w14:paraId="71A91874" w14:textId="7884047E" w:rsidR="00205C18" w:rsidRDefault="00205C18" w:rsidP="00205C18">
      <w:pPr>
        <w:pStyle w:val="Paragraph"/>
      </w:pPr>
      <w:r>
        <w:t xml:space="preserve">1.1.7 Follow the principles in the </w:t>
      </w:r>
      <w:hyperlink r:id="rId29" w:history="1">
        <w:r w:rsidRPr="00205C18">
          <w:rPr>
            <w:rStyle w:val="Hyperlink"/>
          </w:rPr>
          <w:t>NICE guideline on pregnancy and complex social factors</w:t>
        </w:r>
      </w:hyperlink>
      <w:r>
        <w:t xml:space="preserve"> for women who may need additional support, for example:</w:t>
      </w:r>
    </w:p>
    <w:p w14:paraId="70F838A5" w14:textId="77777777" w:rsidR="00205C18" w:rsidRDefault="00205C18" w:rsidP="00205C18">
      <w:pPr>
        <w:pStyle w:val="Bulletleft1"/>
      </w:pPr>
      <w:r>
        <w:t>women who misuse substances</w:t>
      </w:r>
    </w:p>
    <w:p w14:paraId="4D70E942" w14:textId="77777777" w:rsidR="00205C18" w:rsidRDefault="00205C18" w:rsidP="00205C18">
      <w:pPr>
        <w:pStyle w:val="Bulletleft1"/>
      </w:pPr>
      <w:r>
        <w:t>recent migrants, asylum seekers or refugees, or women who have difficulty reading or speaking English</w:t>
      </w:r>
    </w:p>
    <w:p w14:paraId="5287C4D7" w14:textId="77777777" w:rsidR="00205C18" w:rsidRDefault="00205C18" w:rsidP="00205C18">
      <w:pPr>
        <w:pStyle w:val="Bulletleft1"/>
      </w:pPr>
      <w:r>
        <w:t>young women aged under 20</w:t>
      </w:r>
    </w:p>
    <w:p w14:paraId="2365C15D" w14:textId="7BAD3DC5" w:rsidR="00AE13B7" w:rsidRDefault="00205C18" w:rsidP="00205C18">
      <w:pPr>
        <w:pStyle w:val="Bulletleft1last"/>
      </w:pPr>
      <w:r>
        <w:t>women who experience domestic abuse.</w:t>
      </w:r>
    </w:p>
    <w:p w14:paraId="11B7CA87" w14:textId="77777777" w:rsidR="00560A84" w:rsidRPr="00205C18" w:rsidRDefault="00560A84" w:rsidP="00B65D9F">
      <w:pPr>
        <w:pStyle w:val="Heading4"/>
      </w:pPr>
      <w:r w:rsidRPr="00205C18">
        <w:lastRenderedPageBreak/>
        <w:t>Current UK practice</w:t>
      </w:r>
    </w:p>
    <w:p w14:paraId="6ACFE728" w14:textId="385317E9" w:rsidR="00205C18" w:rsidRDefault="00510765" w:rsidP="00510765">
      <w:pPr>
        <w:pStyle w:val="Paragraphnonumbers"/>
      </w:pPr>
      <w:r w:rsidRPr="00225694">
        <w:t xml:space="preserve">The </w:t>
      </w:r>
      <w:hyperlink r:id="rId30" w:history="1">
        <w:r w:rsidRPr="005C6CB7">
          <w:rPr>
            <w:rStyle w:val="Hyperlink"/>
          </w:rPr>
          <w:t>CQC survey of women’s experiences of maternity care 2021</w:t>
        </w:r>
      </w:hyperlink>
      <w:r>
        <w:t xml:space="preserve"> indicated that women with a mental health condition reported poorer than average experiences with postnatal care.</w:t>
      </w:r>
    </w:p>
    <w:p w14:paraId="24EDF537" w14:textId="77777777" w:rsidR="0067426A" w:rsidRDefault="0067426A" w:rsidP="00B65D9F">
      <w:pPr>
        <w:pStyle w:val="Heading3"/>
      </w:pPr>
      <w:bookmarkStart w:id="100" w:name="_Hlk61966644"/>
      <w:r w:rsidRPr="0067426A">
        <w:t>Issues for consideration</w:t>
      </w:r>
    </w:p>
    <w:bookmarkEnd w:id="100"/>
    <w:p w14:paraId="57E513F3" w14:textId="77777777" w:rsidR="00414915" w:rsidRPr="00B413F2" w:rsidRDefault="00414915" w:rsidP="00414915">
      <w:pPr>
        <w:pStyle w:val="Paragraph"/>
        <w:rPr>
          <w:b/>
          <w:bCs/>
        </w:rPr>
      </w:pPr>
      <w:r w:rsidRPr="00A6218A">
        <w:rPr>
          <w:b/>
          <w:bCs/>
        </w:rPr>
        <w:t>For discussion:</w:t>
      </w:r>
    </w:p>
    <w:p w14:paraId="1772C6A1" w14:textId="63191BBE" w:rsidR="00570C03" w:rsidRDefault="009F44E6" w:rsidP="00570C03">
      <w:pPr>
        <w:pStyle w:val="Panelbullet1"/>
        <w:spacing w:after="240"/>
      </w:pPr>
      <w:r>
        <w:t>C</w:t>
      </w:r>
      <w:r w:rsidR="00570C03">
        <w:t>ontinuity of carer is only specified for breastfeeding support in the guideline</w:t>
      </w:r>
      <w:r>
        <w:t>. I</w:t>
      </w:r>
      <w:r w:rsidR="00570C03">
        <w:t xml:space="preserve">s </w:t>
      </w:r>
      <w:r>
        <w:t>a</w:t>
      </w:r>
      <w:r w:rsidR="00570C03">
        <w:t xml:space="preserve"> focus on providing continuity during transfer of care</w:t>
      </w:r>
      <w:r>
        <w:t xml:space="preserve"> sufficient</w:t>
      </w:r>
      <w:r w:rsidR="00570C03">
        <w:t>?</w:t>
      </w:r>
    </w:p>
    <w:p w14:paraId="386089CE" w14:textId="4C130AC9" w:rsidR="00570C03" w:rsidRDefault="00570C03" w:rsidP="00570C03">
      <w:pPr>
        <w:pStyle w:val="Panelbullet1"/>
        <w:spacing w:after="240"/>
      </w:pPr>
      <w:r>
        <w:t>Can we address some of the issues raised in the equality considerations for statements that are progressed?</w:t>
      </w:r>
    </w:p>
    <w:p w14:paraId="0A3B2A5F" w14:textId="77777777" w:rsidR="00414915" w:rsidRPr="00DD3A18" w:rsidRDefault="00414915" w:rsidP="00414915">
      <w:pPr>
        <w:pStyle w:val="Panelbullet1"/>
        <w:spacing w:after="240"/>
      </w:pPr>
      <w:r w:rsidRPr="00DD3A18">
        <w:t>What is the priority for improvement?</w:t>
      </w:r>
    </w:p>
    <w:p w14:paraId="1AD530DE" w14:textId="77777777" w:rsidR="00414915" w:rsidRPr="00DD3A18" w:rsidRDefault="00414915" w:rsidP="00414915">
      <w:pPr>
        <w:pStyle w:val="Panelbullet1"/>
        <w:spacing w:after="240"/>
      </w:pPr>
      <w:r w:rsidRPr="00DD3A18">
        <w:t>What is the key action that will lead to improvement?</w:t>
      </w:r>
    </w:p>
    <w:p w14:paraId="13C36129" w14:textId="77777777" w:rsidR="00414915" w:rsidRPr="00DD3A18" w:rsidRDefault="00414915" w:rsidP="00414915">
      <w:pPr>
        <w:pStyle w:val="Panelbullet1"/>
        <w:spacing w:after="240"/>
      </w:pPr>
      <w:r w:rsidRPr="00DD3A18">
        <w:t>Can we develop a specific, measurable statement?</w:t>
      </w:r>
    </w:p>
    <w:p w14:paraId="49732AA6" w14:textId="77777777" w:rsidR="00414915" w:rsidRPr="00A6218A" w:rsidRDefault="00414915" w:rsidP="00414915">
      <w:pPr>
        <w:pStyle w:val="Paragraph"/>
        <w:rPr>
          <w:b/>
          <w:bCs/>
        </w:rPr>
      </w:pPr>
      <w:r w:rsidRPr="00A6218A">
        <w:rPr>
          <w:b/>
          <w:bCs/>
        </w:rPr>
        <w:t>For decision:</w:t>
      </w:r>
    </w:p>
    <w:p w14:paraId="62380A74" w14:textId="77777777" w:rsidR="006A5EF3" w:rsidRDefault="00414915" w:rsidP="00B65D9F">
      <w:pPr>
        <w:pStyle w:val="Bulletleft1"/>
      </w:pPr>
      <w:r w:rsidRPr="00624810">
        <w:t>Should this area be prioritised for inclusion in the quality standard?</w:t>
      </w:r>
    </w:p>
    <w:p w14:paraId="1AF5F06A" w14:textId="77777777" w:rsidR="00910C02" w:rsidRDefault="004510E0" w:rsidP="00B65D9F">
      <w:pPr>
        <w:pStyle w:val="Bulletleft1"/>
      </w:pPr>
      <w:r>
        <w:br w:type="page"/>
      </w:r>
    </w:p>
    <w:p w14:paraId="6814D80A" w14:textId="4BB305DD" w:rsidR="004510E0" w:rsidRPr="00433117" w:rsidRDefault="00BB6437" w:rsidP="00910C02">
      <w:pPr>
        <w:pStyle w:val="Numberedheading2"/>
      </w:pPr>
      <w:bookmarkStart w:id="101" w:name="_Toc102749224"/>
      <w:r>
        <w:lastRenderedPageBreak/>
        <w:t>Postnatal care of the woman</w:t>
      </w:r>
      <w:bookmarkEnd w:id="101"/>
    </w:p>
    <w:p w14:paraId="02B0E70E" w14:textId="4FE1F049" w:rsidR="004510E0" w:rsidRDefault="00BB6437" w:rsidP="004510E0">
      <w:pPr>
        <w:pStyle w:val="Numberedheading3"/>
      </w:pPr>
      <w:r w:rsidRPr="00BB6437">
        <w:t>Maternal health</w:t>
      </w:r>
    </w:p>
    <w:p w14:paraId="579CBB62" w14:textId="47DD67C3" w:rsidR="00CE4759" w:rsidRPr="00735569" w:rsidRDefault="00735569" w:rsidP="009920D7">
      <w:pPr>
        <w:pStyle w:val="Paragraph"/>
      </w:pPr>
      <w:r>
        <w:t xml:space="preserve">Assessment of the woman’s physical and mental health at each postnatal contact to ensure they receive </w:t>
      </w:r>
      <w:r w:rsidR="00583BD4">
        <w:t>the</w:t>
      </w:r>
      <w:r>
        <w:t xml:space="preserve"> care they may need, was identified as a priority</w:t>
      </w:r>
      <w:r w:rsidR="00583BD4">
        <w:t>.</w:t>
      </w:r>
      <w:r>
        <w:t xml:space="preserve"> There was </w:t>
      </w:r>
      <w:r w:rsidR="00CB36C4">
        <w:t xml:space="preserve">a </w:t>
      </w:r>
      <w:r w:rsidR="00583BD4">
        <w:t>concern to ensure that potentially serious conditions, such as cardiac conditions, birth trauma and mental health conditions are identified as quickly as possible</w:t>
      </w:r>
      <w:r w:rsidR="005F2BDD">
        <w:t xml:space="preserve"> to prevent mortality</w:t>
      </w:r>
      <w:r w:rsidR="00583BD4">
        <w:t>. The importance of giving women information about potentially serious conditions so that they can seek help as quickly as possible</w:t>
      </w:r>
      <w:r w:rsidR="0075799A">
        <w:t>,</w:t>
      </w:r>
      <w:r w:rsidR="00583BD4">
        <w:t xml:space="preserve"> was recognised. </w:t>
      </w:r>
    </w:p>
    <w:p w14:paraId="32CD7A64" w14:textId="5EDB63E4" w:rsidR="004510E0" w:rsidRPr="00F45FBA" w:rsidRDefault="004510E0" w:rsidP="00A673EB">
      <w:pPr>
        <w:pStyle w:val="Heading4"/>
      </w:pPr>
      <w:r>
        <w:t>S</w:t>
      </w:r>
      <w:r w:rsidRPr="00CD3D03">
        <w:t xml:space="preserve">elected recommendations </w:t>
      </w:r>
    </w:p>
    <w:p w14:paraId="061DBE31" w14:textId="549E0DF3" w:rsidR="005F2BDD" w:rsidRDefault="00CB36C4" w:rsidP="00A673EB">
      <w:pPr>
        <w:pStyle w:val="Paragraph"/>
        <w:rPr>
          <w:highlight w:val="cyan"/>
        </w:rPr>
      </w:pPr>
      <w:r w:rsidRPr="00CB36C4">
        <w:t>NICE’s guideline on postnatal care (NG194):</w:t>
      </w:r>
    </w:p>
    <w:p w14:paraId="79FAC025" w14:textId="77777777" w:rsidR="00CB36C4" w:rsidRDefault="00CB36C4" w:rsidP="00CB36C4">
      <w:pPr>
        <w:pStyle w:val="Paragraph"/>
      </w:pPr>
      <w:r>
        <w:t xml:space="preserve">1.2.1 At each postnatal contact, ask the woman about her general health and whether she has any concerns, and assess her general wellbeing. Discuss topics that may be affecting her daily life, and provide information, </w:t>
      </w:r>
      <w:proofErr w:type="gramStart"/>
      <w:r>
        <w:t>reassurance</w:t>
      </w:r>
      <w:proofErr w:type="gramEnd"/>
      <w:r>
        <w:t xml:space="preserve"> and further care as appropriate. Topics to discuss may include:</w:t>
      </w:r>
    </w:p>
    <w:p w14:paraId="57392831" w14:textId="0532AB3C" w:rsidR="00756959" w:rsidRDefault="00756959" w:rsidP="00CB36C4">
      <w:pPr>
        <w:pStyle w:val="Bulletleft1"/>
      </w:pPr>
      <w:r w:rsidRPr="00756959">
        <w:t>the postnatal period and what to expect</w:t>
      </w:r>
    </w:p>
    <w:p w14:paraId="01D04BF7" w14:textId="354C9D3E" w:rsidR="00CB36C4" w:rsidRDefault="00CB36C4" w:rsidP="00CB36C4">
      <w:pPr>
        <w:pStyle w:val="Bulletleft1"/>
      </w:pPr>
      <w:r>
        <w:t>symptoms and signs of potential postnatal mental health problems and how to seek help</w:t>
      </w:r>
    </w:p>
    <w:p w14:paraId="518D6B77" w14:textId="4BCA91EA" w:rsidR="00756959" w:rsidRDefault="00CB36C4" w:rsidP="00756959">
      <w:pPr>
        <w:pStyle w:val="Bulletleft1"/>
      </w:pPr>
      <w:r>
        <w:t>symptoms and signs of potential postnatal physical problems and how to seek h</w:t>
      </w:r>
      <w:r w:rsidR="00756959">
        <w:t>elp</w:t>
      </w:r>
    </w:p>
    <w:p w14:paraId="6FD8A66D" w14:textId="7F5E3732" w:rsidR="00756959" w:rsidRDefault="00756959" w:rsidP="00756959">
      <w:pPr>
        <w:pStyle w:val="Bulletleft1"/>
      </w:pPr>
      <w:r>
        <w:t>the importance of pelvic floor exercises, how to do them and when to seek help</w:t>
      </w:r>
    </w:p>
    <w:p w14:paraId="68EC7154" w14:textId="77777777" w:rsidR="00756959" w:rsidRDefault="00756959" w:rsidP="00756959">
      <w:pPr>
        <w:pStyle w:val="Bulletleft1"/>
      </w:pPr>
      <w:r>
        <w:t>fatigue</w:t>
      </w:r>
    </w:p>
    <w:p w14:paraId="7ACA7510" w14:textId="5C78838E" w:rsidR="00756959" w:rsidRDefault="00756959" w:rsidP="00756959">
      <w:pPr>
        <w:pStyle w:val="Bulletleft1"/>
      </w:pPr>
      <w:r>
        <w:t xml:space="preserve">factors such as nutrition and diet, physical activity, smoking, alcohol consumption and recreational drug use </w:t>
      </w:r>
    </w:p>
    <w:p w14:paraId="63ECC3F6" w14:textId="2DACEE08" w:rsidR="00756959" w:rsidRDefault="00756959" w:rsidP="00756959">
      <w:pPr>
        <w:pStyle w:val="Bulletleft1"/>
      </w:pPr>
      <w:r>
        <w:t xml:space="preserve">contraception </w:t>
      </w:r>
    </w:p>
    <w:p w14:paraId="1DF058FC" w14:textId="77777777" w:rsidR="00756959" w:rsidRDefault="00756959" w:rsidP="00756959">
      <w:pPr>
        <w:pStyle w:val="Bulletleft1"/>
      </w:pPr>
      <w:r>
        <w:t>sexual intercourse</w:t>
      </w:r>
    </w:p>
    <w:p w14:paraId="06018364" w14:textId="1A950418" w:rsidR="00CB36C4" w:rsidRDefault="00756959" w:rsidP="00756959">
      <w:pPr>
        <w:pStyle w:val="Bulletleft1last"/>
      </w:pPr>
      <w:r>
        <w:t>safeguarding concerns, including domestic abuse.</w:t>
      </w:r>
    </w:p>
    <w:p w14:paraId="3F96962C" w14:textId="61CACE0E" w:rsidR="00CB36C4" w:rsidRDefault="00CB36C4" w:rsidP="00CB36C4">
      <w:pPr>
        <w:pStyle w:val="Paragraphnonumbers"/>
      </w:pPr>
      <w:r>
        <w:t xml:space="preserve">1.2.2 </w:t>
      </w:r>
      <w:r w:rsidRPr="00CB36C4">
        <w:t>At each postnatal contact, assess the woman's psychological and emotional wellbeing. If there are concerns, arrange for further assessment and follow up.</w:t>
      </w:r>
    </w:p>
    <w:p w14:paraId="1DBCE5C6" w14:textId="77777777" w:rsidR="00CB36C4" w:rsidRDefault="00CB36C4" w:rsidP="00CB36C4">
      <w:pPr>
        <w:pStyle w:val="Paragraphnonumbers"/>
      </w:pPr>
      <w:r>
        <w:t>1.2.3 At each postnatal contact by a midwife, assess the woman's physical health, including the following:</w:t>
      </w:r>
    </w:p>
    <w:p w14:paraId="713A4691" w14:textId="77777777" w:rsidR="00CB36C4" w:rsidRDefault="00CB36C4" w:rsidP="00CB36C4">
      <w:pPr>
        <w:pStyle w:val="Bulletleft1"/>
      </w:pPr>
      <w:r>
        <w:lastRenderedPageBreak/>
        <w:t>for all women:</w:t>
      </w:r>
    </w:p>
    <w:p w14:paraId="414ABA5A" w14:textId="77777777" w:rsidR="00CB36C4" w:rsidRDefault="00CB36C4" w:rsidP="00CB36C4">
      <w:pPr>
        <w:pStyle w:val="Bulletleft1"/>
        <w:numPr>
          <w:ilvl w:val="1"/>
          <w:numId w:val="4"/>
        </w:numPr>
      </w:pPr>
      <w:r>
        <w:t>symptoms and signs of infection</w:t>
      </w:r>
    </w:p>
    <w:p w14:paraId="121E39D0" w14:textId="77777777" w:rsidR="00CB36C4" w:rsidRDefault="00CB36C4" w:rsidP="00CB36C4">
      <w:pPr>
        <w:pStyle w:val="Bulletleft1"/>
        <w:numPr>
          <w:ilvl w:val="1"/>
          <w:numId w:val="4"/>
        </w:numPr>
      </w:pPr>
      <w:r>
        <w:t>pain</w:t>
      </w:r>
    </w:p>
    <w:p w14:paraId="11A82A1D" w14:textId="77777777" w:rsidR="00CB36C4" w:rsidRDefault="00CB36C4" w:rsidP="00CB36C4">
      <w:pPr>
        <w:pStyle w:val="Bulletleft1"/>
        <w:numPr>
          <w:ilvl w:val="1"/>
          <w:numId w:val="4"/>
        </w:numPr>
      </w:pPr>
      <w:r>
        <w:t>vaginal discharge and bleeding (see the section on postpartum bleeding)</w:t>
      </w:r>
    </w:p>
    <w:p w14:paraId="52B29385" w14:textId="77777777" w:rsidR="00CB36C4" w:rsidRDefault="00CB36C4" w:rsidP="00CB36C4">
      <w:pPr>
        <w:pStyle w:val="Bulletleft1"/>
        <w:numPr>
          <w:ilvl w:val="1"/>
          <w:numId w:val="4"/>
        </w:numPr>
      </w:pPr>
      <w:r>
        <w:t>bladder function</w:t>
      </w:r>
    </w:p>
    <w:p w14:paraId="454564C1" w14:textId="77777777" w:rsidR="00CB36C4" w:rsidRDefault="00CB36C4" w:rsidP="00CB36C4">
      <w:pPr>
        <w:pStyle w:val="Bulletleft1"/>
        <w:numPr>
          <w:ilvl w:val="1"/>
          <w:numId w:val="4"/>
        </w:numPr>
      </w:pPr>
      <w:r>
        <w:t>bowel function</w:t>
      </w:r>
    </w:p>
    <w:p w14:paraId="6883A4F2" w14:textId="77777777" w:rsidR="00CB36C4" w:rsidRDefault="00CB36C4" w:rsidP="00CB36C4">
      <w:pPr>
        <w:pStyle w:val="Bulletleft1"/>
        <w:numPr>
          <w:ilvl w:val="1"/>
          <w:numId w:val="4"/>
        </w:numPr>
      </w:pPr>
      <w:r>
        <w:t>nipple and breast discomfort and symptoms of inflammation</w:t>
      </w:r>
    </w:p>
    <w:p w14:paraId="65F7DA28" w14:textId="77777777" w:rsidR="00CB36C4" w:rsidRDefault="00CB36C4" w:rsidP="00CB36C4">
      <w:pPr>
        <w:pStyle w:val="Bulletleft1"/>
        <w:numPr>
          <w:ilvl w:val="1"/>
          <w:numId w:val="4"/>
        </w:numPr>
      </w:pPr>
      <w:r>
        <w:t>symptoms and signs of thromboembolism</w:t>
      </w:r>
    </w:p>
    <w:p w14:paraId="71FF489B" w14:textId="77777777" w:rsidR="00CB36C4" w:rsidRDefault="00CB36C4" w:rsidP="00CB36C4">
      <w:pPr>
        <w:pStyle w:val="Bulletleft1"/>
        <w:numPr>
          <w:ilvl w:val="1"/>
          <w:numId w:val="4"/>
        </w:numPr>
      </w:pPr>
      <w:r>
        <w:t>symptoms and signs of anaemia</w:t>
      </w:r>
    </w:p>
    <w:p w14:paraId="0A298595" w14:textId="77777777" w:rsidR="00CB36C4" w:rsidRDefault="00CB36C4" w:rsidP="00CB36C4">
      <w:pPr>
        <w:pStyle w:val="Bulletleft1"/>
        <w:numPr>
          <w:ilvl w:val="1"/>
          <w:numId w:val="4"/>
        </w:numPr>
      </w:pPr>
      <w:r>
        <w:t>symptoms and signs of pre</w:t>
      </w:r>
      <w:r>
        <w:rPr>
          <w:rFonts w:ascii="Cambria Math" w:hAnsi="Cambria Math" w:cs="Cambria Math"/>
        </w:rPr>
        <w:t>‑</w:t>
      </w:r>
      <w:r>
        <w:t>eclampsia</w:t>
      </w:r>
    </w:p>
    <w:p w14:paraId="051CB638" w14:textId="77777777" w:rsidR="00CB36C4" w:rsidRDefault="00CB36C4" w:rsidP="00CB36C4">
      <w:pPr>
        <w:pStyle w:val="Bulletleft1"/>
      </w:pPr>
      <w:r>
        <w:t>for women who have had a vaginal birth:</w:t>
      </w:r>
    </w:p>
    <w:p w14:paraId="13F1C1E9" w14:textId="77777777" w:rsidR="00CB36C4" w:rsidRDefault="00CB36C4" w:rsidP="00CB36C4">
      <w:pPr>
        <w:pStyle w:val="Bulletleft1"/>
        <w:numPr>
          <w:ilvl w:val="1"/>
          <w:numId w:val="4"/>
        </w:numPr>
      </w:pPr>
      <w:r>
        <w:t>perineal healing (see the section on perineal health)</w:t>
      </w:r>
    </w:p>
    <w:p w14:paraId="32D146E5" w14:textId="48A60217" w:rsidR="00CB36C4" w:rsidRDefault="00CB36C4" w:rsidP="00CB36C4">
      <w:pPr>
        <w:pStyle w:val="Bulletleft1"/>
      </w:pPr>
      <w:r>
        <w:t>for women who have had a caesarean section:</w:t>
      </w:r>
    </w:p>
    <w:p w14:paraId="1DC14BDF" w14:textId="77777777" w:rsidR="00CB36C4" w:rsidRDefault="00CB36C4" w:rsidP="00CB36C4">
      <w:pPr>
        <w:pStyle w:val="Bulletleft1"/>
        <w:numPr>
          <w:ilvl w:val="1"/>
          <w:numId w:val="4"/>
        </w:numPr>
      </w:pPr>
      <w:r>
        <w:t>wound healing</w:t>
      </w:r>
    </w:p>
    <w:p w14:paraId="34D77A48" w14:textId="69244754" w:rsidR="00CB36C4" w:rsidRDefault="00CB36C4" w:rsidP="0075799A">
      <w:pPr>
        <w:pStyle w:val="Bulletleft1"/>
        <w:numPr>
          <w:ilvl w:val="1"/>
          <w:numId w:val="4"/>
        </w:numPr>
        <w:spacing w:after="240"/>
        <w:ind w:left="568" w:hanging="284"/>
      </w:pPr>
      <w:r>
        <w:t>symptoms of wound infection.</w:t>
      </w:r>
    </w:p>
    <w:p w14:paraId="77D22812" w14:textId="77777777" w:rsidR="0075799A" w:rsidRDefault="0075799A" w:rsidP="0075799A">
      <w:pPr>
        <w:pStyle w:val="Paragraphnonumbers"/>
      </w:pPr>
      <w:r>
        <w:t>1.2.4 At the first postnatal midwife contact, inform the woman that the following are symptoms or signs of potentially serious conditions, and she should seek medical advice without delay if any of these occur:</w:t>
      </w:r>
    </w:p>
    <w:p w14:paraId="57316403" w14:textId="77777777" w:rsidR="0075799A" w:rsidRDefault="0075799A" w:rsidP="0075799A">
      <w:pPr>
        <w:pStyle w:val="Bulletleft1"/>
      </w:pPr>
      <w:r>
        <w:t>sudden or very heavy vaginal bleeding, or persistent or increased vaginal bleeding, which could indicate retained placental tissue or endometritis</w:t>
      </w:r>
    </w:p>
    <w:p w14:paraId="71F9AFD8" w14:textId="77777777" w:rsidR="0075799A" w:rsidRDefault="0075799A" w:rsidP="0075799A">
      <w:pPr>
        <w:pStyle w:val="Bulletleft1"/>
      </w:pPr>
      <w:r>
        <w:t xml:space="preserve">abdominal, </w:t>
      </w:r>
      <w:proofErr w:type="gramStart"/>
      <w:r>
        <w:t>pelvic</w:t>
      </w:r>
      <w:proofErr w:type="gramEnd"/>
      <w:r>
        <w:t xml:space="preserve"> or perineal pain, fever, shivering, or vaginal discharge with an unpleasant smell, which could indicate infection</w:t>
      </w:r>
    </w:p>
    <w:p w14:paraId="19941384" w14:textId="77777777" w:rsidR="0075799A" w:rsidRDefault="0075799A" w:rsidP="0075799A">
      <w:pPr>
        <w:pStyle w:val="Bulletleft1"/>
      </w:pPr>
      <w:r>
        <w:t>leg swelling and tenderness, or shortness of breath, which could indicate venous thromboembolism</w:t>
      </w:r>
    </w:p>
    <w:p w14:paraId="5BF48D73" w14:textId="77777777" w:rsidR="0075799A" w:rsidRDefault="0075799A" w:rsidP="0075799A">
      <w:pPr>
        <w:pStyle w:val="Bulletleft1"/>
      </w:pPr>
      <w:r>
        <w:t>chest pain, which could indicate venous thromboembolism or cardiac problems</w:t>
      </w:r>
    </w:p>
    <w:p w14:paraId="6305FE9F" w14:textId="77777777" w:rsidR="0075799A" w:rsidRDefault="0075799A" w:rsidP="0075799A">
      <w:pPr>
        <w:pStyle w:val="Bulletleft1"/>
      </w:pPr>
      <w:r>
        <w:t>persistent or severe headache, which could indicate hypertension, pre</w:t>
      </w:r>
      <w:r>
        <w:rPr>
          <w:rFonts w:ascii="Cambria Math" w:hAnsi="Cambria Math" w:cs="Cambria Math"/>
        </w:rPr>
        <w:t>‑</w:t>
      </w:r>
      <w:r>
        <w:t xml:space="preserve">eclampsia, </w:t>
      </w:r>
      <w:proofErr w:type="spellStart"/>
      <w:r>
        <w:t>postdural</w:t>
      </w:r>
      <w:proofErr w:type="spellEnd"/>
      <w:r>
        <w:t xml:space="preserve">-puncture headache, migraine, intracranial </w:t>
      </w:r>
      <w:proofErr w:type="gramStart"/>
      <w:r>
        <w:t>pathology</w:t>
      </w:r>
      <w:proofErr w:type="gramEnd"/>
      <w:r>
        <w:t xml:space="preserve"> or infection</w:t>
      </w:r>
    </w:p>
    <w:p w14:paraId="1BC31A0E" w14:textId="77777777" w:rsidR="0075799A" w:rsidRDefault="0075799A" w:rsidP="0075799A">
      <w:pPr>
        <w:pStyle w:val="Bulletleft1"/>
      </w:pPr>
      <w:r>
        <w:t>worsening reddening and swelling of breasts persisting for more than 24 hours despite self-management, which could indicate mastitis</w:t>
      </w:r>
    </w:p>
    <w:p w14:paraId="2FD14A0B" w14:textId="3D4DC8B5" w:rsidR="0075799A" w:rsidRDefault="0075799A" w:rsidP="0075799A">
      <w:pPr>
        <w:pStyle w:val="Bulletleft1last"/>
      </w:pPr>
      <w:r>
        <w:t>symptoms or signs of potentially serious conditions that do not respond to treatment.</w:t>
      </w:r>
    </w:p>
    <w:p w14:paraId="6C1992D4" w14:textId="7116F4FC" w:rsidR="0075799A" w:rsidRDefault="0075799A" w:rsidP="0075799A">
      <w:pPr>
        <w:pStyle w:val="Paragraphnonumbers"/>
      </w:pPr>
      <w:r>
        <w:lastRenderedPageBreak/>
        <w:t xml:space="preserve">1.2.5 </w:t>
      </w:r>
      <w:r w:rsidRPr="0075799A">
        <w:t>At each postnatal contact, give the woman the opportunity to talk about her birth experience, and provide information about relevant support and birth reflection services, if appropriate.</w:t>
      </w:r>
    </w:p>
    <w:p w14:paraId="4013B5A0" w14:textId="02DAAE89" w:rsidR="0075799A" w:rsidRPr="00CB36C4" w:rsidRDefault="0075799A" w:rsidP="0075799A">
      <w:pPr>
        <w:pStyle w:val="Paragraphnonumbers"/>
      </w:pPr>
      <w:r>
        <w:t xml:space="preserve">1.2.6 </w:t>
      </w:r>
      <w:r w:rsidRPr="0075799A">
        <w:t>All healthcare professionals should ensure appropriate referral if there are concerns about the woman's health.</w:t>
      </w:r>
    </w:p>
    <w:p w14:paraId="6A4C911D" w14:textId="601491EE" w:rsidR="0035745F" w:rsidRDefault="0035745F" w:rsidP="00A673EB">
      <w:pPr>
        <w:pStyle w:val="Heading4"/>
      </w:pPr>
      <w:r>
        <w:t>Current quality statements</w:t>
      </w:r>
    </w:p>
    <w:p w14:paraId="102F40D0" w14:textId="6706A910" w:rsidR="0035745F" w:rsidRDefault="0035745F" w:rsidP="0035745F">
      <w:pPr>
        <w:pStyle w:val="Paragraphnonumbers"/>
      </w:pPr>
      <w:r w:rsidRPr="0035745F">
        <w:t xml:space="preserve">NICE’s quality standard on </w:t>
      </w:r>
      <w:r>
        <w:t>postnatal care</w:t>
      </w:r>
      <w:r w:rsidRPr="0035745F">
        <w:t xml:space="preserve"> (QS124), statement </w:t>
      </w:r>
      <w:r>
        <w:t>2</w:t>
      </w:r>
      <w:r w:rsidRPr="0035745F">
        <w:t>:</w:t>
      </w:r>
    </w:p>
    <w:p w14:paraId="31B65D7B" w14:textId="5B3F6584" w:rsidR="0035745F" w:rsidRDefault="0035745F" w:rsidP="0035745F">
      <w:pPr>
        <w:pStyle w:val="Paragraphnonumbers"/>
      </w:pPr>
      <w:r w:rsidRPr="0035745F">
        <w:t xml:space="preserve">Women are advised, </w:t>
      </w:r>
      <w:proofErr w:type="gramStart"/>
      <w:r w:rsidRPr="0035745F">
        <w:t>at the first postnatal midwife contact,</w:t>
      </w:r>
      <w:proofErr w:type="gramEnd"/>
      <w:r w:rsidRPr="0035745F">
        <w:t xml:space="preserve"> of the symptoms and signs of potentially serious conditions that require them to seek medical advice without delay.</w:t>
      </w:r>
    </w:p>
    <w:p w14:paraId="2A265D49" w14:textId="58256B30" w:rsidR="00097DA1" w:rsidRDefault="00A71357" w:rsidP="0035745F">
      <w:pPr>
        <w:pStyle w:val="Paragraphnonumbers"/>
      </w:pPr>
      <w:r>
        <w:t>NICE’s quality standard on antenatal and postnatal mental health (QS115), statement 4:</w:t>
      </w:r>
    </w:p>
    <w:p w14:paraId="2E8DF79D" w14:textId="46631B14" w:rsidR="00A71357" w:rsidRPr="0035745F" w:rsidRDefault="00A71357" w:rsidP="0035745F">
      <w:pPr>
        <w:pStyle w:val="Paragraphnonumbers"/>
      </w:pPr>
      <w:r w:rsidRPr="00A71357">
        <w:t>Women are asked about their emotional wellbeing at each routine antenatal and postnatal contact.</w:t>
      </w:r>
    </w:p>
    <w:p w14:paraId="450327CB" w14:textId="2C022B86" w:rsidR="004510E0" w:rsidRDefault="004510E0" w:rsidP="00A673EB">
      <w:pPr>
        <w:pStyle w:val="Heading4"/>
      </w:pPr>
      <w:r>
        <w:t>Current UK practice</w:t>
      </w:r>
    </w:p>
    <w:p w14:paraId="1EE43EDF" w14:textId="77777777" w:rsidR="001A4D6E" w:rsidRDefault="005C6CB7" w:rsidP="00CE4759">
      <w:pPr>
        <w:pStyle w:val="Paragraph"/>
      </w:pPr>
      <w:r w:rsidRPr="00225694">
        <w:t xml:space="preserve">The </w:t>
      </w:r>
      <w:hyperlink r:id="rId31" w:history="1">
        <w:r w:rsidRPr="005C6CB7">
          <w:rPr>
            <w:rStyle w:val="Hyperlink"/>
          </w:rPr>
          <w:t>CQC survey of women’s experiences of maternity care 2021</w:t>
        </w:r>
      </w:hyperlink>
      <w:r>
        <w:t xml:space="preserve"> highlighted that</w:t>
      </w:r>
      <w:r w:rsidR="001A4D6E">
        <w:t>:</w:t>
      </w:r>
    </w:p>
    <w:p w14:paraId="7AE587FA" w14:textId="354CBA84" w:rsidR="005C6CB7" w:rsidRPr="001A4D6E" w:rsidRDefault="005C6CB7" w:rsidP="001A4D6E">
      <w:pPr>
        <w:pStyle w:val="Bulletleft1"/>
      </w:pPr>
      <w:r w:rsidRPr="001A4D6E">
        <w:t>less than half of women (47%) were ‘definitely’ given information about their own physical recovery after the birth</w:t>
      </w:r>
      <w:r w:rsidR="00BE6093" w:rsidRPr="001A4D6E">
        <w:t>, down from 54% in 2019</w:t>
      </w:r>
      <w:r w:rsidRPr="001A4D6E">
        <w:t>.</w:t>
      </w:r>
    </w:p>
    <w:p w14:paraId="0CA8DB0E" w14:textId="5B0F0918" w:rsidR="00AB43A0" w:rsidRDefault="001A4D6E" w:rsidP="004A1FDB">
      <w:pPr>
        <w:pStyle w:val="Bulletleft1"/>
      </w:pPr>
      <w:r w:rsidRPr="001A4D6E">
        <w:t>95% of women said that a midwife or health visitor asked them about their mental health postnatally when they were visited at home or seen in a clinic</w:t>
      </w:r>
      <w:r w:rsidR="00AB43A0">
        <w:t>, the same as 2019</w:t>
      </w:r>
      <w:r w:rsidRPr="001A4D6E">
        <w:t xml:space="preserve">. </w:t>
      </w:r>
    </w:p>
    <w:p w14:paraId="24B55AE7" w14:textId="04637D37" w:rsidR="00AB43A0" w:rsidRDefault="00AB43A0" w:rsidP="004A1FDB">
      <w:pPr>
        <w:pStyle w:val="Bulletleft1"/>
      </w:pPr>
      <w:r>
        <w:t>56% of women said they ‘definitely’ were given information about any changes they might experience to their mental health after having their baby, down from 63% in 2019. More than a quarter (29%, up from 25% in 2019) only received this information ‘to some extent’ and 15%, up from 12% in 2019</w:t>
      </w:r>
      <w:r w:rsidR="00182721">
        <w:t>,</w:t>
      </w:r>
      <w:r>
        <w:t xml:space="preserve"> said they did not receive this information. </w:t>
      </w:r>
    </w:p>
    <w:p w14:paraId="641A69A6" w14:textId="43CECC56" w:rsidR="00AB43A0" w:rsidRDefault="00AB43A0" w:rsidP="00AB43A0">
      <w:pPr>
        <w:pStyle w:val="Bulletleft1last"/>
      </w:pPr>
      <w:r>
        <w:t>79%</w:t>
      </w:r>
      <w:r w:rsidR="00182721">
        <w:rPr>
          <w:lang w:val="en-GB"/>
        </w:rPr>
        <w:t xml:space="preserve"> of respondents</w:t>
      </w:r>
      <w:r>
        <w:t xml:space="preserve"> were told who to contact if they needed advice about any changes to their mental health after the birth, which is consistent with data from 2019 (80%).</w:t>
      </w:r>
    </w:p>
    <w:p w14:paraId="14A48230" w14:textId="58E99FCA" w:rsidR="00894D9F" w:rsidRDefault="00A54F88" w:rsidP="00756959">
      <w:pPr>
        <w:pStyle w:val="Numberedheading3"/>
      </w:pPr>
      <w:r w:rsidRPr="001A4D6E">
        <w:lastRenderedPageBreak/>
        <w:t>Perineal care and p</w:t>
      </w:r>
      <w:r w:rsidR="00756959" w:rsidRPr="001A4D6E">
        <w:t>elvic floor health</w:t>
      </w:r>
    </w:p>
    <w:p w14:paraId="0C93BAD8" w14:textId="77777777" w:rsidR="009F3A2F" w:rsidRDefault="00402C8C" w:rsidP="009F3A2F">
      <w:pPr>
        <w:pStyle w:val="Paragraphnonumbers"/>
      </w:pPr>
      <w:r>
        <w:t xml:space="preserve">Stakeholders highlighted the importance of </w:t>
      </w:r>
      <w:r w:rsidR="007158F5">
        <w:t xml:space="preserve">routine </w:t>
      </w:r>
      <w:r>
        <w:t xml:space="preserve">perineal care and </w:t>
      </w:r>
      <w:r w:rsidR="00054BBC">
        <w:t xml:space="preserve">promotion of </w:t>
      </w:r>
      <w:r>
        <w:t xml:space="preserve">pelvic floor health </w:t>
      </w:r>
      <w:r w:rsidR="00A54F88">
        <w:t>to avoid</w:t>
      </w:r>
      <w:r>
        <w:t xml:space="preserve"> pain, incontinence and sexual </w:t>
      </w:r>
      <w:r w:rsidR="00514BF3">
        <w:t>dysfunction</w:t>
      </w:r>
      <w:r>
        <w:t xml:space="preserve"> </w:t>
      </w:r>
      <w:r w:rsidR="00514BF3">
        <w:t>which can impact on mental health and infant feeding. It was suggested that perineal care is poorly undertaken and referral for support is often delayed.</w:t>
      </w:r>
      <w:r w:rsidR="00A54F88">
        <w:t xml:space="preserve"> </w:t>
      </w:r>
      <w:r w:rsidR="009F3A2F">
        <w:t>A focus on same-day referral to a specialist for wound breakdown and assessment of perineal pain was suggested.</w:t>
      </w:r>
    </w:p>
    <w:p w14:paraId="52E9F4AB" w14:textId="1A73B734" w:rsidR="00756959" w:rsidRDefault="009F3A2F" w:rsidP="00402C8C">
      <w:pPr>
        <w:pStyle w:val="Paragraphnonumbers"/>
      </w:pPr>
      <w:r>
        <w:t xml:space="preserve">It was highlighted that the </w:t>
      </w:r>
      <w:hyperlink r:id="rId32" w:history="1">
        <w:r w:rsidRPr="00826938">
          <w:rPr>
            <w:rStyle w:val="Hyperlink"/>
          </w:rPr>
          <w:t>NHS Long Term Plan</w:t>
        </w:r>
      </w:hyperlink>
      <w:r>
        <w:t xml:space="preserve"> included improved access to postnatal physiotherapy via referral to multidisciplinary pelvic health clinics to support women who need it to recover from birth. </w:t>
      </w:r>
    </w:p>
    <w:p w14:paraId="5FFD8C90" w14:textId="77777777" w:rsidR="00A54F88" w:rsidRPr="00F45FBA" w:rsidRDefault="00A54F88" w:rsidP="00A54F88">
      <w:pPr>
        <w:pStyle w:val="Heading4"/>
      </w:pPr>
      <w:r>
        <w:t>S</w:t>
      </w:r>
      <w:r w:rsidRPr="00CD3D03">
        <w:t xml:space="preserve">elected recommendations </w:t>
      </w:r>
    </w:p>
    <w:p w14:paraId="5604DBB3" w14:textId="59DC4AAB" w:rsidR="00A54F88" w:rsidRDefault="00A54F88" w:rsidP="00402C8C">
      <w:pPr>
        <w:pStyle w:val="Paragraphnonumbers"/>
      </w:pPr>
      <w:r w:rsidRPr="00A54F88">
        <w:t>NICE’s guideline on postnatal care (NG194):</w:t>
      </w:r>
    </w:p>
    <w:p w14:paraId="73296BD8" w14:textId="2DFB8F63" w:rsidR="00A54F88" w:rsidRDefault="00A87ABE" w:rsidP="00402C8C">
      <w:pPr>
        <w:pStyle w:val="Paragraphnonumbers"/>
      </w:pPr>
      <w:r>
        <w:t>1.1.13</w:t>
      </w:r>
      <w:r w:rsidR="00182721">
        <w:t xml:space="preserve">, 1.2.1, 1.2.3, 1.2.4 </w:t>
      </w:r>
      <w:r>
        <w:t>See previous section.</w:t>
      </w:r>
    </w:p>
    <w:p w14:paraId="36014FB1" w14:textId="77777777" w:rsidR="00A87ABE" w:rsidRDefault="00A87ABE" w:rsidP="00A87ABE">
      <w:pPr>
        <w:pStyle w:val="Paragraphnonumbers"/>
      </w:pPr>
      <w:r>
        <w:t>1.2.15 At each postnatal contact, as part of assessing perineal wound healing, ask the woman if she has any concerns and ask about:</w:t>
      </w:r>
    </w:p>
    <w:p w14:paraId="1C2309FB" w14:textId="77777777" w:rsidR="00A87ABE" w:rsidRDefault="00A87ABE" w:rsidP="00A87ABE">
      <w:pPr>
        <w:pStyle w:val="Bulletleft1"/>
      </w:pPr>
      <w:r>
        <w:t>pain not resolving or worsening</w:t>
      </w:r>
    </w:p>
    <w:p w14:paraId="24A195F6" w14:textId="77777777" w:rsidR="00A87ABE" w:rsidRDefault="00A87ABE" w:rsidP="00A87ABE">
      <w:pPr>
        <w:pStyle w:val="Bulletleft1"/>
      </w:pPr>
      <w:r>
        <w:t>increasing need for pain relief</w:t>
      </w:r>
    </w:p>
    <w:p w14:paraId="1095BB55" w14:textId="77777777" w:rsidR="00A87ABE" w:rsidRDefault="00A87ABE" w:rsidP="00A87ABE">
      <w:pPr>
        <w:pStyle w:val="Bulletleft1"/>
      </w:pPr>
      <w:r>
        <w:t>discharge that has a strong or unpleasant smell</w:t>
      </w:r>
    </w:p>
    <w:p w14:paraId="525FD7A8" w14:textId="77777777" w:rsidR="00A87ABE" w:rsidRDefault="00A87ABE" w:rsidP="00A87ABE">
      <w:pPr>
        <w:pStyle w:val="Bulletleft1"/>
      </w:pPr>
      <w:r>
        <w:t>swelling</w:t>
      </w:r>
    </w:p>
    <w:p w14:paraId="69DB3FFF" w14:textId="2FA6F5C5" w:rsidR="00A87ABE" w:rsidRDefault="00A87ABE" w:rsidP="00A87ABE">
      <w:pPr>
        <w:pStyle w:val="Bulletleft1last"/>
      </w:pPr>
      <w:r>
        <w:t>wound breakdown.</w:t>
      </w:r>
    </w:p>
    <w:p w14:paraId="332F49EE" w14:textId="33CDE692" w:rsidR="00A87ABE" w:rsidRDefault="00B4364F" w:rsidP="00A87ABE">
      <w:pPr>
        <w:pStyle w:val="Paragraphnonumbers"/>
      </w:pPr>
      <w:r>
        <w:t xml:space="preserve">1.2.18 </w:t>
      </w:r>
      <w:r w:rsidRPr="00B4364F">
        <w:t xml:space="preserve">If the woman or the healthcare professional has concerns about perineal healing or if the woman asks for reassurance, </w:t>
      </w:r>
      <w:proofErr w:type="gramStart"/>
      <w:r w:rsidRPr="00B4364F">
        <w:t>offer</w:t>
      </w:r>
      <w:proofErr w:type="gramEnd"/>
      <w:r w:rsidRPr="00B4364F">
        <w:t xml:space="preserve"> or arrange an examination of the perineum by a midwife or a doctor.</w:t>
      </w:r>
    </w:p>
    <w:p w14:paraId="7D134C19" w14:textId="7E01CC8A" w:rsidR="00B4364F" w:rsidRDefault="00B4364F" w:rsidP="00A87ABE">
      <w:pPr>
        <w:pStyle w:val="Paragraphnonumbers"/>
      </w:pPr>
      <w:r>
        <w:t xml:space="preserve">1.2.20 </w:t>
      </w:r>
      <w:r w:rsidRPr="00B4364F">
        <w:t>If the perineal wound breaks down or there are ongoing healing concerns, refer the woman urgently to specialist maternity services (to be seen the same day in the case of a perineal wound breakdown).</w:t>
      </w:r>
    </w:p>
    <w:p w14:paraId="2610BFEC" w14:textId="4926745C" w:rsidR="00B4364F" w:rsidRDefault="00B4364F" w:rsidP="00A87ABE">
      <w:pPr>
        <w:pStyle w:val="Paragraphnonumbers"/>
      </w:pPr>
      <w:r>
        <w:t xml:space="preserve">1.2.21 </w:t>
      </w:r>
      <w:r w:rsidRPr="00B4364F">
        <w:t>Be aware that perineal pain that persists or gets worse within the first few weeks after the birth may be associated with symptoms of depression, long-term perineal pain, problems with daily functioning and psychosexual difficulties.</w:t>
      </w:r>
    </w:p>
    <w:p w14:paraId="634AC8E8" w14:textId="174D5EE7" w:rsidR="00B4364F" w:rsidRDefault="00B4364F" w:rsidP="00A87ABE">
      <w:pPr>
        <w:pStyle w:val="Paragraphnonumbers"/>
      </w:pPr>
      <w:r>
        <w:t>NICE’s guideline on pelvic floor dysfunction:</w:t>
      </w:r>
    </w:p>
    <w:p w14:paraId="2BB7392C" w14:textId="77777777" w:rsidR="00B4364F" w:rsidRDefault="00B4364F" w:rsidP="00B4364F">
      <w:pPr>
        <w:pStyle w:val="Paragraphnonumbers"/>
      </w:pPr>
      <w:r>
        <w:t>1.1.6 For women using maternity services, include information on pelvic floor dysfunction, how to prevent it, the symptoms, and how to access local services:</w:t>
      </w:r>
    </w:p>
    <w:p w14:paraId="722167C3" w14:textId="77777777" w:rsidR="00B4364F" w:rsidRDefault="00B4364F" w:rsidP="00B4364F">
      <w:pPr>
        <w:pStyle w:val="Bulletleft1"/>
      </w:pPr>
      <w:r>
        <w:lastRenderedPageBreak/>
        <w:t>in the booking information pack or patient portal</w:t>
      </w:r>
    </w:p>
    <w:p w14:paraId="5B25F6EB" w14:textId="77777777" w:rsidR="00B4364F" w:rsidRDefault="00B4364F" w:rsidP="00B4364F">
      <w:pPr>
        <w:pStyle w:val="Bulletleft1"/>
      </w:pPr>
      <w:r>
        <w:t>at all midwife consultations and reviews</w:t>
      </w:r>
    </w:p>
    <w:p w14:paraId="4168C62D" w14:textId="77777777" w:rsidR="00B4364F" w:rsidRDefault="00B4364F" w:rsidP="00B4364F">
      <w:pPr>
        <w:pStyle w:val="Bulletleft1"/>
      </w:pPr>
      <w:r>
        <w:t>at all consultations with an obstetrician</w:t>
      </w:r>
    </w:p>
    <w:p w14:paraId="0E3E84F6" w14:textId="453C8CB8" w:rsidR="00B4364F" w:rsidRDefault="00B4364F" w:rsidP="00B4364F">
      <w:pPr>
        <w:pStyle w:val="Bulletleft1last"/>
      </w:pPr>
      <w:r>
        <w:t>in hospital postnatal wards.</w:t>
      </w:r>
    </w:p>
    <w:p w14:paraId="3EEF429D" w14:textId="3C8DDB69" w:rsidR="00B4364F" w:rsidRDefault="00B4364F" w:rsidP="00B4364F">
      <w:pPr>
        <w:pStyle w:val="Paragraphnonumbers"/>
      </w:pPr>
      <w:r>
        <w:t xml:space="preserve">1.1.7 </w:t>
      </w:r>
      <w:r w:rsidRPr="00B4364F">
        <w:t>Health visitors, midwives and GPs should discuss pelvic floor dysfunction with women at each postnatal contact.</w:t>
      </w:r>
    </w:p>
    <w:p w14:paraId="29271DDE" w14:textId="5DF7F5C6" w:rsidR="00B4364F" w:rsidRDefault="00B4364F" w:rsidP="00B4364F">
      <w:pPr>
        <w:pStyle w:val="Paragraphnonumbers"/>
      </w:pPr>
      <w:r>
        <w:t xml:space="preserve">1.3.11 </w:t>
      </w:r>
      <w:r w:rsidRPr="00B4364F">
        <w:t xml:space="preserve">Encourage women who are pregnant or who have recently given birth to do pelvic floor muscle </w:t>
      </w:r>
      <w:proofErr w:type="gramStart"/>
      <w:r w:rsidRPr="00B4364F">
        <w:t>training, and</w:t>
      </w:r>
      <w:proofErr w:type="gramEnd"/>
      <w:r w:rsidRPr="00B4364F">
        <w:t xml:space="preserve"> explain that it helps prevent symptoms of pelvic floor dysfunction.</w:t>
      </w:r>
    </w:p>
    <w:p w14:paraId="0C9C8F50" w14:textId="7C4F4989" w:rsidR="00B4364F" w:rsidRDefault="00B4364F" w:rsidP="00B4364F">
      <w:pPr>
        <w:pStyle w:val="Paragraphnonumbers"/>
      </w:pPr>
      <w:r>
        <w:t xml:space="preserve">1.3.13 </w:t>
      </w:r>
      <w:r w:rsidRPr="00B4364F">
        <w:t>Before discharging women from maternity services, and during routine postnatal care, encourage them to do pelvic floor muscle training.</w:t>
      </w:r>
    </w:p>
    <w:p w14:paraId="08EEB109" w14:textId="55F59EFF" w:rsidR="00B4364F" w:rsidRDefault="00B4364F" w:rsidP="00B4364F">
      <w:pPr>
        <w:pStyle w:val="Heading4"/>
      </w:pPr>
      <w:r>
        <w:t>Current UK practice</w:t>
      </w:r>
    </w:p>
    <w:p w14:paraId="4AE19293" w14:textId="4D299C09" w:rsidR="00960E6B" w:rsidRPr="00960E6B" w:rsidRDefault="00E14CF4" w:rsidP="00E14CF4">
      <w:pPr>
        <w:pStyle w:val="Paragraph"/>
      </w:pPr>
      <w:r w:rsidRPr="00E14CF4">
        <w:t>No published studies on current practice were highlighted for this suggested area for quality improvement; this area is based on stakeholder’s knowledge and experience.</w:t>
      </w:r>
    </w:p>
    <w:p w14:paraId="46E39CD4" w14:textId="0CE28336" w:rsidR="00B4364F" w:rsidRDefault="00B4364F" w:rsidP="00B4364F">
      <w:pPr>
        <w:pStyle w:val="Numberedheading3"/>
      </w:pPr>
      <w:r>
        <w:t>Postnatal check</w:t>
      </w:r>
    </w:p>
    <w:p w14:paraId="4FB76AD8" w14:textId="4E1CAE3E" w:rsidR="00B4364F" w:rsidRDefault="00A87998" w:rsidP="00B4364F">
      <w:pPr>
        <w:pStyle w:val="Paragraphnonumbers"/>
      </w:pPr>
      <w:r>
        <w:t xml:space="preserve">Stakeholders highlighted the importance of a 6-to-8-week postnatal check </w:t>
      </w:r>
      <w:r w:rsidR="00182721">
        <w:t xml:space="preserve">carried out by a GP </w:t>
      </w:r>
      <w:r>
        <w:t>for all women. It was suggested that there is currently variation in the provision of these checks and some groups of women are much less likely to receive them.</w:t>
      </w:r>
      <w:r w:rsidR="002D7E14">
        <w:t xml:space="preserve"> </w:t>
      </w:r>
      <w:r w:rsidR="00FD506B">
        <w:t xml:space="preserve">It was suggested that the postnatal check for women could be combined with the </w:t>
      </w:r>
      <w:r w:rsidR="005D4F40">
        <w:t>6-to-8-week</w:t>
      </w:r>
      <w:r w:rsidR="00FD506B">
        <w:t xml:space="preserve"> physical examination for babies (see section</w:t>
      </w:r>
      <w:r w:rsidR="00182721">
        <w:t xml:space="preserve"> 4.3</w:t>
      </w:r>
      <w:r w:rsidR="00FD506B">
        <w:t>).</w:t>
      </w:r>
    </w:p>
    <w:p w14:paraId="5E57A4C5" w14:textId="77777777" w:rsidR="009E67AB" w:rsidRPr="00F45FBA" w:rsidRDefault="009E67AB" w:rsidP="009E67AB">
      <w:pPr>
        <w:pStyle w:val="Heading4"/>
      </w:pPr>
      <w:r>
        <w:t>S</w:t>
      </w:r>
      <w:r w:rsidRPr="00CD3D03">
        <w:t xml:space="preserve">elected recommendations </w:t>
      </w:r>
    </w:p>
    <w:p w14:paraId="7814C460" w14:textId="738CBE3E" w:rsidR="009E67AB" w:rsidRDefault="009E67AB" w:rsidP="00B4364F">
      <w:pPr>
        <w:pStyle w:val="Paragraphnonumbers"/>
      </w:pPr>
      <w:r w:rsidRPr="009E67AB">
        <w:t>NICE’s guideline on postnatal care (NG194):</w:t>
      </w:r>
    </w:p>
    <w:p w14:paraId="046BD41A" w14:textId="77777777" w:rsidR="009E67AB" w:rsidRDefault="009E67AB" w:rsidP="009E67AB">
      <w:pPr>
        <w:pStyle w:val="Paragraphnonumbers"/>
      </w:pPr>
      <w:r>
        <w:t>1.2.7 At 6 to 8 weeks after the birth, a GP should:</w:t>
      </w:r>
    </w:p>
    <w:p w14:paraId="256DECFF" w14:textId="77777777" w:rsidR="009E67AB" w:rsidRDefault="009E67AB" w:rsidP="009E67AB">
      <w:pPr>
        <w:pStyle w:val="Bulletleft1"/>
      </w:pPr>
      <w:r>
        <w:t>carry out an assessment including the points in recommendations 1.2.1 to 1.2.5 and taking into account the time since the birth</w:t>
      </w:r>
    </w:p>
    <w:p w14:paraId="796B34A0" w14:textId="203A0DA7" w:rsidR="009E67AB" w:rsidRDefault="009E67AB" w:rsidP="009E67AB">
      <w:pPr>
        <w:pStyle w:val="Bulletleft1last"/>
      </w:pPr>
      <w:r>
        <w:t>respond to any concerns, which may include referral to specialist services in either secondary care or other healthcare services such as physiotherapy.</w:t>
      </w:r>
    </w:p>
    <w:p w14:paraId="153268AF" w14:textId="77777777" w:rsidR="009E67AB" w:rsidRDefault="009E67AB" w:rsidP="009E67AB">
      <w:pPr>
        <w:pStyle w:val="Heading4"/>
      </w:pPr>
      <w:r>
        <w:t>Current UK practice</w:t>
      </w:r>
    </w:p>
    <w:p w14:paraId="788DC8E9" w14:textId="313329B1" w:rsidR="00C53121" w:rsidRDefault="00C53121" w:rsidP="00FD506B">
      <w:pPr>
        <w:pStyle w:val="Paragraphnonumbers"/>
        <w:rPr>
          <w:lang w:val="en-US"/>
        </w:rPr>
      </w:pPr>
      <w:r>
        <w:rPr>
          <w:lang w:val="en-US"/>
        </w:rPr>
        <w:t xml:space="preserve">The National Perinatal Epidemiology Unit </w:t>
      </w:r>
      <w:hyperlink r:id="rId33" w:history="1">
        <w:r w:rsidRPr="00BE638A">
          <w:rPr>
            <w:rStyle w:val="Hyperlink"/>
            <w:lang w:val="en-US"/>
          </w:rPr>
          <w:t xml:space="preserve">National Maternity Survey </w:t>
        </w:r>
        <w:r>
          <w:rPr>
            <w:rStyle w:val="Hyperlink"/>
            <w:lang w:val="en-US"/>
          </w:rPr>
          <w:t>(NMS): a national survey of health and care during the 2020 COVID-19 pandemic</w:t>
        </w:r>
      </w:hyperlink>
      <w:r>
        <w:rPr>
          <w:lang w:val="en-US"/>
        </w:rPr>
        <w:t xml:space="preserve"> indicated </w:t>
      </w:r>
      <w:r>
        <w:rPr>
          <w:lang w:val="en-US"/>
        </w:rPr>
        <w:lastRenderedPageBreak/>
        <w:t>that 84.1% of women had a postnatal check at their GP surgery, compared with 90.6% in 2018.</w:t>
      </w:r>
    </w:p>
    <w:p w14:paraId="12D34B96" w14:textId="41738E43" w:rsidR="0057263F" w:rsidRDefault="0057263F" w:rsidP="00FD506B">
      <w:pPr>
        <w:pStyle w:val="Paragraphnonumbers"/>
        <w:rPr>
          <w:lang w:val="en-US"/>
        </w:rPr>
      </w:pPr>
      <w:r>
        <w:rPr>
          <w:lang w:val="en-US"/>
        </w:rPr>
        <w:t>A</w:t>
      </w:r>
      <w:r w:rsidR="001168C9">
        <w:rPr>
          <w:lang w:val="en-US"/>
        </w:rPr>
        <w:t xml:space="preserve">n </w:t>
      </w:r>
      <w:hyperlink r:id="rId34" w:history="1">
        <w:r w:rsidR="001168C9" w:rsidRPr="00EC7D7E">
          <w:rPr>
            <w:rStyle w:val="Hyperlink"/>
            <w:lang w:val="en-US"/>
          </w:rPr>
          <w:t xml:space="preserve">observational study </w:t>
        </w:r>
        <w:r w:rsidR="00EC7D7E" w:rsidRPr="00EC7D7E">
          <w:rPr>
            <w:rStyle w:val="Hyperlink"/>
            <w:lang w:val="en-US"/>
          </w:rPr>
          <w:t xml:space="preserve">of the provision of the maternal 6-week </w:t>
        </w:r>
        <w:proofErr w:type="gramStart"/>
        <w:r w:rsidR="00EC7D7E" w:rsidRPr="00EC7D7E">
          <w:rPr>
            <w:rStyle w:val="Hyperlink"/>
            <w:lang w:val="en-US"/>
          </w:rPr>
          <w:t>check</w:t>
        </w:r>
        <w:proofErr w:type="gramEnd"/>
        <w:r w:rsidR="00EC7D7E" w:rsidRPr="00EC7D7E">
          <w:rPr>
            <w:rStyle w:val="Hyperlink"/>
            <w:lang w:val="en-US"/>
          </w:rPr>
          <w:t xml:space="preserve"> in primary care in England 2015-18</w:t>
        </w:r>
      </w:hyperlink>
      <w:r w:rsidR="00EC7D7E" w:rsidRPr="00EC7D7E">
        <w:rPr>
          <w:lang w:val="en-US"/>
        </w:rPr>
        <w:t xml:space="preserve"> </w:t>
      </w:r>
      <w:r w:rsidR="001168C9" w:rsidRPr="00EC7D7E">
        <w:rPr>
          <w:lang w:val="en-US"/>
        </w:rPr>
        <w:t xml:space="preserve">based on 34337 primary care records </w:t>
      </w:r>
      <w:r w:rsidR="00EC7D7E" w:rsidRPr="00EC7D7E">
        <w:rPr>
          <w:lang w:val="en-US"/>
        </w:rPr>
        <w:t>from the Clinical Practice Research Datalink</w:t>
      </w:r>
      <w:r w:rsidR="00EC7D7E">
        <w:rPr>
          <w:lang w:val="en-US"/>
        </w:rPr>
        <w:t>,</w:t>
      </w:r>
      <w:r>
        <w:rPr>
          <w:lang w:val="en-US"/>
        </w:rPr>
        <w:t xml:space="preserve"> indicated that 8</w:t>
      </w:r>
      <w:r w:rsidRPr="0057263F">
        <w:rPr>
          <w:lang w:val="en-US"/>
        </w:rPr>
        <w:t>9% of women saw a GP in the first 12 weeks post-partum. Sixty-two per cent of women had a</w:t>
      </w:r>
      <w:r w:rsidR="00C51BB7">
        <w:rPr>
          <w:lang w:val="en-US"/>
        </w:rPr>
        <w:t xml:space="preserve"> 6-week check</w:t>
      </w:r>
      <w:r w:rsidRPr="0057263F">
        <w:rPr>
          <w:lang w:val="en-US"/>
        </w:rPr>
        <w:t xml:space="preserve"> recorded, and a further 27% had consultations not classified as a</w:t>
      </w:r>
      <w:r w:rsidR="00C51BB7">
        <w:rPr>
          <w:lang w:val="en-US"/>
        </w:rPr>
        <w:t xml:space="preserve"> 6-week check</w:t>
      </w:r>
      <w:r w:rsidRPr="0057263F">
        <w:rPr>
          <w:lang w:val="en-US"/>
        </w:rPr>
        <w:t>. Overall, 40% of women had a</w:t>
      </w:r>
      <w:r w:rsidR="00C51BB7">
        <w:rPr>
          <w:lang w:val="en-US"/>
        </w:rPr>
        <w:t xml:space="preserve"> 6-week check</w:t>
      </w:r>
      <w:r w:rsidRPr="0057263F">
        <w:rPr>
          <w:lang w:val="en-US"/>
        </w:rPr>
        <w:t xml:space="preserve"> at the recommended 6–8 weeks. Younger women, women who gave birth preterm or who were served by practices in more deprived areas were more likely to have a late or no </w:t>
      </w:r>
      <w:r w:rsidR="00C51BB7">
        <w:rPr>
          <w:lang w:val="en-US"/>
        </w:rPr>
        <w:t>6-week check</w:t>
      </w:r>
      <w:r w:rsidRPr="0057263F">
        <w:rPr>
          <w:lang w:val="en-US"/>
        </w:rPr>
        <w:t>.</w:t>
      </w:r>
      <w:r w:rsidR="00C51BB7">
        <w:rPr>
          <w:lang w:val="en-US"/>
        </w:rPr>
        <w:t xml:space="preserve"> </w:t>
      </w:r>
    </w:p>
    <w:p w14:paraId="5E807119" w14:textId="3585141E" w:rsidR="007A27B4" w:rsidRDefault="00C140B0" w:rsidP="00FD506B">
      <w:pPr>
        <w:pStyle w:val="Paragraphnonumbers"/>
      </w:pPr>
      <w:r w:rsidRPr="00225694">
        <w:t xml:space="preserve">The </w:t>
      </w:r>
      <w:hyperlink r:id="rId35" w:history="1">
        <w:r w:rsidRPr="005C6CB7">
          <w:rPr>
            <w:rStyle w:val="Hyperlink"/>
          </w:rPr>
          <w:t>CQC survey of women’s experiences of maternity care 2021</w:t>
        </w:r>
      </w:hyperlink>
      <w:r>
        <w:t xml:space="preserve"> highlighted that</w:t>
      </w:r>
      <w:r w:rsidR="007A27B4">
        <w:t xml:space="preserve">: </w:t>
      </w:r>
    </w:p>
    <w:p w14:paraId="70F32788" w14:textId="4093A34B" w:rsidR="00C140B0" w:rsidRDefault="00C140B0" w:rsidP="007A27B4">
      <w:pPr>
        <w:pStyle w:val="Bulletleft1"/>
      </w:pPr>
      <w:r>
        <w:t xml:space="preserve">36% </w:t>
      </w:r>
      <w:r w:rsidRPr="00C140B0">
        <w:t>of women who had had a postnatal check said their GP ‘definitely’ spent enough time talking to them about their own physical health, down from 42% in 2019. Twenty-nine per cent said this happened ‘to some extent’, with over a third (35%, up from 29% in 2019) saying their GP did not spend enough time talking to them about their own physical health.</w:t>
      </w:r>
    </w:p>
    <w:p w14:paraId="7AEC3967" w14:textId="7B135CA1" w:rsidR="007A27B4" w:rsidRDefault="007A27B4" w:rsidP="007A27B4">
      <w:pPr>
        <w:pStyle w:val="Bulletleft1last"/>
      </w:pPr>
      <w:r w:rsidRPr="007A27B4">
        <w:t>32% said the GP did not spend enough time talking to them about their own mental health, up from 30% in 2019.</w:t>
      </w:r>
    </w:p>
    <w:p w14:paraId="0B33C586" w14:textId="3AF7E792" w:rsidR="00A22D9E" w:rsidRDefault="00A22D9E" w:rsidP="00A22D9E">
      <w:pPr>
        <w:pStyle w:val="Paragraphnonumbers"/>
      </w:pPr>
      <w:r>
        <w:t xml:space="preserve">The </w:t>
      </w:r>
      <w:hyperlink r:id="rId36" w:history="1">
        <w:r w:rsidRPr="00A22D9E">
          <w:rPr>
            <w:rStyle w:val="Hyperlink"/>
          </w:rPr>
          <w:t>National Childbirth Trust</w:t>
        </w:r>
      </w:hyperlink>
      <w:r>
        <w:t xml:space="preserve"> highlighted that </w:t>
      </w:r>
      <w:r w:rsidR="00B03A2B">
        <w:t>in a</w:t>
      </w:r>
      <w:r>
        <w:t xml:space="preserve"> survey of 893 mothers in England in March 2021</w:t>
      </w:r>
      <w:r w:rsidR="00B03A2B">
        <w:t>,</w:t>
      </w:r>
      <w:r>
        <w:t xml:space="preserve"> 25% were not asked about their emotional or mental health at their 6 week routine GP check-up. </w:t>
      </w:r>
      <w:r w:rsidR="005066EB">
        <w:t xml:space="preserve">85% </w:t>
      </w:r>
      <w:r w:rsidR="00B03A2B">
        <w:t xml:space="preserve">of mothers </w:t>
      </w:r>
      <w:r w:rsidR="005066EB">
        <w:t>said the appointment was focused mainly or equally on the baby’s health and 15% had an appointment that was focused on their own health and wellbeing.</w:t>
      </w:r>
    </w:p>
    <w:p w14:paraId="4B52267E" w14:textId="3425AB6B" w:rsidR="000C698E" w:rsidRDefault="00A60C3E" w:rsidP="000C698E">
      <w:pPr>
        <w:pStyle w:val="Paragraphnonumbers"/>
      </w:pPr>
      <w:r w:rsidRPr="00A60C3E">
        <w:t>NHS</w:t>
      </w:r>
      <w:r>
        <w:t xml:space="preserve"> </w:t>
      </w:r>
      <w:r w:rsidRPr="00A60C3E">
        <w:t>E</w:t>
      </w:r>
      <w:r>
        <w:t>ngland and Improvement</w:t>
      </w:r>
      <w:r w:rsidRPr="00A60C3E">
        <w:t xml:space="preserve"> introduced a requirement for GPs to lead the</w:t>
      </w:r>
      <w:r w:rsidR="003828D9">
        <w:t xml:space="preserve"> postnatal</w:t>
      </w:r>
      <w:r w:rsidRPr="00A60C3E">
        <w:t xml:space="preserve"> checks for all women in the 20/21 GP contract, at an additional cost of £12m p/a</w:t>
      </w:r>
      <w:r>
        <w:t>.</w:t>
      </w:r>
      <w:r w:rsidR="000C698E">
        <w:t xml:space="preserve"> NHS England and Improvement’s response to topic engagement indicated that there is some concern that this may not have had the impact expected.</w:t>
      </w:r>
    </w:p>
    <w:p w14:paraId="0222344D" w14:textId="77777777" w:rsidR="00624810" w:rsidRPr="0067426A" w:rsidRDefault="00624810" w:rsidP="00624810">
      <w:pPr>
        <w:pStyle w:val="Numberedheading3"/>
      </w:pPr>
      <w:r w:rsidRPr="0067426A">
        <w:t>Issues for consideration</w:t>
      </w:r>
    </w:p>
    <w:p w14:paraId="753D0DD1" w14:textId="77777777" w:rsidR="00A673EB" w:rsidRPr="00B413F2" w:rsidRDefault="00A673EB" w:rsidP="00A673EB">
      <w:pPr>
        <w:pStyle w:val="Paragraph"/>
        <w:rPr>
          <w:b/>
          <w:bCs/>
        </w:rPr>
      </w:pPr>
      <w:r w:rsidRPr="00A6218A">
        <w:rPr>
          <w:b/>
          <w:bCs/>
        </w:rPr>
        <w:t>For discussion:</w:t>
      </w:r>
    </w:p>
    <w:p w14:paraId="5DFC6B91" w14:textId="03B0DD38" w:rsidR="004A15B9" w:rsidRDefault="004A15B9" w:rsidP="00A673EB">
      <w:pPr>
        <w:pStyle w:val="Panelbullet1"/>
        <w:spacing w:after="240"/>
      </w:pPr>
      <w:r>
        <w:t>Is it helpful to combine the GP postnatal check for women and babies?</w:t>
      </w:r>
    </w:p>
    <w:p w14:paraId="42480355" w14:textId="004B25F9" w:rsidR="00A673EB" w:rsidRPr="006C0531" w:rsidRDefault="00A673EB" w:rsidP="00A673EB">
      <w:pPr>
        <w:pStyle w:val="Panelbullet1"/>
        <w:spacing w:after="240"/>
      </w:pPr>
      <w:r w:rsidRPr="006C0531">
        <w:t>What is the priority for improvement?</w:t>
      </w:r>
    </w:p>
    <w:p w14:paraId="5FB4A22D" w14:textId="77777777" w:rsidR="00A673EB" w:rsidRPr="006C0531" w:rsidRDefault="00A673EB" w:rsidP="00A673EB">
      <w:pPr>
        <w:pStyle w:val="Panelbullet1"/>
        <w:spacing w:after="240"/>
      </w:pPr>
      <w:r w:rsidRPr="006C0531">
        <w:t>What is the key action that will lead to improvement?</w:t>
      </w:r>
    </w:p>
    <w:p w14:paraId="2FBE916F" w14:textId="77777777" w:rsidR="00A673EB" w:rsidRPr="006C0531" w:rsidRDefault="00A673EB" w:rsidP="00A673EB">
      <w:pPr>
        <w:pStyle w:val="Panelbullet1"/>
        <w:spacing w:after="240"/>
      </w:pPr>
      <w:r w:rsidRPr="006C0531">
        <w:t>Could we focus on a specific audience or setting?</w:t>
      </w:r>
    </w:p>
    <w:p w14:paraId="3CDE172E" w14:textId="77777777" w:rsidR="00A673EB" w:rsidRPr="006C0531" w:rsidRDefault="00A673EB" w:rsidP="00A673EB">
      <w:pPr>
        <w:pStyle w:val="Panelbullet1"/>
        <w:spacing w:after="240"/>
      </w:pPr>
      <w:r w:rsidRPr="006C0531">
        <w:t>Can we develop a specific, measurable statement?</w:t>
      </w:r>
    </w:p>
    <w:p w14:paraId="2F2C20F8" w14:textId="77777777" w:rsidR="00A673EB" w:rsidRPr="00A6218A" w:rsidRDefault="00A673EB" w:rsidP="00A673EB">
      <w:pPr>
        <w:pStyle w:val="Paragraph"/>
        <w:rPr>
          <w:b/>
          <w:bCs/>
        </w:rPr>
      </w:pPr>
      <w:r w:rsidRPr="00A6218A">
        <w:rPr>
          <w:b/>
          <w:bCs/>
        </w:rPr>
        <w:t>For decision:</w:t>
      </w:r>
    </w:p>
    <w:p w14:paraId="4AF99B17" w14:textId="77777777" w:rsidR="00A673EB" w:rsidRDefault="00A673EB" w:rsidP="00A673EB">
      <w:pPr>
        <w:pStyle w:val="Bulletleft1"/>
      </w:pPr>
      <w:r w:rsidRPr="00624810">
        <w:lastRenderedPageBreak/>
        <w:t>Should this area be prioritised for inclusion in the quality standard?</w:t>
      </w:r>
    </w:p>
    <w:p w14:paraId="303DE64B" w14:textId="77777777" w:rsidR="00922933" w:rsidRDefault="00922933">
      <w:pPr>
        <w:rPr>
          <w:rFonts w:ascii="Arial" w:hAnsi="Arial"/>
        </w:rPr>
      </w:pPr>
      <w:r>
        <w:br w:type="page"/>
      </w:r>
    </w:p>
    <w:p w14:paraId="45487B52" w14:textId="246FDA8C" w:rsidR="008B6685" w:rsidRPr="00433117" w:rsidRDefault="008B6685" w:rsidP="008B6685">
      <w:pPr>
        <w:pStyle w:val="Numberedheading2"/>
      </w:pPr>
      <w:bookmarkStart w:id="102" w:name="_Toc102749225"/>
      <w:r>
        <w:lastRenderedPageBreak/>
        <w:t>Postnatal care of the baby</w:t>
      </w:r>
      <w:bookmarkEnd w:id="102"/>
    </w:p>
    <w:p w14:paraId="08AFCE49" w14:textId="7E9DED55" w:rsidR="008B6685" w:rsidRDefault="008B6685" w:rsidP="008B6685">
      <w:pPr>
        <w:pStyle w:val="Numberedheading3"/>
      </w:pPr>
      <w:r>
        <w:t>Symptoms and signs of illness in babies</w:t>
      </w:r>
    </w:p>
    <w:p w14:paraId="0BA6C0F4" w14:textId="3ACF2F05" w:rsidR="00B313F3" w:rsidRPr="00B313F3" w:rsidRDefault="00F430B5" w:rsidP="00B313F3">
      <w:pPr>
        <w:pStyle w:val="Paragraph"/>
      </w:pPr>
      <w:r>
        <w:t xml:space="preserve">Stakeholders emphasised the importance of ensuring that families know when their baby may be seriously ill so that they can get help as soon as possible. It was suggested that it would be helpful to give </w:t>
      </w:r>
      <w:r w:rsidR="00827117">
        <w:t xml:space="preserve">families advice on assessing the baby’s wellbeing including the </w:t>
      </w:r>
      <w:proofErr w:type="spellStart"/>
      <w:r w:rsidR="00827117">
        <w:t>BabyCheck</w:t>
      </w:r>
      <w:proofErr w:type="spellEnd"/>
      <w:r w:rsidR="00827117">
        <w:t xml:space="preserve"> system and advice on using devices such as baby monitors. The importance of ensuring that healthcare professionals listen to parents’ concerns and holistically assess signs and symptoms at an early stage was highlighted.</w:t>
      </w:r>
    </w:p>
    <w:p w14:paraId="458CCCA0" w14:textId="77777777" w:rsidR="008B6685" w:rsidRPr="00F45FBA" w:rsidRDefault="008B6685" w:rsidP="008B6685">
      <w:pPr>
        <w:pStyle w:val="Heading4"/>
      </w:pPr>
      <w:r>
        <w:t>S</w:t>
      </w:r>
      <w:r w:rsidRPr="00CD3D03">
        <w:t xml:space="preserve">elected recommendations </w:t>
      </w:r>
    </w:p>
    <w:p w14:paraId="4592F4FC" w14:textId="77777777" w:rsidR="008B6685" w:rsidRDefault="008B6685" w:rsidP="008B6685">
      <w:pPr>
        <w:pStyle w:val="Paragraph"/>
        <w:rPr>
          <w:highlight w:val="cyan"/>
        </w:rPr>
      </w:pPr>
      <w:r w:rsidRPr="00CB36C4">
        <w:t>NICE’s guideline on postnatal care (NG194):</w:t>
      </w:r>
    </w:p>
    <w:p w14:paraId="34EE0672" w14:textId="1D85B8B5" w:rsidR="008B6685" w:rsidRDefault="007D1C05" w:rsidP="008B6685">
      <w:pPr>
        <w:pStyle w:val="Paragraphnonumbers"/>
      </w:pPr>
      <w:r>
        <w:t xml:space="preserve">1.3.1 </w:t>
      </w:r>
      <w:r w:rsidRPr="007D1C05">
        <w:t>At each postnatal contact, ask parents if they have any concerns about their baby's general wellbeing, feeding or development. Review the history and assess the baby's health, including physical inspection and observation. If there are any concerns, take appropriate further action.</w:t>
      </w:r>
    </w:p>
    <w:p w14:paraId="2E0BC4EE" w14:textId="02D4D436" w:rsidR="007D1C05" w:rsidRDefault="007D1C05" w:rsidP="008B6685">
      <w:pPr>
        <w:pStyle w:val="Paragraphnonumbers"/>
      </w:pPr>
      <w:r>
        <w:t xml:space="preserve">1.3.2 </w:t>
      </w:r>
      <w:r w:rsidRPr="007D1C05">
        <w:t>Be aware that if the baby has not passed meconium within 24 hours of birth, this may indicate a serious disorder and requires medical advice.</w:t>
      </w:r>
    </w:p>
    <w:p w14:paraId="39DDDB9B" w14:textId="13A15939" w:rsidR="007D1C05" w:rsidRDefault="007D1C05" w:rsidP="008B6685">
      <w:pPr>
        <w:pStyle w:val="Paragraphnonumbers"/>
      </w:pPr>
      <w:r>
        <w:t xml:space="preserve">1.3.10 </w:t>
      </w:r>
      <w:r w:rsidRPr="007D1C05">
        <w:t>Give parents information about:</w:t>
      </w:r>
    </w:p>
    <w:p w14:paraId="2FE88EB0" w14:textId="1B91A538" w:rsidR="007D1C05" w:rsidRDefault="007D1C05" w:rsidP="00FE4FB1">
      <w:pPr>
        <w:pStyle w:val="Bulletleft1last"/>
      </w:pPr>
      <w:r w:rsidRPr="007D1C05">
        <w:t xml:space="preserve">how to recognise if the baby is unwell, and how to seek help </w:t>
      </w:r>
    </w:p>
    <w:p w14:paraId="306E0F16" w14:textId="3033B9DD" w:rsidR="00FE4FB1" w:rsidRDefault="00FE4FB1" w:rsidP="00FE4FB1">
      <w:pPr>
        <w:pStyle w:val="Paragraphnonumbers"/>
      </w:pPr>
      <w:r>
        <w:t xml:space="preserve">1.3.11 </w:t>
      </w:r>
      <w:r w:rsidRPr="00FE4FB1">
        <w:t>Consider giving parents information about the Baby Check scoring system and how it may help them to decide whether to seek advice from a healthcare professional if they think their baby might be unwell.</w:t>
      </w:r>
    </w:p>
    <w:p w14:paraId="4B6E301F" w14:textId="2A7A56FF" w:rsidR="00FE4FB1" w:rsidRDefault="00FE4FB1" w:rsidP="00FE4FB1">
      <w:pPr>
        <w:pStyle w:val="Paragraphnonumbers"/>
      </w:pPr>
      <w:r>
        <w:t xml:space="preserve">1.3.12 </w:t>
      </w:r>
      <w:r w:rsidRPr="00FE4FB1">
        <w:t>Advise parents to seek advice from a healthcare professional if they think their baby is unwell, and to contact emergency services (call 999) if they think their baby is seriously ill.</w:t>
      </w:r>
    </w:p>
    <w:p w14:paraId="32683FF1" w14:textId="67F83454" w:rsidR="00FE4FB1" w:rsidRDefault="00FE4FB1" w:rsidP="00FE4FB1">
      <w:pPr>
        <w:pStyle w:val="Paragraphnonumbers"/>
      </w:pPr>
      <w:r>
        <w:t xml:space="preserve">1.4.1 </w:t>
      </w:r>
      <w:r w:rsidRPr="00FE4FB1">
        <w:t>Listen carefully to parents' concerns about their baby's health and treat their concerns as an important indicator of possible serious illness in their baby.</w:t>
      </w:r>
    </w:p>
    <w:p w14:paraId="1C2DC66B" w14:textId="77777777" w:rsidR="00FE4FB1" w:rsidRDefault="00FE4FB1" w:rsidP="00FE4FB1">
      <w:pPr>
        <w:pStyle w:val="Paragraphnonumbers"/>
      </w:pPr>
      <w:r>
        <w:t>1.4.2 Healthcare professionals should consider using the Baby Check scoring system:</w:t>
      </w:r>
    </w:p>
    <w:p w14:paraId="2321B151" w14:textId="77777777" w:rsidR="00FE4FB1" w:rsidRDefault="00FE4FB1" w:rsidP="00FE4FB1">
      <w:pPr>
        <w:pStyle w:val="Paragraphnonumbers"/>
      </w:pPr>
    </w:p>
    <w:p w14:paraId="5E9C3DFA" w14:textId="77777777" w:rsidR="00FE4FB1" w:rsidRDefault="00FE4FB1" w:rsidP="00FE4FB1">
      <w:pPr>
        <w:pStyle w:val="Bulletleft1"/>
      </w:pPr>
      <w:r>
        <w:lastRenderedPageBreak/>
        <w:t>to supplement the clinical assessment of babies for possible illness, particularly as part of a remote assessment and</w:t>
      </w:r>
    </w:p>
    <w:p w14:paraId="37FC6FC7" w14:textId="12686DAD" w:rsidR="00FE4FB1" w:rsidRDefault="00FE4FB1" w:rsidP="00FE4FB1">
      <w:pPr>
        <w:pStyle w:val="Bulletleft1last"/>
      </w:pPr>
      <w:r>
        <w:t>as a communication aid in conversations with parents to help them describe the baby's condition.</w:t>
      </w:r>
    </w:p>
    <w:p w14:paraId="0982A0BA" w14:textId="0629BB77" w:rsidR="00FE4FB1" w:rsidRDefault="00FE4FB1" w:rsidP="00FE4FB1">
      <w:pPr>
        <w:pStyle w:val="Paragraphnonumbers"/>
      </w:pPr>
      <w:r>
        <w:t xml:space="preserve">1.4.7 </w:t>
      </w:r>
      <w:r w:rsidRPr="00FE4FB1">
        <w:t>Be aware of the possible significance of a change in the baby's behaviour or symptoms, such as refusing feeds or a change in the level of responsiveness.</w:t>
      </w:r>
    </w:p>
    <w:p w14:paraId="0A09772F" w14:textId="579BFFEC" w:rsidR="00FE4FB1" w:rsidRDefault="00FE4FB1" w:rsidP="00FE4FB1">
      <w:pPr>
        <w:pStyle w:val="Paragraphnonumbers"/>
      </w:pPr>
      <w:r>
        <w:t xml:space="preserve">1.4.8 </w:t>
      </w:r>
      <w:r w:rsidRPr="00FE4FB1">
        <w:t>Be aware that the presence or absence of individual symptoms or signs may be of limited value in identifying or ruling out serious illness in a young baby.</w:t>
      </w:r>
    </w:p>
    <w:p w14:paraId="37FBC121" w14:textId="4BBC151C" w:rsidR="00FE4FB1" w:rsidRDefault="00FE4FB1" w:rsidP="00FE4FB1">
      <w:pPr>
        <w:pStyle w:val="Paragraphnonumbers"/>
      </w:pPr>
      <w:r>
        <w:t>1.4.9 Recognise the following as 'red flags' for serious illness in young babies:</w:t>
      </w:r>
    </w:p>
    <w:p w14:paraId="63747B23" w14:textId="77777777" w:rsidR="00FE4FB1" w:rsidRDefault="00FE4FB1" w:rsidP="00FE4FB1">
      <w:pPr>
        <w:pStyle w:val="Bulletleft1"/>
      </w:pPr>
      <w:r>
        <w:t>appearing ill to a healthcare professional</w:t>
      </w:r>
    </w:p>
    <w:p w14:paraId="7E1A7B21" w14:textId="77777777" w:rsidR="00FE4FB1" w:rsidRDefault="00FE4FB1" w:rsidP="00FE4FB1">
      <w:pPr>
        <w:pStyle w:val="Bulletleft1"/>
      </w:pPr>
      <w:r>
        <w:t xml:space="preserve">appearing pale, ashen, </w:t>
      </w:r>
      <w:proofErr w:type="gramStart"/>
      <w:r>
        <w:t>mottled</w:t>
      </w:r>
      <w:proofErr w:type="gramEnd"/>
      <w:r>
        <w:t xml:space="preserve"> or blue (cyanosis)</w:t>
      </w:r>
    </w:p>
    <w:p w14:paraId="6E21B1ED" w14:textId="77777777" w:rsidR="00FE4FB1" w:rsidRDefault="00FE4FB1" w:rsidP="00FE4FB1">
      <w:pPr>
        <w:pStyle w:val="Bulletleft1"/>
      </w:pPr>
      <w:r>
        <w:t>unresponsive or unrousable</w:t>
      </w:r>
    </w:p>
    <w:p w14:paraId="144681C2" w14:textId="77777777" w:rsidR="00FE4FB1" w:rsidRDefault="00FE4FB1" w:rsidP="00FE4FB1">
      <w:pPr>
        <w:pStyle w:val="Bulletleft1"/>
      </w:pPr>
      <w:r>
        <w:t xml:space="preserve">having a weak, abnormally </w:t>
      </w:r>
      <w:proofErr w:type="gramStart"/>
      <w:r>
        <w:t>high-pitched</w:t>
      </w:r>
      <w:proofErr w:type="gramEnd"/>
      <w:r>
        <w:t xml:space="preserve"> or continuous cry</w:t>
      </w:r>
    </w:p>
    <w:p w14:paraId="64AFD6C0" w14:textId="77777777" w:rsidR="00FE4FB1" w:rsidRDefault="00FE4FB1" w:rsidP="00FE4FB1">
      <w:pPr>
        <w:pStyle w:val="Bulletleft1"/>
      </w:pPr>
      <w:r>
        <w:t>abnormal breathing pattern, such as:</w:t>
      </w:r>
    </w:p>
    <w:p w14:paraId="320B62F5" w14:textId="77777777" w:rsidR="00FE4FB1" w:rsidRDefault="00FE4FB1" w:rsidP="00FE4FB1">
      <w:pPr>
        <w:pStyle w:val="Bulletleft1"/>
      </w:pPr>
      <w:r>
        <w:t>grunting respirations</w:t>
      </w:r>
    </w:p>
    <w:p w14:paraId="256B8E14" w14:textId="77777777" w:rsidR="00FE4FB1" w:rsidRDefault="00FE4FB1" w:rsidP="00FE4FB1">
      <w:pPr>
        <w:pStyle w:val="Bulletleft1"/>
      </w:pPr>
      <w:r>
        <w:t>increased respiratory rate (over 60 breaths/minute)</w:t>
      </w:r>
    </w:p>
    <w:p w14:paraId="00B0E5C4" w14:textId="77777777" w:rsidR="00FE4FB1" w:rsidRDefault="00FE4FB1" w:rsidP="00FE4FB1">
      <w:pPr>
        <w:pStyle w:val="Bulletleft1"/>
      </w:pPr>
      <w:r>
        <w:t>chest indrawing</w:t>
      </w:r>
    </w:p>
    <w:p w14:paraId="387A6B97" w14:textId="77777777" w:rsidR="00FE4FB1" w:rsidRDefault="00FE4FB1" w:rsidP="00FE4FB1">
      <w:pPr>
        <w:pStyle w:val="Bulletleft1"/>
      </w:pPr>
      <w:r>
        <w:t>temperature of 38°C or over or under 36°C</w:t>
      </w:r>
    </w:p>
    <w:p w14:paraId="47D833BC" w14:textId="77777777" w:rsidR="00FE4FB1" w:rsidRDefault="00FE4FB1" w:rsidP="00FE4FB1">
      <w:pPr>
        <w:pStyle w:val="Bulletleft1"/>
      </w:pPr>
      <w:r>
        <w:t>non-blanching rash</w:t>
      </w:r>
    </w:p>
    <w:p w14:paraId="215B9F60" w14:textId="77777777" w:rsidR="00FE4FB1" w:rsidRDefault="00FE4FB1" w:rsidP="00FE4FB1">
      <w:pPr>
        <w:pStyle w:val="Bulletleft1"/>
      </w:pPr>
      <w:r>
        <w:t>bulging fontanelle</w:t>
      </w:r>
    </w:p>
    <w:p w14:paraId="70F812D0" w14:textId="77777777" w:rsidR="00FE4FB1" w:rsidRDefault="00FE4FB1" w:rsidP="00FE4FB1">
      <w:pPr>
        <w:pStyle w:val="Bulletleft1"/>
      </w:pPr>
      <w:r>
        <w:t>neck stiffness</w:t>
      </w:r>
    </w:p>
    <w:p w14:paraId="4A46E463" w14:textId="77777777" w:rsidR="00FE4FB1" w:rsidRDefault="00FE4FB1" w:rsidP="00FE4FB1">
      <w:pPr>
        <w:pStyle w:val="Bulletleft1"/>
      </w:pPr>
      <w:r>
        <w:t>seizures</w:t>
      </w:r>
    </w:p>
    <w:p w14:paraId="5493031C" w14:textId="77777777" w:rsidR="00FE4FB1" w:rsidRDefault="00FE4FB1" w:rsidP="00FE4FB1">
      <w:pPr>
        <w:pStyle w:val="Bulletleft1"/>
      </w:pPr>
      <w:r>
        <w:t>focal neurological signs</w:t>
      </w:r>
    </w:p>
    <w:p w14:paraId="27996585" w14:textId="77777777" w:rsidR="00FE4FB1" w:rsidRDefault="00FE4FB1" w:rsidP="00FE4FB1">
      <w:pPr>
        <w:pStyle w:val="Bulletleft1"/>
      </w:pPr>
      <w:r>
        <w:t>diarrhoea associated with dehydration</w:t>
      </w:r>
    </w:p>
    <w:p w14:paraId="02DE258A" w14:textId="77777777" w:rsidR="00FE4FB1" w:rsidRDefault="00FE4FB1" w:rsidP="00FE4FB1">
      <w:pPr>
        <w:pStyle w:val="Bulletleft1"/>
      </w:pPr>
      <w:r>
        <w:t>frequent forceful (projectile) vomiting</w:t>
      </w:r>
    </w:p>
    <w:p w14:paraId="4B4453B3" w14:textId="16B5E451" w:rsidR="00FE4FB1" w:rsidRDefault="00FE4FB1" w:rsidP="00FE4FB1">
      <w:pPr>
        <w:pStyle w:val="Bulletleft1last"/>
      </w:pPr>
      <w:r>
        <w:t>bilious vomiting (green or yellow-green vomit).</w:t>
      </w:r>
    </w:p>
    <w:p w14:paraId="5B04BA43" w14:textId="4C29CBC0" w:rsidR="00FE4FB1" w:rsidRPr="00CB36C4" w:rsidRDefault="00FE4FB1" w:rsidP="00FE4FB1">
      <w:pPr>
        <w:pStyle w:val="Paragraphnonumbers"/>
      </w:pPr>
      <w:r>
        <w:t xml:space="preserve">1.4.10 </w:t>
      </w:r>
      <w:r w:rsidRPr="00FE4FB1">
        <w:t>If a baby is thought to be seriously unwell based on a 'red flag' (see recommendation 1.4.9) or on an overall assessment of their condition, arrange an immediate assessment with an appropriate emergency service. If the baby's condition is immediately life-threatening, dial 999.</w:t>
      </w:r>
    </w:p>
    <w:p w14:paraId="2A7A0E6B" w14:textId="77777777" w:rsidR="008B6685" w:rsidRDefault="008B6685" w:rsidP="008B6685">
      <w:pPr>
        <w:pStyle w:val="Heading4"/>
      </w:pPr>
      <w:r>
        <w:lastRenderedPageBreak/>
        <w:t>Current quality statements</w:t>
      </w:r>
    </w:p>
    <w:p w14:paraId="2787F1E5" w14:textId="04E07178" w:rsidR="008B6685" w:rsidRDefault="008B6685" w:rsidP="008B6685">
      <w:pPr>
        <w:pStyle w:val="Paragraphnonumbers"/>
      </w:pPr>
      <w:r w:rsidRPr="0035745F">
        <w:t xml:space="preserve">NICE’s quality standard on </w:t>
      </w:r>
      <w:r>
        <w:t>postnatal care</w:t>
      </w:r>
      <w:r w:rsidRPr="0035745F">
        <w:t xml:space="preserve"> (QS124), statement </w:t>
      </w:r>
      <w:r w:rsidR="004A4CD9">
        <w:t>3</w:t>
      </w:r>
      <w:r w:rsidRPr="0035745F">
        <w:t>:</w:t>
      </w:r>
    </w:p>
    <w:p w14:paraId="25579B8F" w14:textId="7DC575A8" w:rsidR="008B6685" w:rsidRPr="0035745F" w:rsidRDefault="004A4CD9" w:rsidP="008B6685">
      <w:pPr>
        <w:pStyle w:val="Paragraphnonumbers"/>
      </w:pPr>
      <w:r w:rsidRPr="004A4CD9">
        <w:t xml:space="preserve">Women or main carers of babies are advised, </w:t>
      </w:r>
      <w:proofErr w:type="gramStart"/>
      <w:r w:rsidRPr="004A4CD9">
        <w:t>within 24 hours of the birth,</w:t>
      </w:r>
      <w:proofErr w:type="gramEnd"/>
      <w:r w:rsidRPr="004A4CD9">
        <w:t xml:space="preserve"> of the symptoms and signs of serious illness in the baby that require them to contact emergency services.</w:t>
      </w:r>
    </w:p>
    <w:p w14:paraId="2CF78DB9" w14:textId="77777777" w:rsidR="008B6685" w:rsidRDefault="008B6685" w:rsidP="008B6685">
      <w:pPr>
        <w:pStyle w:val="Heading4"/>
      </w:pPr>
      <w:r>
        <w:t>Current UK practice</w:t>
      </w:r>
    </w:p>
    <w:p w14:paraId="3004C4B4" w14:textId="6E4E58D5" w:rsidR="00901FFF" w:rsidRPr="00901FFF" w:rsidRDefault="00901FFF" w:rsidP="00901FFF">
      <w:pPr>
        <w:pStyle w:val="Paragraph"/>
        <w:rPr>
          <w:highlight w:val="cyan"/>
        </w:rPr>
      </w:pPr>
      <w:r w:rsidRPr="00225694">
        <w:t xml:space="preserve">The </w:t>
      </w:r>
      <w:hyperlink r:id="rId37" w:history="1">
        <w:r w:rsidRPr="005C6CB7">
          <w:rPr>
            <w:rStyle w:val="Hyperlink"/>
          </w:rPr>
          <w:t>CQC survey of women’s experiences of maternity care 2021</w:t>
        </w:r>
      </w:hyperlink>
      <w:r>
        <w:t xml:space="preserve"> highlighted that th</w:t>
      </w:r>
      <w:r w:rsidRPr="00901FFF">
        <w:t>ere was a decline in the proportion of women who said that in the six weeks after the birth of their baby, they ‘definitely’ received help and advice from health professionals about their baby’s health and progress, if they needed this, from 71% in 2019 to 60% in 2021.</w:t>
      </w:r>
    </w:p>
    <w:p w14:paraId="005BE3F8" w14:textId="08DF79CD" w:rsidR="008B6685" w:rsidRDefault="0084774C" w:rsidP="008B6685">
      <w:pPr>
        <w:pStyle w:val="Numberedheading3"/>
      </w:pPr>
      <w:r>
        <w:t>Physical examination</w:t>
      </w:r>
    </w:p>
    <w:p w14:paraId="00505D35" w14:textId="5844158E" w:rsidR="0084774C" w:rsidRPr="0084774C" w:rsidRDefault="00FD506B" w:rsidP="0084774C">
      <w:pPr>
        <w:pStyle w:val="Paragraph"/>
      </w:pPr>
      <w:r>
        <w:t xml:space="preserve">Stakeholders highlighted that the </w:t>
      </w:r>
      <w:r w:rsidR="00CF1CC5">
        <w:t>6-to-8-week</w:t>
      </w:r>
      <w:r>
        <w:t xml:space="preserve"> </w:t>
      </w:r>
      <w:r w:rsidR="00CF1CC5">
        <w:t xml:space="preserve">physical </w:t>
      </w:r>
      <w:r>
        <w:t>examination for babies</w:t>
      </w:r>
      <w:r w:rsidR="00CF1CC5">
        <w:t xml:space="preserve"> is a priority to ensure any </w:t>
      </w:r>
      <w:r w:rsidR="005D0D06">
        <w:t xml:space="preserve">health </w:t>
      </w:r>
      <w:r w:rsidR="00CF1CC5">
        <w:t>problems are addressed</w:t>
      </w:r>
      <w:r w:rsidR="0089619D">
        <w:t xml:space="preserve"> as quickly as possible.</w:t>
      </w:r>
      <w:r w:rsidR="00546B28">
        <w:t xml:space="preserve"> It needs to be clear if this is just the GP check at 8 weeks or if the health visitor developmental check at 6</w:t>
      </w:r>
      <w:r w:rsidR="00F42BDE">
        <w:t>-</w:t>
      </w:r>
      <w:r w:rsidR="00546B28">
        <w:t>to</w:t>
      </w:r>
      <w:r w:rsidR="00F42BDE">
        <w:t>-</w:t>
      </w:r>
      <w:r w:rsidR="00546B28">
        <w:t xml:space="preserve">8 weeks is </w:t>
      </w:r>
      <w:r w:rsidR="00805E36">
        <w:t xml:space="preserve">also </w:t>
      </w:r>
      <w:r w:rsidR="00546B28">
        <w:t>included.</w:t>
      </w:r>
      <w:r w:rsidR="009A0D62">
        <w:t xml:space="preserve"> </w:t>
      </w:r>
      <w:r w:rsidR="005D0D06">
        <w:t xml:space="preserve">The importance of a holistic approach was emphasised to ensure related issues are identified. </w:t>
      </w:r>
      <w:r w:rsidR="00BA67DD">
        <w:t xml:space="preserve">It was recognised that </w:t>
      </w:r>
      <w:r w:rsidR="00805E36">
        <w:t>the GP check</w:t>
      </w:r>
      <w:r w:rsidR="00BA67DD">
        <w:t xml:space="preserve"> is part of the national </w:t>
      </w:r>
      <w:proofErr w:type="spellStart"/>
      <w:r w:rsidR="00BA67DD">
        <w:t>newborn</w:t>
      </w:r>
      <w:proofErr w:type="spellEnd"/>
      <w:r w:rsidR="00BA67DD">
        <w:t xml:space="preserve"> screening programme</w:t>
      </w:r>
      <w:r w:rsidR="005D0D06">
        <w:t>, but it is important to emphasise that all healthcare professionals should promote the programme and encourage attendance</w:t>
      </w:r>
      <w:r w:rsidR="00BA67DD">
        <w:t xml:space="preserve">. </w:t>
      </w:r>
      <w:r w:rsidR="009A0D62">
        <w:t xml:space="preserve">It was suggested that </w:t>
      </w:r>
      <w:r w:rsidR="00805E36">
        <w:t>this</w:t>
      </w:r>
      <w:r w:rsidR="0089619D">
        <w:t xml:space="preserve"> </w:t>
      </w:r>
      <w:r w:rsidR="005D4F40">
        <w:t xml:space="preserve">area </w:t>
      </w:r>
      <w:r w:rsidR="00CF1CC5">
        <w:t xml:space="preserve">could be combined with the </w:t>
      </w:r>
      <w:r w:rsidR="00805E36">
        <w:t xml:space="preserve">GP </w:t>
      </w:r>
      <w:r w:rsidR="00CF1CC5">
        <w:t xml:space="preserve">postnatal check for women.  </w:t>
      </w:r>
    </w:p>
    <w:p w14:paraId="5CA80F48" w14:textId="77777777" w:rsidR="008B6685" w:rsidRPr="00F45FBA" w:rsidRDefault="008B6685" w:rsidP="008B6685">
      <w:pPr>
        <w:pStyle w:val="Heading4"/>
      </w:pPr>
      <w:r>
        <w:t>S</w:t>
      </w:r>
      <w:r w:rsidRPr="00CD3D03">
        <w:t xml:space="preserve">elected recommendations </w:t>
      </w:r>
    </w:p>
    <w:p w14:paraId="365F34AB" w14:textId="77777777" w:rsidR="008B6685" w:rsidRDefault="008B6685" w:rsidP="008B6685">
      <w:pPr>
        <w:pStyle w:val="Paragraphnonumbers"/>
      </w:pPr>
      <w:r w:rsidRPr="00A54F88">
        <w:t>NICE’s guideline on postnatal care (NG194):</w:t>
      </w:r>
    </w:p>
    <w:p w14:paraId="5CAAAB80" w14:textId="6044C33B" w:rsidR="00FB18B1" w:rsidRDefault="00FB18B1" w:rsidP="00FB18B1">
      <w:pPr>
        <w:pStyle w:val="Paragraphnonumbers"/>
      </w:pPr>
      <w:r>
        <w:t xml:space="preserve">1.3.3 Carry out a complete examination of the baby within 72 hours of the birth and at 6 to 8 weeks after the birth (see the </w:t>
      </w:r>
      <w:hyperlink r:id="rId38" w:history="1">
        <w:r w:rsidRPr="00FB18B1">
          <w:rPr>
            <w:rStyle w:val="Hyperlink"/>
          </w:rPr>
          <w:t xml:space="preserve">Public Health England </w:t>
        </w:r>
        <w:proofErr w:type="spellStart"/>
        <w:r w:rsidRPr="00FB18B1">
          <w:rPr>
            <w:rStyle w:val="Hyperlink"/>
          </w:rPr>
          <w:t>newborn</w:t>
        </w:r>
        <w:proofErr w:type="spellEnd"/>
        <w:r w:rsidRPr="00FB18B1">
          <w:rPr>
            <w:rStyle w:val="Hyperlink"/>
          </w:rPr>
          <w:t xml:space="preserve"> and infant physical examination [NIPE] screening programme</w:t>
        </w:r>
      </w:hyperlink>
      <w:r>
        <w:t>). This should include checking the baby's:</w:t>
      </w:r>
    </w:p>
    <w:p w14:paraId="0EB04055" w14:textId="77777777" w:rsidR="00FB18B1" w:rsidRDefault="00FB18B1" w:rsidP="00FB18B1">
      <w:pPr>
        <w:pStyle w:val="Bulletleft1"/>
      </w:pPr>
      <w:r>
        <w:t xml:space="preserve">appearance, including colour, breathing, behaviour, </w:t>
      </w:r>
      <w:proofErr w:type="gramStart"/>
      <w:r>
        <w:t>activity</w:t>
      </w:r>
      <w:proofErr w:type="gramEnd"/>
      <w:r>
        <w:t xml:space="preserve"> and posture</w:t>
      </w:r>
    </w:p>
    <w:p w14:paraId="21DF61A1" w14:textId="77777777" w:rsidR="00FB18B1" w:rsidRDefault="00FB18B1" w:rsidP="00FB18B1">
      <w:pPr>
        <w:pStyle w:val="Bulletleft1"/>
      </w:pPr>
      <w:r>
        <w:t xml:space="preserve">head (including fontanelles), face, nose, mouth (including palate), ears, </w:t>
      </w:r>
      <w:proofErr w:type="gramStart"/>
      <w:r>
        <w:t>neck</w:t>
      </w:r>
      <w:proofErr w:type="gramEnd"/>
      <w:r>
        <w:t xml:space="preserve"> and general symmetry of head and facial features</w:t>
      </w:r>
    </w:p>
    <w:p w14:paraId="53404A3E" w14:textId="77777777" w:rsidR="00FB18B1" w:rsidRDefault="00FB18B1" w:rsidP="00FB18B1">
      <w:pPr>
        <w:pStyle w:val="Bulletleft1"/>
      </w:pPr>
      <w:r>
        <w:t xml:space="preserve">eyes: opacities, red </w:t>
      </w:r>
      <w:proofErr w:type="gramStart"/>
      <w:r>
        <w:t>reflex</w:t>
      </w:r>
      <w:proofErr w:type="gramEnd"/>
      <w:r>
        <w:t xml:space="preserve"> and colour of sclera</w:t>
      </w:r>
    </w:p>
    <w:p w14:paraId="48125301" w14:textId="77777777" w:rsidR="00FB18B1" w:rsidRDefault="00FB18B1" w:rsidP="00FB18B1">
      <w:pPr>
        <w:pStyle w:val="Bulletleft1"/>
      </w:pPr>
      <w:r>
        <w:t xml:space="preserve">neck and clavicles, limbs, hands, </w:t>
      </w:r>
      <w:proofErr w:type="gramStart"/>
      <w:r>
        <w:t>feet</w:t>
      </w:r>
      <w:proofErr w:type="gramEnd"/>
      <w:r>
        <w:t xml:space="preserve"> and digits; assess proportions and symmetry</w:t>
      </w:r>
    </w:p>
    <w:p w14:paraId="6982F006" w14:textId="77777777" w:rsidR="00FB18B1" w:rsidRDefault="00FB18B1" w:rsidP="00FB18B1">
      <w:pPr>
        <w:pStyle w:val="Bulletleft1"/>
      </w:pPr>
      <w:r>
        <w:t xml:space="preserve">heart: position, heart rate, rhythm and sounds, </w:t>
      </w:r>
      <w:proofErr w:type="gramStart"/>
      <w:r>
        <w:t>murmurs</w:t>
      </w:r>
      <w:proofErr w:type="gramEnd"/>
      <w:r>
        <w:t xml:space="preserve"> and femoral pulse volume</w:t>
      </w:r>
    </w:p>
    <w:p w14:paraId="0F0EBB87" w14:textId="77777777" w:rsidR="00FB18B1" w:rsidRDefault="00FB18B1" w:rsidP="00FB18B1">
      <w:pPr>
        <w:pStyle w:val="Bulletleft1"/>
      </w:pPr>
      <w:r>
        <w:lastRenderedPageBreak/>
        <w:t xml:space="preserve">lungs: respiratory effort, </w:t>
      </w:r>
      <w:proofErr w:type="gramStart"/>
      <w:r>
        <w:t>rate</w:t>
      </w:r>
      <w:proofErr w:type="gramEnd"/>
      <w:r>
        <w:t xml:space="preserve"> and lung sounds</w:t>
      </w:r>
    </w:p>
    <w:p w14:paraId="0F41FD8E" w14:textId="77777777" w:rsidR="00FB18B1" w:rsidRDefault="00FB18B1" w:rsidP="00FB18B1">
      <w:pPr>
        <w:pStyle w:val="Bulletleft1"/>
      </w:pPr>
      <w:r>
        <w:t>abdomen: assess shape and palpate to identify any organomegaly; check condition of umbilical cord</w:t>
      </w:r>
    </w:p>
    <w:p w14:paraId="77A6A6F4" w14:textId="77777777" w:rsidR="00FB18B1" w:rsidRDefault="00FB18B1" w:rsidP="00FB18B1">
      <w:pPr>
        <w:pStyle w:val="Bulletleft1"/>
      </w:pPr>
      <w:r>
        <w:t>genitalia and anus: completeness and patency and undescended testes in boys</w:t>
      </w:r>
    </w:p>
    <w:p w14:paraId="2D4806F5" w14:textId="77777777" w:rsidR="00FB18B1" w:rsidRDefault="00FB18B1" w:rsidP="00FB18B1">
      <w:pPr>
        <w:pStyle w:val="Bulletleft1"/>
      </w:pPr>
      <w:r>
        <w:t>spine: inspect and palpate bony structures and check integrity of the skin</w:t>
      </w:r>
    </w:p>
    <w:p w14:paraId="08A0B7A4" w14:textId="77777777" w:rsidR="00FB18B1" w:rsidRDefault="00FB18B1" w:rsidP="00FB18B1">
      <w:pPr>
        <w:pStyle w:val="Bulletleft1"/>
      </w:pPr>
      <w:r>
        <w:t>skin: colour and texture as well as any birthmarks or rashes</w:t>
      </w:r>
    </w:p>
    <w:p w14:paraId="7557914D" w14:textId="77777777" w:rsidR="00FB18B1" w:rsidRDefault="00FB18B1" w:rsidP="00FB18B1">
      <w:pPr>
        <w:pStyle w:val="Bulletleft1"/>
      </w:pPr>
      <w:r>
        <w:t xml:space="preserve">central nervous system: tone, behaviour, </w:t>
      </w:r>
      <w:proofErr w:type="gramStart"/>
      <w:r>
        <w:t>movements</w:t>
      </w:r>
      <w:proofErr w:type="gramEnd"/>
      <w:r>
        <w:t xml:space="preserve"> and posture; check </w:t>
      </w:r>
      <w:proofErr w:type="spellStart"/>
      <w:r>
        <w:t>newborn</w:t>
      </w:r>
      <w:proofErr w:type="spellEnd"/>
      <w:r>
        <w:t xml:space="preserve"> reflexes only if concerned</w:t>
      </w:r>
    </w:p>
    <w:p w14:paraId="0AE09235" w14:textId="77777777" w:rsidR="00FB18B1" w:rsidRDefault="00FB18B1" w:rsidP="00FB18B1">
      <w:pPr>
        <w:pStyle w:val="Bulletleft1"/>
      </w:pPr>
      <w:r>
        <w:t>hips: symmetry of the limbs, Barlow and Ortolani's manoeuvres</w:t>
      </w:r>
    </w:p>
    <w:p w14:paraId="49338A0A" w14:textId="77777777" w:rsidR="00FB18B1" w:rsidRDefault="00FB18B1" w:rsidP="00FB18B1">
      <w:pPr>
        <w:pStyle w:val="Bulletleft1last"/>
      </w:pPr>
      <w:r>
        <w:t>cry: assess sound.</w:t>
      </w:r>
    </w:p>
    <w:p w14:paraId="0F76E504" w14:textId="77048BD2" w:rsidR="00FB18B1" w:rsidRDefault="00FB18B1" w:rsidP="00FB18B1">
      <w:pPr>
        <w:pStyle w:val="Paragraphnonumbers"/>
      </w:pPr>
      <w:r>
        <w:t>1.3.4 At 6 to 8 weeks, assess the baby's social smiling and visual fixing and following.</w:t>
      </w:r>
    </w:p>
    <w:p w14:paraId="1DB05866" w14:textId="0474EB82" w:rsidR="008B6685" w:rsidRDefault="00FB18B1" w:rsidP="00FB18B1">
      <w:pPr>
        <w:pStyle w:val="Paragraphnonumbers"/>
      </w:pPr>
      <w:r>
        <w:t>1.3.5 Measure weight and head circumference of babies in the first week and around 8 weeks, and at other times only if there are concerns. Plot the results on the growth chart.</w:t>
      </w:r>
    </w:p>
    <w:p w14:paraId="4E63FCE6" w14:textId="77777777" w:rsidR="003E30EB" w:rsidRDefault="003E30EB" w:rsidP="003E30EB">
      <w:pPr>
        <w:pStyle w:val="Heading4"/>
      </w:pPr>
      <w:r>
        <w:t>Current quality statements</w:t>
      </w:r>
    </w:p>
    <w:p w14:paraId="6CE9E901" w14:textId="612BE5DF" w:rsidR="003E30EB" w:rsidRDefault="003E30EB" w:rsidP="003E30EB">
      <w:pPr>
        <w:pStyle w:val="Paragraphnonumbers"/>
      </w:pPr>
      <w:r w:rsidRPr="0035745F">
        <w:t xml:space="preserve">NICE’s quality standard on </w:t>
      </w:r>
      <w:r>
        <w:t>postnatal care</w:t>
      </w:r>
      <w:r w:rsidRPr="0035745F">
        <w:t xml:space="preserve"> (QS124), statement </w:t>
      </w:r>
      <w:r>
        <w:t>7</w:t>
      </w:r>
      <w:r w:rsidRPr="0035745F">
        <w:t>:</w:t>
      </w:r>
    </w:p>
    <w:p w14:paraId="649CC951" w14:textId="7B5E499C" w:rsidR="003E30EB" w:rsidRPr="0035745F" w:rsidRDefault="003E30EB" w:rsidP="003E30EB">
      <w:pPr>
        <w:pStyle w:val="Paragraphnonumbers"/>
      </w:pPr>
      <w:r w:rsidRPr="003E30EB">
        <w:t>Babies have a complete 6</w:t>
      </w:r>
      <w:r w:rsidRPr="003E30EB">
        <w:rPr>
          <w:rFonts w:ascii="Cambria Math" w:hAnsi="Cambria Math" w:cs="Cambria Math"/>
        </w:rPr>
        <w:t>‑</w:t>
      </w:r>
      <w:r w:rsidRPr="003E30EB">
        <w:t xml:space="preserve"> to 8</w:t>
      </w:r>
      <w:r w:rsidRPr="003E30EB">
        <w:rPr>
          <w:rFonts w:ascii="Cambria Math" w:hAnsi="Cambria Math" w:cs="Cambria Math"/>
        </w:rPr>
        <w:t>‑</w:t>
      </w:r>
      <w:r w:rsidRPr="003E30EB">
        <w:t>week physical examination.</w:t>
      </w:r>
    </w:p>
    <w:p w14:paraId="113BF4C2" w14:textId="4A3AC803" w:rsidR="008B6685" w:rsidRDefault="008B6685" w:rsidP="008B6685">
      <w:pPr>
        <w:pStyle w:val="Heading4"/>
      </w:pPr>
      <w:r>
        <w:t>Current UK practice</w:t>
      </w:r>
    </w:p>
    <w:p w14:paraId="442976B1" w14:textId="60847B1F" w:rsidR="008B6685" w:rsidRDefault="00E40194" w:rsidP="008B6685">
      <w:pPr>
        <w:pStyle w:val="Paragraphnonumbers"/>
      </w:pPr>
      <w:r>
        <w:t xml:space="preserve">The infant examination carried out by GPs at 6 to 8 weeks after birth is not formally managed as part of the </w:t>
      </w:r>
      <w:hyperlink r:id="rId39" w:history="1">
        <w:r w:rsidRPr="00E40194">
          <w:rPr>
            <w:rStyle w:val="Hyperlink"/>
          </w:rPr>
          <w:t xml:space="preserve">national </w:t>
        </w:r>
        <w:proofErr w:type="spellStart"/>
        <w:r w:rsidRPr="00E40194">
          <w:rPr>
            <w:rStyle w:val="Hyperlink"/>
          </w:rPr>
          <w:t>newborn</w:t>
        </w:r>
        <w:proofErr w:type="spellEnd"/>
        <w:r w:rsidRPr="00E40194">
          <w:rPr>
            <w:rStyle w:val="Hyperlink"/>
          </w:rPr>
          <w:t xml:space="preserve"> and infant physical examination (NIPE) screening programme</w:t>
        </w:r>
      </w:hyperlink>
      <w:r w:rsidR="00105DA5">
        <w:t xml:space="preserve"> and there are no national standards for it</w:t>
      </w:r>
      <w:r>
        <w:t xml:space="preserve">. Local commissioners are expected to provide scrutiny to oversee this part of the examination. </w:t>
      </w:r>
    </w:p>
    <w:p w14:paraId="05BB3155" w14:textId="7A3AA63F" w:rsidR="008B6685" w:rsidRDefault="00AB1358" w:rsidP="008B6685">
      <w:pPr>
        <w:pStyle w:val="Numberedheading3"/>
      </w:pPr>
      <w:r>
        <w:t>Bed sharing</w:t>
      </w:r>
    </w:p>
    <w:p w14:paraId="64E19CEA" w14:textId="1473EE6A" w:rsidR="00AF0BBF" w:rsidRDefault="005E65F6" w:rsidP="00B313F3">
      <w:pPr>
        <w:pStyle w:val="Paragraph"/>
      </w:pPr>
      <w:r>
        <w:t xml:space="preserve">Stakeholders highlighted that </w:t>
      </w:r>
      <w:r w:rsidR="00AA6AE9">
        <w:t xml:space="preserve">as </w:t>
      </w:r>
      <w:r>
        <w:t>b</w:t>
      </w:r>
      <w:r w:rsidR="004C40E2">
        <w:t xml:space="preserve">ed-sharing is common practice for </w:t>
      </w:r>
      <w:r>
        <w:t xml:space="preserve">some </w:t>
      </w:r>
      <w:r w:rsidR="004C40E2">
        <w:t xml:space="preserve">families </w:t>
      </w:r>
      <w:r w:rsidR="001F289C">
        <w:t xml:space="preserve">and may support breastfeeding, </w:t>
      </w:r>
      <w:r w:rsidR="004C40E2">
        <w:t>it is important to raise awareness</w:t>
      </w:r>
      <w:r>
        <w:t xml:space="preserve"> so that they can </w:t>
      </w:r>
      <w:r w:rsidRPr="005E65F6">
        <w:t>avoid higher-risk bed sharing with their baby</w:t>
      </w:r>
      <w:r>
        <w:t xml:space="preserve">. </w:t>
      </w:r>
      <w:r w:rsidR="001F289C">
        <w:t xml:space="preserve">There was some support for a focus on advice on how to bed share safely. Others </w:t>
      </w:r>
      <w:r>
        <w:t xml:space="preserve">suggested that the focus should be on </w:t>
      </w:r>
      <w:r w:rsidR="006C3816">
        <w:t>situations when it is strongly advised not to bed share.</w:t>
      </w:r>
      <w:r w:rsidR="00AF0BBF">
        <w:t xml:space="preserve"> A broader focus on safer sleeping rather than just bed sharing was also suggested.</w:t>
      </w:r>
    </w:p>
    <w:p w14:paraId="150C04EA" w14:textId="597E7F2C" w:rsidR="006C3816" w:rsidRPr="00B313F3" w:rsidRDefault="006C3816" w:rsidP="00B313F3">
      <w:pPr>
        <w:pStyle w:val="Paragraph"/>
      </w:pPr>
      <w:r>
        <w:lastRenderedPageBreak/>
        <w:t>There was some concern that the recommendations in the guideline are not based on all the available evidence</w:t>
      </w:r>
      <w:r w:rsidR="0008382A">
        <w:t xml:space="preserve"> and in particular do not reflect the risk to young babies under 12 weeks.</w:t>
      </w:r>
    </w:p>
    <w:p w14:paraId="7A8C2FD5" w14:textId="77777777" w:rsidR="008B6685" w:rsidRPr="00F45FBA" w:rsidRDefault="008B6685" w:rsidP="008B6685">
      <w:pPr>
        <w:pStyle w:val="Heading4"/>
      </w:pPr>
      <w:r>
        <w:t>S</w:t>
      </w:r>
      <w:r w:rsidRPr="00CD3D03">
        <w:t xml:space="preserve">elected recommendations </w:t>
      </w:r>
    </w:p>
    <w:p w14:paraId="6F13FFC7" w14:textId="77777777" w:rsidR="008B6685" w:rsidRDefault="008B6685" w:rsidP="008B6685">
      <w:pPr>
        <w:pStyle w:val="Paragraphnonumbers"/>
      </w:pPr>
      <w:r w:rsidRPr="009E67AB">
        <w:t>NICE’s guideline on postnatal care (NG194):</w:t>
      </w:r>
    </w:p>
    <w:p w14:paraId="3915DC2D" w14:textId="77777777" w:rsidR="00AF0BBF" w:rsidRPr="00AF0BBF" w:rsidRDefault="00AF0BBF" w:rsidP="00AF0BBF">
      <w:pPr>
        <w:pStyle w:val="Paragraphnonumbers"/>
      </w:pPr>
      <w:r>
        <w:t xml:space="preserve">1.3.13 </w:t>
      </w:r>
      <w:r w:rsidRPr="00AF0BBF">
        <w:t xml:space="preserve">Discuss with </w:t>
      </w:r>
      <w:proofErr w:type="gramStart"/>
      <w:r w:rsidRPr="00AF0BBF">
        <w:t>parents</w:t>
      </w:r>
      <w:proofErr w:type="gramEnd"/>
      <w:r w:rsidRPr="00AF0BBF">
        <w:t xml:space="preserve"> safer practices for bed sharing, including:</w:t>
      </w:r>
    </w:p>
    <w:p w14:paraId="720A861C" w14:textId="77777777" w:rsidR="00AF0BBF" w:rsidRPr="00AF0BBF" w:rsidRDefault="00AF0BBF" w:rsidP="00AF0BBF">
      <w:pPr>
        <w:pStyle w:val="Bulletleft1"/>
      </w:pPr>
      <w:r w:rsidRPr="00AF0BBF">
        <w:t>making sure the baby sleeps on a firm, flat mattress, lying face up (rather than face down or on their side)</w:t>
      </w:r>
    </w:p>
    <w:p w14:paraId="43CCF917" w14:textId="77777777" w:rsidR="00AF0BBF" w:rsidRPr="00AF0BBF" w:rsidRDefault="00AF0BBF" w:rsidP="00AF0BBF">
      <w:pPr>
        <w:pStyle w:val="Bulletleft1"/>
      </w:pPr>
      <w:r w:rsidRPr="00AF0BBF">
        <w:t>not sleeping on a sofa or chair with the baby</w:t>
      </w:r>
    </w:p>
    <w:p w14:paraId="34B5AE30" w14:textId="77777777" w:rsidR="00AF0BBF" w:rsidRPr="00AF0BBF" w:rsidRDefault="00AF0BBF" w:rsidP="00AF0BBF">
      <w:pPr>
        <w:pStyle w:val="Bulletleft1"/>
      </w:pPr>
      <w:r w:rsidRPr="00AF0BBF">
        <w:t>not having pillows or duvets near the baby</w:t>
      </w:r>
    </w:p>
    <w:p w14:paraId="1452E998" w14:textId="756F5600" w:rsidR="008B6685" w:rsidRDefault="00AF0BBF" w:rsidP="00AF0BBF">
      <w:pPr>
        <w:pStyle w:val="Bulletleft1last"/>
      </w:pPr>
      <w:r w:rsidRPr="00AF0BBF">
        <w:t>not having other children or pets in the bed when sharing a bed with a baby.</w:t>
      </w:r>
    </w:p>
    <w:p w14:paraId="5279E5D6" w14:textId="77777777" w:rsidR="007C2E58" w:rsidRDefault="007C2E58" w:rsidP="007C2E58">
      <w:pPr>
        <w:pStyle w:val="Paragraphnonumbers"/>
      </w:pPr>
      <w:r>
        <w:t>1.3.14 Strongly advise parents not to share a bed with their baby if their baby was low birth weight or if either parent:</w:t>
      </w:r>
    </w:p>
    <w:p w14:paraId="407E0D67" w14:textId="77777777" w:rsidR="007C2E58" w:rsidRDefault="007C2E58" w:rsidP="007C2E58">
      <w:pPr>
        <w:pStyle w:val="Bulletleft1"/>
      </w:pPr>
      <w:r>
        <w:t>has had 2 or more units of alcohol</w:t>
      </w:r>
    </w:p>
    <w:p w14:paraId="0EB2D968" w14:textId="77777777" w:rsidR="007C2E58" w:rsidRDefault="007C2E58" w:rsidP="007C2E58">
      <w:pPr>
        <w:pStyle w:val="Bulletleft1"/>
      </w:pPr>
      <w:r>
        <w:t>smokes</w:t>
      </w:r>
    </w:p>
    <w:p w14:paraId="25C5B9C4" w14:textId="77777777" w:rsidR="007C2E58" w:rsidRDefault="007C2E58" w:rsidP="007C2E58">
      <w:pPr>
        <w:pStyle w:val="Bulletleft1"/>
      </w:pPr>
      <w:r>
        <w:t>has taken medicine that causes drowsiness</w:t>
      </w:r>
    </w:p>
    <w:p w14:paraId="4B433955" w14:textId="65C87803" w:rsidR="00AF0BBF" w:rsidRPr="00AF0BBF" w:rsidRDefault="007C2E58" w:rsidP="007C2E58">
      <w:pPr>
        <w:pStyle w:val="Bulletleft1last"/>
      </w:pPr>
      <w:r>
        <w:t>has used recreational drugs.</w:t>
      </w:r>
    </w:p>
    <w:p w14:paraId="299BD639" w14:textId="77777777" w:rsidR="00AF0BBF" w:rsidRDefault="00AF0BBF" w:rsidP="00AF0BBF">
      <w:pPr>
        <w:pStyle w:val="Heading4"/>
      </w:pPr>
      <w:r>
        <w:t>Current quality statements</w:t>
      </w:r>
    </w:p>
    <w:p w14:paraId="5A761548" w14:textId="77777777" w:rsidR="00AF0BBF" w:rsidRDefault="00AF0BBF" w:rsidP="00AF0BBF">
      <w:pPr>
        <w:pStyle w:val="Paragraphnonumbers"/>
      </w:pPr>
      <w:r w:rsidRPr="0035745F">
        <w:t xml:space="preserve">NICE’s quality standard on </w:t>
      </w:r>
      <w:r>
        <w:t>postnatal care</w:t>
      </w:r>
      <w:r w:rsidRPr="0035745F">
        <w:t xml:space="preserve"> (QS124), statement </w:t>
      </w:r>
      <w:r>
        <w:t>7</w:t>
      </w:r>
      <w:r w:rsidRPr="0035745F">
        <w:t>:</w:t>
      </w:r>
    </w:p>
    <w:p w14:paraId="7F1B5D6B" w14:textId="0D1BFC6F" w:rsidR="00AF0BBF" w:rsidRPr="0035745F" w:rsidRDefault="00AF0BBF" w:rsidP="00AF0BBF">
      <w:pPr>
        <w:pStyle w:val="Paragraphnonumbers"/>
      </w:pPr>
      <w:r w:rsidRPr="00AF0BBF">
        <w:t xml:space="preserve">Women, their </w:t>
      </w:r>
      <w:proofErr w:type="gramStart"/>
      <w:r w:rsidRPr="00AF0BBF">
        <w:t>partner</w:t>
      </w:r>
      <w:proofErr w:type="gramEnd"/>
      <w:r w:rsidRPr="00AF0BBF">
        <w:t xml:space="preserve"> or main carers of babies have discussions with their healthcare professional about safer bed-sharing practices.</w:t>
      </w:r>
    </w:p>
    <w:p w14:paraId="4BD82936" w14:textId="50F984E2" w:rsidR="008B6685" w:rsidRDefault="008B6685" w:rsidP="008B6685">
      <w:pPr>
        <w:pStyle w:val="Heading4"/>
      </w:pPr>
      <w:r>
        <w:t>Current UK practice</w:t>
      </w:r>
    </w:p>
    <w:p w14:paraId="0F6BAEA4" w14:textId="3A319155" w:rsidR="00217059" w:rsidRPr="00217059" w:rsidRDefault="00F42BDE" w:rsidP="00F42BDE">
      <w:pPr>
        <w:pStyle w:val="Paragraphnonumbers"/>
      </w:pPr>
      <w:bookmarkStart w:id="103" w:name="_Hlk97286279"/>
      <w:r w:rsidRPr="00F42BDE">
        <w:t>No published studies on current practice were highlighted for this suggested area for quality improvement; this area is based on stakeholder’s knowledge and experience</w:t>
      </w:r>
      <w:r>
        <w:t>.</w:t>
      </w:r>
    </w:p>
    <w:bookmarkEnd w:id="103"/>
    <w:p w14:paraId="0699678B" w14:textId="4242B0BD" w:rsidR="00217059" w:rsidRDefault="00217059" w:rsidP="00217059">
      <w:pPr>
        <w:pStyle w:val="Numberedheading3"/>
      </w:pPr>
      <w:r>
        <w:t>Promoting emotional attachment</w:t>
      </w:r>
    </w:p>
    <w:p w14:paraId="462602EE" w14:textId="1CBDD1BA" w:rsidR="00217059" w:rsidRDefault="00226566" w:rsidP="00217059">
      <w:pPr>
        <w:pStyle w:val="Paragraph"/>
      </w:pPr>
      <w:r>
        <w:t>Stakeholders highlighted the importance of supporting parent-baby relationships</w:t>
      </w:r>
      <w:r w:rsidR="00C41B5E">
        <w:t xml:space="preserve"> and infant </w:t>
      </w:r>
      <w:r w:rsidR="00B22E7F">
        <w:t xml:space="preserve">mental health, </w:t>
      </w:r>
      <w:proofErr w:type="gramStart"/>
      <w:r w:rsidR="00A2781C">
        <w:t>wellbeing</w:t>
      </w:r>
      <w:proofErr w:type="gramEnd"/>
      <w:r w:rsidR="00A2781C">
        <w:t xml:space="preserve"> and development </w:t>
      </w:r>
      <w:r>
        <w:t>by promoting emotional attachment.</w:t>
      </w:r>
      <w:r w:rsidR="00C41B5E">
        <w:t xml:space="preserve"> </w:t>
      </w:r>
      <w:r w:rsidR="00A2781C">
        <w:t xml:space="preserve">Timely support can promote positive parent-infant interactions, strengthen </w:t>
      </w:r>
      <w:proofErr w:type="gramStart"/>
      <w:r w:rsidR="00A2781C">
        <w:t>relationships</w:t>
      </w:r>
      <w:proofErr w:type="gramEnd"/>
      <w:r w:rsidR="00A2781C">
        <w:t xml:space="preserve"> and overcome the impact of </w:t>
      </w:r>
      <w:r w:rsidR="00B22E7F">
        <w:t xml:space="preserve">any </w:t>
      </w:r>
      <w:r w:rsidR="00A2781C">
        <w:t>ear</w:t>
      </w:r>
      <w:r w:rsidR="00B22E7F">
        <w:t xml:space="preserve">ly trauma. It is important that any issues are identified, and families are given the support they may need. </w:t>
      </w:r>
      <w:r w:rsidR="00C41B5E">
        <w:t xml:space="preserve">This should </w:t>
      </w:r>
      <w:r w:rsidR="00C41B5E">
        <w:lastRenderedPageBreak/>
        <w:t>include advice on how to cope with a crying baby. It is important to involve partners and other family members</w:t>
      </w:r>
      <w:r w:rsidR="007F78C4">
        <w:t>.</w:t>
      </w:r>
    </w:p>
    <w:p w14:paraId="7D8D573A" w14:textId="2CB47DDF" w:rsidR="00226566" w:rsidRDefault="00226566" w:rsidP="00217059">
      <w:pPr>
        <w:pStyle w:val="Paragraph"/>
      </w:pPr>
      <w:r>
        <w:t xml:space="preserve">A stakeholder also suggested that bonding and attachment should not be included as </w:t>
      </w:r>
      <w:r w:rsidR="00C41B5E">
        <w:t xml:space="preserve">support from healthcare professionals can be intrusive and unhelpful. </w:t>
      </w:r>
    </w:p>
    <w:p w14:paraId="535F4217" w14:textId="77777777" w:rsidR="00217059" w:rsidRPr="00F45FBA" w:rsidRDefault="00217059" w:rsidP="00217059">
      <w:pPr>
        <w:pStyle w:val="Heading4"/>
      </w:pPr>
      <w:r>
        <w:t>S</w:t>
      </w:r>
      <w:r w:rsidRPr="00CD3D03">
        <w:t xml:space="preserve">elected recommendations </w:t>
      </w:r>
    </w:p>
    <w:p w14:paraId="08773DA8" w14:textId="77777777" w:rsidR="00217059" w:rsidRDefault="00217059" w:rsidP="00217059">
      <w:pPr>
        <w:pStyle w:val="Paragraphnonumbers"/>
      </w:pPr>
      <w:r w:rsidRPr="009E67AB">
        <w:t>NICE’s guideline on postnatal care (NG194):</w:t>
      </w:r>
    </w:p>
    <w:p w14:paraId="074F38DA" w14:textId="66C7414E" w:rsidR="00217059" w:rsidRDefault="00452FA3" w:rsidP="00F84AE8">
      <w:pPr>
        <w:pStyle w:val="Paragraphnonumbers"/>
      </w:pPr>
      <w:r>
        <w:t xml:space="preserve">1.3.15 </w:t>
      </w:r>
      <w:r w:rsidRPr="00452FA3">
        <w:t>Before and after the birth, discuss the importance of bonding and emotional attachment with parents, and the approaches that can help them to bond with their baby.</w:t>
      </w:r>
    </w:p>
    <w:p w14:paraId="50440F5B" w14:textId="77777777" w:rsidR="00452FA3" w:rsidRDefault="00452FA3" w:rsidP="00452FA3">
      <w:pPr>
        <w:pStyle w:val="Paragraphnonumbers"/>
      </w:pPr>
      <w:r>
        <w:t>1.3.16 Encourage parents to value the time they spend with their baby as a way of promoting emotional attachment, including:</w:t>
      </w:r>
    </w:p>
    <w:p w14:paraId="58CD0FCF" w14:textId="77777777" w:rsidR="00452FA3" w:rsidRDefault="00452FA3" w:rsidP="00452FA3">
      <w:pPr>
        <w:pStyle w:val="Bulletleft1"/>
      </w:pPr>
      <w:r>
        <w:t>face-to-face interaction</w:t>
      </w:r>
    </w:p>
    <w:p w14:paraId="4F0EAE8F" w14:textId="77777777" w:rsidR="00452FA3" w:rsidRDefault="00452FA3" w:rsidP="00452FA3">
      <w:pPr>
        <w:pStyle w:val="Bulletleft1"/>
      </w:pPr>
      <w:r>
        <w:t>skin-to-skin contact</w:t>
      </w:r>
    </w:p>
    <w:p w14:paraId="05214945" w14:textId="1A7A6EA6" w:rsidR="00452FA3" w:rsidRDefault="00452FA3" w:rsidP="00452FA3">
      <w:pPr>
        <w:pStyle w:val="Bulletleft1last"/>
      </w:pPr>
      <w:r>
        <w:t>responding appropriately to the baby's cues.</w:t>
      </w:r>
    </w:p>
    <w:p w14:paraId="117412DF" w14:textId="77777777" w:rsidR="00452FA3" w:rsidRDefault="00452FA3" w:rsidP="00452FA3">
      <w:pPr>
        <w:pStyle w:val="Paragraphnonumbers"/>
      </w:pPr>
      <w:r>
        <w:t>1.3.17 Discuss with parents the potentially challenging aspects of the postnatal period that may affect bonding and emotional attachment, including:</w:t>
      </w:r>
    </w:p>
    <w:p w14:paraId="2822252D" w14:textId="77777777" w:rsidR="00452FA3" w:rsidRDefault="00452FA3" w:rsidP="00452FA3">
      <w:pPr>
        <w:pStyle w:val="Bulletleft1"/>
      </w:pPr>
      <w:r>
        <w:t>the woman's physical and emotional recovery from birth</w:t>
      </w:r>
    </w:p>
    <w:p w14:paraId="2B97B6FC" w14:textId="77777777" w:rsidR="00452FA3" w:rsidRDefault="00452FA3" w:rsidP="00452FA3">
      <w:pPr>
        <w:pStyle w:val="Bulletleft1"/>
      </w:pPr>
      <w:r>
        <w:t>experience of a traumatic birth or birth complications</w:t>
      </w:r>
    </w:p>
    <w:p w14:paraId="017FE239" w14:textId="77777777" w:rsidR="00452FA3" w:rsidRDefault="00452FA3" w:rsidP="00452FA3">
      <w:pPr>
        <w:pStyle w:val="Bulletleft1"/>
      </w:pPr>
      <w:r>
        <w:t>fatigue and sleep deprivation</w:t>
      </w:r>
    </w:p>
    <w:p w14:paraId="4F5B8813" w14:textId="77777777" w:rsidR="00452FA3" w:rsidRDefault="00452FA3" w:rsidP="00452FA3">
      <w:pPr>
        <w:pStyle w:val="Bulletleft1"/>
      </w:pPr>
      <w:r>
        <w:t>feeding concerns</w:t>
      </w:r>
    </w:p>
    <w:p w14:paraId="65F39CF6" w14:textId="20399663" w:rsidR="00452FA3" w:rsidRDefault="00452FA3" w:rsidP="00452FA3">
      <w:pPr>
        <w:pStyle w:val="Bulletleft1last"/>
      </w:pPr>
      <w:r>
        <w:t>demands of parenthood.</w:t>
      </w:r>
    </w:p>
    <w:p w14:paraId="4966B4CF" w14:textId="77777777" w:rsidR="00452FA3" w:rsidRDefault="00452FA3" w:rsidP="00452FA3">
      <w:pPr>
        <w:pStyle w:val="Paragraphnonumbers"/>
      </w:pPr>
      <w:r>
        <w:t>1.3.18 Recognise that additional support in bonding and emotional attachment may be needed by some parents who, for example:</w:t>
      </w:r>
    </w:p>
    <w:p w14:paraId="3B46E356" w14:textId="77777777" w:rsidR="00452FA3" w:rsidRDefault="00452FA3" w:rsidP="00452FA3">
      <w:pPr>
        <w:pStyle w:val="Bulletleft1"/>
      </w:pPr>
      <w:r>
        <w:t>have been through the care system</w:t>
      </w:r>
    </w:p>
    <w:p w14:paraId="7F7DE06A" w14:textId="77777777" w:rsidR="00452FA3" w:rsidRDefault="00452FA3" w:rsidP="00452FA3">
      <w:pPr>
        <w:pStyle w:val="Bulletleft1"/>
      </w:pPr>
      <w:r>
        <w:t>have experienced adverse childhood events</w:t>
      </w:r>
    </w:p>
    <w:p w14:paraId="655BBDF7" w14:textId="77777777" w:rsidR="00452FA3" w:rsidRDefault="00452FA3" w:rsidP="00452FA3">
      <w:pPr>
        <w:pStyle w:val="Bulletleft1"/>
      </w:pPr>
      <w:r>
        <w:t>have experienced a traumatic birth</w:t>
      </w:r>
    </w:p>
    <w:p w14:paraId="5C4B056B" w14:textId="37956A14" w:rsidR="00452FA3" w:rsidRPr="00AF0BBF" w:rsidRDefault="00452FA3" w:rsidP="00452FA3">
      <w:pPr>
        <w:pStyle w:val="Bulletleft1last"/>
      </w:pPr>
      <w:r>
        <w:t>have complex psychosocial needs.</w:t>
      </w:r>
    </w:p>
    <w:p w14:paraId="0544BE2B" w14:textId="77777777" w:rsidR="00217059" w:rsidRDefault="00217059" w:rsidP="00217059">
      <w:pPr>
        <w:pStyle w:val="Heading4"/>
      </w:pPr>
      <w:r>
        <w:t>Current quality statements</w:t>
      </w:r>
    </w:p>
    <w:p w14:paraId="39402939" w14:textId="6C3A397B" w:rsidR="00217059" w:rsidRDefault="00217059" w:rsidP="00217059">
      <w:pPr>
        <w:pStyle w:val="Paragraphnonumbers"/>
      </w:pPr>
      <w:r w:rsidRPr="0035745F">
        <w:t xml:space="preserve">NICE’s quality standard on </w:t>
      </w:r>
      <w:r>
        <w:t>postnatal care</w:t>
      </w:r>
      <w:r w:rsidRPr="0035745F">
        <w:t xml:space="preserve"> (QS124), statement </w:t>
      </w:r>
      <w:r w:rsidR="00226566">
        <w:t>9</w:t>
      </w:r>
      <w:r w:rsidRPr="0035745F">
        <w:t>:</w:t>
      </w:r>
    </w:p>
    <w:p w14:paraId="6D7A52FC" w14:textId="38843C4F" w:rsidR="00217059" w:rsidRPr="0035745F" w:rsidRDefault="00226566" w:rsidP="00217059">
      <w:pPr>
        <w:pStyle w:val="Paragraphnonumbers"/>
      </w:pPr>
      <w:r w:rsidRPr="00226566">
        <w:lastRenderedPageBreak/>
        <w:t>Women have an assessment of their emotional wellbeing, including bonding with their baby, at each postnatal contact.</w:t>
      </w:r>
    </w:p>
    <w:p w14:paraId="08CE813D" w14:textId="77777777" w:rsidR="00217059" w:rsidRDefault="00217059" w:rsidP="00217059">
      <w:pPr>
        <w:pStyle w:val="Heading4"/>
      </w:pPr>
      <w:r>
        <w:t>Current UK practice</w:t>
      </w:r>
    </w:p>
    <w:p w14:paraId="19A819BD" w14:textId="77777777" w:rsidR="00F42BDE" w:rsidRPr="00217059" w:rsidRDefault="00F42BDE" w:rsidP="00F42BDE">
      <w:pPr>
        <w:pStyle w:val="Paragraphnonumbers"/>
      </w:pPr>
      <w:r w:rsidRPr="00F42BDE">
        <w:t>No published studies on current practice were highlighted for this suggested area for quality improvement; this area is based on stakeholder’s knowledge and experience</w:t>
      </w:r>
      <w:r>
        <w:t>.</w:t>
      </w:r>
    </w:p>
    <w:p w14:paraId="4991A4E1" w14:textId="77777777" w:rsidR="008B6685" w:rsidRPr="0067426A" w:rsidRDefault="008B6685" w:rsidP="008B6685">
      <w:pPr>
        <w:pStyle w:val="Numberedheading3"/>
      </w:pPr>
      <w:r w:rsidRPr="0067426A">
        <w:t>Issues for consideration</w:t>
      </w:r>
    </w:p>
    <w:p w14:paraId="736F35E9" w14:textId="77777777" w:rsidR="008B6685" w:rsidRPr="00B413F2" w:rsidRDefault="008B6685" w:rsidP="008B6685">
      <w:pPr>
        <w:pStyle w:val="Paragraph"/>
        <w:rPr>
          <w:b/>
          <w:bCs/>
        </w:rPr>
      </w:pPr>
      <w:r w:rsidRPr="00A6218A">
        <w:rPr>
          <w:b/>
          <w:bCs/>
        </w:rPr>
        <w:t>For discussion:</w:t>
      </w:r>
    </w:p>
    <w:p w14:paraId="6C5C1FFA" w14:textId="7EF936CB" w:rsidR="00F42BDE" w:rsidRDefault="00F42BDE" w:rsidP="008B6685">
      <w:pPr>
        <w:pStyle w:val="Panelbullet1"/>
        <w:spacing w:after="240"/>
      </w:pPr>
      <w:r>
        <w:t>How have the updated recommendations on bed sharing been received in practice?</w:t>
      </w:r>
    </w:p>
    <w:p w14:paraId="0C74143F" w14:textId="2B7616F9" w:rsidR="008B6685" w:rsidRPr="00F42BDE" w:rsidRDefault="008B6685" w:rsidP="008B6685">
      <w:pPr>
        <w:pStyle w:val="Panelbullet1"/>
        <w:spacing w:after="240"/>
      </w:pPr>
      <w:r w:rsidRPr="00F42BDE">
        <w:t>What is the priority for improvement?</w:t>
      </w:r>
    </w:p>
    <w:p w14:paraId="5C397E3D" w14:textId="77777777" w:rsidR="008B6685" w:rsidRPr="00F42BDE" w:rsidRDefault="008B6685" w:rsidP="008B6685">
      <w:pPr>
        <w:pStyle w:val="Panelbullet1"/>
        <w:spacing w:after="240"/>
      </w:pPr>
      <w:r w:rsidRPr="00F42BDE">
        <w:t>What is the key action that will lead to improvement?</w:t>
      </w:r>
    </w:p>
    <w:p w14:paraId="24ACE3B2" w14:textId="77777777" w:rsidR="008B6685" w:rsidRPr="00F42BDE" w:rsidRDefault="008B6685" w:rsidP="008B6685">
      <w:pPr>
        <w:pStyle w:val="Panelbullet1"/>
        <w:spacing w:after="240"/>
      </w:pPr>
      <w:r w:rsidRPr="00F42BDE">
        <w:t>Could we focus on a specific audience or setting?</w:t>
      </w:r>
    </w:p>
    <w:p w14:paraId="17A7EEF8" w14:textId="77777777" w:rsidR="008B6685" w:rsidRPr="00F42BDE" w:rsidRDefault="008B6685" w:rsidP="008B6685">
      <w:pPr>
        <w:pStyle w:val="Panelbullet1"/>
        <w:spacing w:after="240"/>
      </w:pPr>
      <w:r w:rsidRPr="00F42BDE">
        <w:t>Can we develop a specific, measurable statement?</w:t>
      </w:r>
    </w:p>
    <w:p w14:paraId="208768A0" w14:textId="77777777" w:rsidR="008B6685" w:rsidRPr="00A6218A" w:rsidRDefault="008B6685" w:rsidP="008B6685">
      <w:pPr>
        <w:pStyle w:val="Paragraph"/>
        <w:rPr>
          <w:b/>
          <w:bCs/>
        </w:rPr>
      </w:pPr>
      <w:r w:rsidRPr="00A6218A">
        <w:rPr>
          <w:b/>
          <w:bCs/>
        </w:rPr>
        <w:t>For decision:</w:t>
      </w:r>
    </w:p>
    <w:p w14:paraId="05C59560" w14:textId="77777777" w:rsidR="008B6685" w:rsidRDefault="008B6685" w:rsidP="008B6685">
      <w:pPr>
        <w:pStyle w:val="Bulletleft1"/>
      </w:pPr>
      <w:r w:rsidRPr="00624810">
        <w:t>Should this area be prioritised for inclusion in the quality standard?</w:t>
      </w:r>
    </w:p>
    <w:p w14:paraId="2C311411" w14:textId="77777777" w:rsidR="001C72E8" w:rsidRDefault="001C72E8">
      <w:pPr>
        <w:rPr>
          <w:rFonts w:ascii="Arial" w:hAnsi="Arial"/>
        </w:rPr>
      </w:pPr>
      <w:r>
        <w:br w:type="page"/>
      </w:r>
    </w:p>
    <w:p w14:paraId="5B3D58D9" w14:textId="29DCDBAD" w:rsidR="001C72E8" w:rsidRPr="00433117" w:rsidRDefault="001C72E8" w:rsidP="001C72E8">
      <w:pPr>
        <w:pStyle w:val="Numberedheading2"/>
      </w:pPr>
      <w:bookmarkStart w:id="104" w:name="_Toc102749226"/>
      <w:r>
        <w:lastRenderedPageBreak/>
        <w:t>Supporting babies’ feeding</w:t>
      </w:r>
      <w:bookmarkEnd w:id="104"/>
    </w:p>
    <w:p w14:paraId="5B86547F" w14:textId="227C4130" w:rsidR="001C72E8" w:rsidRDefault="008B3969" w:rsidP="001C72E8">
      <w:pPr>
        <w:pStyle w:val="Numberedheading3"/>
      </w:pPr>
      <w:r>
        <w:t xml:space="preserve">Information </w:t>
      </w:r>
      <w:r w:rsidR="00E23561">
        <w:t xml:space="preserve">and support </w:t>
      </w:r>
      <w:r w:rsidR="00A60AAC">
        <w:t>with feeding</w:t>
      </w:r>
    </w:p>
    <w:p w14:paraId="4B6479E8" w14:textId="1C1EEB00" w:rsidR="001C72E8" w:rsidRDefault="0083232A" w:rsidP="001C72E8">
      <w:pPr>
        <w:pStyle w:val="Paragraph"/>
      </w:pPr>
      <w:r>
        <w:t xml:space="preserve">Stakeholders </w:t>
      </w:r>
      <w:r w:rsidR="00B015F4">
        <w:t xml:space="preserve">indicated </w:t>
      </w:r>
      <w:r>
        <w:t xml:space="preserve">that women </w:t>
      </w:r>
      <w:r w:rsidR="0024377A">
        <w:t>s</w:t>
      </w:r>
      <w:r>
        <w:t xml:space="preserve">hould be </w:t>
      </w:r>
      <w:r w:rsidR="00B015F4">
        <w:t xml:space="preserve">given information about all feeding methods </w:t>
      </w:r>
      <w:r w:rsidR="000E5674">
        <w:t xml:space="preserve">before and after the birth </w:t>
      </w:r>
      <w:r w:rsidR="000C7F8A">
        <w:t xml:space="preserve">to support informed decision making. </w:t>
      </w:r>
      <w:r w:rsidR="00163616">
        <w:t>A</w:t>
      </w:r>
      <w:r w:rsidR="000C7F8A">
        <w:t xml:space="preserve">ll women </w:t>
      </w:r>
      <w:r w:rsidR="0024377A">
        <w:t xml:space="preserve">and their partners </w:t>
      </w:r>
      <w:r w:rsidR="00163616">
        <w:t xml:space="preserve">should then be </w:t>
      </w:r>
      <w:r w:rsidR="000C7F8A">
        <w:t xml:space="preserve">given the </w:t>
      </w:r>
      <w:r w:rsidR="00950436">
        <w:t xml:space="preserve">information and </w:t>
      </w:r>
      <w:r w:rsidR="000C7F8A">
        <w:t>support they need to feed their baby regardless of their choice of method.</w:t>
      </w:r>
      <w:r w:rsidR="00F9542C">
        <w:t xml:space="preserve"> </w:t>
      </w:r>
      <w:r w:rsidR="00950436">
        <w:t>This should include face to face support</w:t>
      </w:r>
      <w:r w:rsidR="00D71012">
        <w:t xml:space="preserve"> for all methods</w:t>
      </w:r>
      <w:r w:rsidR="00950436">
        <w:t xml:space="preserve">. </w:t>
      </w:r>
      <w:r w:rsidR="00F9542C" w:rsidRPr="00F9542C">
        <w:t xml:space="preserve">It </w:t>
      </w:r>
      <w:r w:rsidR="00F9542C">
        <w:t xml:space="preserve">is important to </w:t>
      </w:r>
      <w:r w:rsidR="00F9542C" w:rsidRPr="00F9542C">
        <w:t xml:space="preserve">recognise that many families choose a </w:t>
      </w:r>
      <w:r w:rsidR="00F9542C">
        <w:t>combination</w:t>
      </w:r>
      <w:r w:rsidR="00F9542C" w:rsidRPr="00F9542C">
        <w:t xml:space="preserve"> approach to feeding their baby</w:t>
      </w:r>
      <w:r w:rsidR="000C7F8A">
        <w:t xml:space="preserve">. It was suggested that the </w:t>
      </w:r>
      <w:r w:rsidR="005812C3">
        <w:t xml:space="preserve">focus </w:t>
      </w:r>
      <w:r w:rsidR="000C7F8A">
        <w:t xml:space="preserve">should be </w:t>
      </w:r>
      <w:r w:rsidR="005812C3">
        <w:t>on feeding babies and infant nutrition rather than specific feeding methods</w:t>
      </w:r>
      <w:r w:rsidR="001C72E8">
        <w:t>.</w:t>
      </w:r>
    </w:p>
    <w:p w14:paraId="68A59717" w14:textId="77777777" w:rsidR="001C72E8" w:rsidRPr="00F45FBA" w:rsidRDefault="001C72E8" w:rsidP="001C72E8">
      <w:pPr>
        <w:pStyle w:val="Heading4"/>
      </w:pPr>
      <w:r>
        <w:t>S</w:t>
      </w:r>
      <w:r w:rsidRPr="00CD3D03">
        <w:t xml:space="preserve">elected recommendations </w:t>
      </w:r>
    </w:p>
    <w:p w14:paraId="33A23715" w14:textId="77777777" w:rsidR="001C72E8" w:rsidRDefault="001C72E8" w:rsidP="001C72E8">
      <w:pPr>
        <w:pStyle w:val="Paragraph"/>
        <w:rPr>
          <w:highlight w:val="cyan"/>
        </w:rPr>
      </w:pPr>
      <w:r w:rsidRPr="00CB36C4">
        <w:t>NICE’s guideline on postnatal care (NG194):</w:t>
      </w:r>
    </w:p>
    <w:p w14:paraId="4A01DB51" w14:textId="77777777" w:rsidR="00AE0F35" w:rsidRDefault="001C72E8" w:rsidP="00AE0F35">
      <w:pPr>
        <w:pStyle w:val="Paragraphnonumbers"/>
      </w:pPr>
      <w:r>
        <w:t>1.</w:t>
      </w:r>
      <w:r w:rsidR="00AE0F35">
        <w:t>5</w:t>
      </w:r>
      <w:r>
        <w:t xml:space="preserve">.1 </w:t>
      </w:r>
      <w:r w:rsidR="00AE0F35">
        <w:t>When discussing babies' feeding, follow the recommendations in the section on principles of care, and:</w:t>
      </w:r>
    </w:p>
    <w:p w14:paraId="06C04B2F" w14:textId="77777777" w:rsidR="00AE0F35" w:rsidRDefault="00AE0F35" w:rsidP="00AE0F35">
      <w:pPr>
        <w:pStyle w:val="Bulletleft1"/>
      </w:pPr>
      <w:r>
        <w:t xml:space="preserve">acknowledge the parents' emotional, social, </w:t>
      </w:r>
      <w:proofErr w:type="gramStart"/>
      <w:r>
        <w:t>financial</w:t>
      </w:r>
      <w:proofErr w:type="gramEnd"/>
      <w:r>
        <w:t xml:space="preserve"> and environmental concerns about feeding options</w:t>
      </w:r>
    </w:p>
    <w:p w14:paraId="5BD3EAA8" w14:textId="7B90E20A" w:rsidR="001C72E8" w:rsidRDefault="00AE0F35" w:rsidP="00AE0F35">
      <w:pPr>
        <w:pStyle w:val="Bulletleft1last"/>
      </w:pPr>
      <w:r>
        <w:t>be respectful of parents' choices.</w:t>
      </w:r>
    </w:p>
    <w:p w14:paraId="7FFEAD9E" w14:textId="0AB1156B" w:rsidR="00A60AAC" w:rsidRDefault="00A60AAC" w:rsidP="00A60AAC">
      <w:pPr>
        <w:pStyle w:val="Paragraphnonumbers"/>
      </w:pPr>
      <w:r>
        <w:t>1.5.2 Before and after the birth, discuss breastfeeding and provide information and breastfeeding support. Topics to discuss may include:</w:t>
      </w:r>
    </w:p>
    <w:p w14:paraId="7DBFF720" w14:textId="77777777" w:rsidR="00A60AAC" w:rsidRDefault="00A60AAC" w:rsidP="00D71012">
      <w:pPr>
        <w:pStyle w:val="Bulletleft1"/>
      </w:pPr>
      <w:r>
        <w:t>nutritional benefits for the baby</w:t>
      </w:r>
    </w:p>
    <w:p w14:paraId="5091BEF1" w14:textId="77777777" w:rsidR="00A60AAC" w:rsidRDefault="00A60AAC" w:rsidP="00D71012">
      <w:pPr>
        <w:pStyle w:val="Bulletleft1"/>
      </w:pPr>
      <w:r>
        <w:t>health benefits for both the baby and the woman</w:t>
      </w:r>
    </w:p>
    <w:p w14:paraId="5D15E494" w14:textId="77777777" w:rsidR="00A60AAC" w:rsidRDefault="00A60AAC" w:rsidP="00D71012">
      <w:pPr>
        <w:pStyle w:val="Bulletleft1"/>
      </w:pPr>
      <w:r>
        <w:t>how it can have benefits even if only done for a short time</w:t>
      </w:r>
    </w:p>
    <w:p w14:paraId="003C8E86" w14:textId="43F4029A" w:rsidR="00A60AAC" w:rsidRDefault="00A60AAC" w:rsidP="00D71012">
      <w:pPr>
        <w:pStyle w:val="Bulletleft1last"/>
      </w:pPr>
      <w:r>
        <w:t>how it can soothe and comfort the baby.</w:t>
      </w:r>
    </w:p>
    <w:p w14:paraId="27CFF568" w14:textId="77777777" w:rsidR="00D71012" w:rsidRDefault="00D71012" w:rsidP="00D71012">
      <w:pPr>
        <w:pStyle w:val="Paragraphnonumbers"/>
      </w:pPr>
      <w:r>
        <w:t>1.5.3 Give information about how the partner can support the woman to breastfeed, including:</w:t>
      </w:r>
    </w:p>
    <w:p w14:paraId="405AE99C" w14:textId="77777777" w:rsidR="00D71012" w:rsidRDefault="00D71012" w:rsidP="00D71012">
      <w:pPr>
        <w:pStyle w:val="Bulletleft1"/>
      </w:pPr>
      <w:r>
        <w:t>the value of their involvement and support</w:t>
      </w:r>
    </w:p>
    <w:p w14:paraId="0314986E" w14:textId="4ACFCFE0" w:rsidR="00D71012" w:rsidRDefault="00D71012" w:rsidP="00D71012">
      <w:pPr>
        <w:pStyle w:val="Bulletleft1last"/>
      </w:pPr>
      <w:r>
        <w:t>how they can comfort and bond with the baby</w:t>
      </w:r>
    </w:p>
    <w:p w14:paraId="46D7E984" w14:textId="77777777" w:rsidR="00D71012" w:rsidRDefault="00D71012" w:rsidP="00D71012">
      <w:pPr>
        <w:pStyle w:val="Paragraphnonumbers"/>
      </w:pPr>
      <w:r>
        <w:t>1.5.9 Give breastfeeding care that is tailored to the woman's individual needs and provides:</w:t>
      </w:r>
    </w:p>
    <w:p w14:paraId="64263721" w14:textId="77777777" w:rsidR="00D71012" w:rsidRDefault="00D71012" w:rsidP="00D71012">
      <w:pPr>
        <w:pStyle w:val="Paragraphnonumbers"/>
      </w:pPr>
    </w:p>
    <w:p w14:paraId="291DE673" w14:textId="77777777" w:rsidR="00D71012" w:rsidRDefault="00D71012" w:rsidP="00D71012">
      <w:pPr>
        <w:pStyle w:val="Bulletleft1"/>
      </w:pPr>
      <w:r>
        <w:lastRenderedPageBreak/>
        <w:t>face-to-face support</w:t>
      </w:r>
    </w:p>
    <w:p w14:paraId="5E3EBB2F" w14:textId="77777777" w:rsidR="00D71012" w:rsidRDefault="00D71012" w:rsidP="00D71012">
      <w:pPr>
        <w:pStyle w:val="Bulletleft1"/>
      </w:pPr>
      <w:r>
        <w:t>written, digital or telephone information to supplement (but not replace) face-to-face support</w:t>
      </w:r>
    </w:p>
    <w:p w14:paraId="3E48D35D" w14:textId="77777777" w:rsidR="00D71012" w:rsidRDefault="00D71012" w:rsidP="00D71012">
      <w:pPr>
        <w:pStyle w:val="Bulletleft1"/>
      </w:pPr>
      <w:r>
        <w:t>continuity of carer</w:t>
      </w:r>
    </w:p>
    <w:p w14:paraId="04ECC456" w14:textId="77777777" w:rsidR="00D71012" w:rsidRDefault="00D71012" w:rsidP="00D71012">
      <w:pPr>
        <w:pStyle w:val="Bulletleft1"/>
      </w:pPr>
      <w:r>
        <w:t>information about what to do and who to contact if she needs additional support</w:t>
      </w:r>
    </w:p>
    <w:p w14:paraId="26C4C158" w14:textId="77777777" w:rsidR="00D71012" w:rsidRDefault="00D71012" w:rsidP="00D71012">
      <w:pPr>
        <w:pStyle w:val="Bulletleft1"/>
      </w:pPr>
      <w:r>
        <w:t>information for partners about breastfeeding and how best to support breastfeeding women, taking into account the woman's preferences about the partner's involvement</w:t>
      </w:r>
    </w:p>
    <w:p w14:paraId="216696F3" w14:textId="2F1F7DAE" w:rsidR="00D71012" w:rsidRDefault="00D71012" w:rsidP="00D71012">
      <w:pPr>
        <w:pStyle w:val="Bulletleft1last"/>
      </w:pPr>
      <w:r>
        <w:t>information about opportunities for peer support.</w:t>
      </w:r>
    </w:p>
    <w:p w14:paraId="6625359B" w14:textId="72FB39C2" w:rsidR="00D71012" w:rsidRDefault="00D71012" w:rsidP="00D71012">
      <w:pPr>
        <w:pStyle w:val="Paragraphnonumbers"/>
      </w:pPr>
      <w:r>
        <w:t xml:space="preserve">1.5.10 </w:t>
      </w:r>
      <w:r w:rsidRPr="00D71012">
        <w:t>Make face-to-face breastfeeding support integral to the standard postnatal contacts for women who breastfeed. Continue this until breastfeeding is established and any problems have been addressed.</w:t>
      </w:r>
    </w:p>
    <w:p w14:paraId="4522AD8B" w14:textId="77777777" w:rsidR="00D71012" w:rsidRDefault="00D71012" w:rsidP="00D71012">
      <w:pPr>
        <w:pStyle w:val="Paragraphnonumbers"/>
      </w:pPr>
      <w:r>
        <w:t xml:space="preserve">1.5.12 Provide information, </w:t>
      </w:r>
      <w:proofErr w:type="gramStart"/>
      <w:r>
        <w:t>advice</w:t>
      </w:r>
      <w:proofErr w:type="gramEnd"/>
      <w:r>
        <w:t xml:space="preserve"> and reassurance about breastfeeding, so women (and their partners) know what to expect, and when and how to seek help. Topics to discuss include:</w:t>
      </w:r>
    </w:p>
    <w:p w14:paraId="696AB371" w14:textId="77777777" w:rsidR="00D71012" w:rsidRDefault="00D71012" w:rsidP="00D71012">
      <w:pPr>
        <w:pStyle w:val="Bulletleft1"/>
      </w:pPr>
      <w:r>
        <w:t>how milk is produced, how much is produced in the early stages, and the supply-and-demand nature of breastfeeding</w:t>
      </w:r>
    </w:p>
    <w:p w14:paraId="79D1C1A9" w14:textId="77777777" w:rsidR="00D71012" w:rsidRDefault="00D71012" w:rsidP="00D71012">
      <w:pPr>
        <w:pStyle w:val="Bulletleft1"/>
      </w:pPr>
      <w:r>
        <w:t>responsive breastfeeding</w:t>
      </w:r>
    </w:p>
    <w:p w14:paraId="25A6F0C0" w14:textId="77777777" w:rsidR="00D71012" w:rsidRDefault="00D71012" w:rsidP="00D71012">
      <w:pPr>
        <w:pStyle w:val="Bulletleft1"/>
      </w:pPr>
      <w:r>
        <w:t>how often babies typically need to feed and for how long, taking into account individual variation</w:t>
      </w:r>
    </w:p>
    <w:p w14:paraId="050AB1F2" w14:textId="77777777" w:rsidR="00D71012" w:rsidRDefault="00D71012" w:rsidP="00D71012">
      <w:pPr>
        <w:pStyle w:val="Bulletleft1"/>
      </w:pPr>
      <w:r>
        <w:t>feeding positions and how to help the baby attach to the breast</w:t>
      </w:r>
    </w:p>
    <w:p w14:paraId="2B5C2E16" w14:textId="77777777" w:rsidR="00D71012" w:rsidRDefault="00D71012" w:rsidP="00D71012">
      <w:pPr>
        <w:pStyle w:val="Bulletleft1"/>
      </w:pPr>
      <w:r>
        <w:t>signs of effective feeding so the woman knows her baby is getting enough milk (it is not possible to overfeed a breastfed baby; see also recommendation 1.5.14)</w:t>
      </w:r>
    </w:p>
    <w:p w14:paraId="3DADF0C8" w14:textId="77777777" w:rsidR="00D71012" w:rsidRDefault="00D71012" w:rsidP="00D71012">
      <w:pPr>
        <w:pStyle w:val="Bulletleft1"/>
      </w:pPr>
      <w:r>
        <w:t>expressing breast milk (by hand or with a breast pump) as part of breastfeeding and how it can be useful; safe storage and preparation of expressed breast milk; and the dangers of 'prop' feeding</w:t>
      </w:r>
    </w:p>
    <w:p w14:paraId="39B5F52D" w14:textId="77777777" w:rsidR="00D71012" w:rsidRDefault="00D71012" w:rsidP="00D71012">
      <w:pPr>
        <w:pStyle w:val="Bulletleft1"/>
      </w:pPr>
      <w:r>
        <w:t>normal breast changes during pregnancy and after the birth</w:t>
      </w:r>
    </w:p>
    <w:p w14:paraId="48CBABC4" w14:textId="77777777" w:rsidR="00D71012" w:rsidRDefault="00D71012" w:rsidP="00D71012">
      <w:pPr>
        <w:pStyle w:val="Bulletleft1"/>
      </w:pPr>
      <w:r>
        <w:t>pain when breastfeeding and when to seek help</w:t>
      </w:r>
    </w:p>
    <w:p w14:paraId="59D51AB7" w14:textId="77777777" w:rsidR="00D71012" w:rsidRDefault="00D71012" w:rsidP="00D71012">
      <w:pPr>
        <w:pStyle w:val="Bulletleft1"/>
      </w:pPr>
      <w:r>
        <w:t>breastfeeding complications (for example, mastitis or breast abscess) and when to seek help</w:t>
      </w:r>
    </w:p>
    <w:p w14:paraId="39004CAA" w14:textId="77777777" w:rsidR="00D71012" w:rsidRDefault="00D71012" w:rsidP="00D71012">
      <w:pPr>
        <w:pStyle w:val="Bulletleft1"/>
      </w:pPr>
      <w:r>
        <w:t>strategies to manage fatigue when breastfeeding</w:t>
      </w:r>
    </w:p>
    <w:p w14:paraId="545AE208" w14:textId="77777777" w:rsidR="00D71012" w:rsidRDefault="00D71012" w:rsidP="00D71012">
      <w:pPr>
        <w:pStyle w:val="Bulletleft1"/>
      </w:pPr>
      <w:r>
        <w:t>supplementary feeding with formula milk that is sometimes, but not commonly, clinically indicated (also see the NICE guideline on faltering growth)</w:t>
      </w:r>
    </w:p>
    <w:p w14:paraId="77CB38D9" w14:textId="77777777" w:rsidR="00D71012" w:rsidRDefault="00D71012" w:rsidP="00D71012">
      <w:pPr>
        <w:pStyle w:val="Bulletleft1"/>
      </w:pPr>
      <w:r>
        <w:lastRenderedPageBreak/>
        <w:t>how breastfeeding can affect the woman's body image and identity</w:t>
      </w:r>
    </w:p>
    <w:p w14:paraId="1A453F24" w14:textId="77777777" w:rsidR="00D71012" w:rsidRDefault="00D71012" w:rsidP="00D71012">
      <w:pPr>
        <w:pStyle w:val="Bulletleft1"/>
      </w:pPr>
      <w:r>
        <w:t>that the information given may change as the baby grows</w:t>
      </w:r>
    </w:p>
    <w:p w14:paraId="637F0D3A" w14:textId="77777777" w:rsidR="00D71012" w:rsidRDefault="00D71012" w:rsidP="00D71012">
      <w:pPr>
        <w:pStyle w:val="Bulletleft1"/>
      </w:pPr>
      <w:r>
        <w:t xml:space="preserve">the possibility of </w:t>
      </w:r>
      <w:proofErr w:type="spellStart"/>
      <w:r>
        <w:t>relactation</w:t>
      </w:r>
      <w:proofErr w:type="spellEnd"/>
      <w:r>
        <w:t xml:space="preserve"> after a gap in breastfeeding</w:t>
      </w:r>
    </w:p>
    <w:p w14:paraId="2AE3C475" w14:textId="0372B056" w:rsidR="00D71012" w:rsidRDefault="00D71012" w:rsidP="00D71012">
      <w:pPr>
        <w:pStyle w:val="Bulletleft1last"/>
      </w:pPr>
      <w:r>
        <w:t>safe medicine use when breastfeeding.</w:t>
      </w:r>
    </w:p>
    <w:p w14:paraId="61E38D4F" w14:textId="3EAAF3B5" w:rsidR="00D71012" w:rsidRDefault="00D71012" w:rsidP="00D71012">
      <w:pPr>
        <w:pStyle w:val="Paragraphnonumbers"/>
      </w:pPr>
      <w:r>
        <w:t xml:space="preserve">1.5.16 </w:t>
      </w:r>
      <w:r w:rsidRPr="00D71012">
        <w:t>Before and after the birth, discuss formula feeding with parents who are considering or who need to formula feed, taking into account that babies may be partially formula fed alongside breastfeeding or expressed breast milk.</w:t>
      </w:r>
    </w:p>
    <w:p w14:paraId="0ABD466E" w14:textId="146DF942" w:rsidR="00D71012" w:rsidRDefault="00D71012" w:rsidP="00D71012">
      <w:pPr>
        <w:pStyle w:val="Paragraphnonumbers"/>
      </w:pPr>
      <w:r>
        <w:t>1.5.17 Information about formula feeding should include:</w:t>
      </w:r>
    </w:p>
    <w:p w14:paraId="2F0442F9" w14:textId="77777777" w:rsidR="00D71012" w:rsidRDefault="00D71012" w:rsidP="00D71012">
      <w:pPr>
        <w:pStyle w:val="Bulletleft1"/>
      </w:pPr>
      <w:r>
        <w:t>the differences between breast milk and formula milk</w:t>
      </w:r>
    </w:p>
    <w:p w14:paraId="39B3BF66" w14:textId="77777777" w:rsidR="00D71012" w:rsidRDefault="00D71012" w:rsidP="00D71012">
      <w:pPr>
        <w:pStyle w:val="Bulletleft1"/>
      </w:pPr>
      <w:r>
        <w:t>that first infant formula is the only formula milk that babies need in the first year of life, unless there are specific medical needs</w:t>
      </w:r>
    </w:p>
    <w:p w14:paraId="20E5BE6A" w14:textId="77777777" w:rsidR="00D71012" w:rsidRDefault="00D71012" w:rsidP="00D71012">
      <w:pPr>
        <w:pStyle w:val="Bulletleft1"/>
      </w:pPr>
      <w:r>
        <w:t>how to sterilise feeding equipment and prepare formula feeds safely, including a practical demonstration if needed</w:t>
      </w:r>
    </w:p>
    <w:p w14:paraId="3F543880" w14:textId="5A0019CA" w:rsidR="00D71012" w:rsidRDefault="00D71012" w:rsidP="00D71012">
      <w:pPr>
        <w:pStyle w:val="Bulletleft1last"/>
      </w:pPr>
      <w:r>
        <w:t>for women who are trying to establish breastfeeding and considering supplementing with formula feeding, the possible effects on breastfeeding success, and how to maintain adequate milk supply while supplementing.</w:t>
      </w:r>
    </w:p>
    <w:p w14:paraId="73CB93A9" w14:textId="77777777" w:rsidR="00D71012" w:rsidRDefault="00D71012" w:rsidP="00D71012">
      <w:pPr>
        <w:pStyle w:val="Paragraphnonumbers"/>
      </w:pPr>
      <w:r>
        <w:t>1.5.18 For parents who formula feed:</w:t>
      </w:r>
    </w:p>
    <w:p w14:paraId="0A63810E" w14:textId="77777777" w:rsidR="00D71012" w:rsidRDefault="00D71012" w:rsidP="00D71012">
      <w:pPr>
        <w:pStyle w:val="Bulletleft1"/>
      </w:pPr>
      <w:r>
        <w:t>have a one-to-one discussion about safe formula feeding</w:t>
      </w:r>
    </w:p>
    <w:p w14:paraId="012A53D7" w14:textId="77777777" w:rsidR="00D71012" w:rsidRDefault="00D71012" w:rsidP="00D71012">
      <w:pPr>
        <w:pStyle w:val="Bulletleft1"/>
      </w:pPr>
      <w:r>
        <w:t>provide face-to-face support</w:t>
      </w:r>
    </w:p>
    <w:p w14:paraId="50EA38CB" w14:textId="07084FC7" w:rsidR="00D71012" w:rsidRDefault="00D71012" w:rsidP="00D71012">
      <w:pPr>
        <w:pStyle w:val="Bulletleft1last"/>
      </w:pPr>
      <w:r>
        <w:t>provide written, digital or telephone information to supplement (but not replace) face-to-face support.</w:t>
      </w:r>
    </w:p>
    <w:p w14:paraId="42465D36" w14:textId="77777777" w:rsidR="00942C02" w:rsidRDefault="00942C02" w:rsidP="00942C02">
      <w:pPr>
        <w:pStyle w:val="Paragraphnonumbers"/>
      </w:pPr>
      <w:r>
        <w:t>1.5.19 Face-to-face formula feeding support should include:</w:t>
      </w:r>
    </w:p>
    <w:p w14:paraId="6E8CF379" w14:textId="77777777" w:rsidR="00942C02" w:rsidRDefault="00942C02" w:rsidP="00942C02">
      <w:pPr>
        <w:pStyle w:val="Bulletleft1"/>
      </w:pPr>
      <w:r>
        <w:t>advice about responsive bottle feeding and help to recognise feeding cues</w:t>
      </w:r>
    </w:p>
    <w:p w14:paraId="3A751E9D" w14:textId="77777777" w:rsidR="00942C02" w:rsidRDefault="00942C02" w:rsidP="00942C02">
      <w:pPr>
        <w:pStyle w:val="Bulletleft1"/>
      </w:pPr>
      <w:r>
        <w:t>offering to observe a feed</w:t>
      </w:r>
    </w:p>
    <w:p w14:paraId="1D526A74" w14:textId="77777777" w:rsidR="00942C02" w:rsidRDefault="00942C02" w:rsidP="00942C02">
      <w:pPr>
        <w:pStyle w:val="Bulletleft1"/>
      </w:pPr>
      <w:r>
        <w:t>positions for holding a baby for bottle feeding and the dangers of 'prop' feeding</w:t>
      </w:r>
    </w:p>
    <w:p w14:paraId="63159850" w14:textId="77777777" w:rsidR="00942C02" w:rsidRDefault="00942C02" w:rsidP="00942C02">
      <w:pPr>
        <w:pStyle w:val="Bulletleft1"/>
      </w:pPr>
      <w:r>
        <w:t>advice about how to pace bottle feeding and how to recognise signs that a baby has had enough milk (because it is possible to overfeed a formula-fed baby), and advice about ways other than feeding that can comfort and soothe the baby</w:t>
      </w:r>
    </w:p>
    <w:p w14:paraId="64E943C8" w14:textId="18BCA5E4" w:rsidR="00D71012" w:rsidRDefault="00942C02" w:rsidP="00942C02">
      <w:pPr>
        <w:pStyle w:val="Bulletleft1last"/>
      </w:pPr>
      <w:r>
        <w:lastRenderedPageBreak/>
        <w:t>how to bond with the baby when bottle feeding, through skin-to-skin contact, eye contact and the potential benefit of minimising the number of people regularly feeding the baby.</w:t>
      </w:r>
    </w:p>
    <w:p w14:paraId="1834E111" w14:textId="15B619B1" w:rsidR="00942C02" w:rsidRDefault="00942C02" w:rsidP="00942C02">
      <w:pPr>
        <w:pStyle w:val="Paragraphnonumbers"/>
      </w:pPr>
      <w:r>
        <w:t xml:space="preserve">1.5.20 </w:t>
      </w:r>
      <w:r w:rsidRPr="00942C02">
        <w:t>For parents who are thinking about supplementing breastfeeding with formula or changing from breastfeeding to formula feeding, support them to make an informed decision.</w:t>
      </w:r>
    </w:p>
    <w:p w14:paraId="3B76843B" w14:textId="77777777" w:rsidR="00A60AAC" w:rsidRDefault="00A60AAC" w:rsidP="00A60AAC">
      <w:pPr>
        <w:pStyle w:val="Heading4"/>
      </w:pPr>
      <w:r>
        <w:t>Current quality statements</w:t>
      </w:r>
    </w:p>
    <w:p w14:paraId="4CBBB130" w14:textId="77777777" w:rsidR="00A60AAC" w:rsidRDefault="00A60AAC" w:rsidP="00A60AAC">
      <w:pPr>
        <w:pStyle w:val="Paragraphnonumbers"/>
      </w:pPr>
      <w:r w:rsidRPr="0035745F">
        <w:t xml:space="preserve">NICE’s quality standard on </w:t>
      </w:r>
      <w:r>
        <w:t>postnatal care</w:t>
      </w:r>
      <w:r w:rsidRPr="0035745F">
        <w:t xml:space="preserve"> (QS124), statement </w:t>
      </w:r>
      <w:r>
        <w:t>6</w:t>
      </w:r>
      <w:r w:rsidRPr="0035745F">
        <w:t>:</w:t>
      </w:r>
    </w:p>
    <w:p w14:paraId="48281421" w14:textId="57894B8A" w:rsidR="00A60AAC" w:rsidRDefault="00A60AAC" w:rsidP="00A60AAC">
      <w:pPr>
        <w:pStyle w:val="Paragraphnonumbers"/>
      </w:pPr>
      <w:r w:rsidRPr="00307329">
        <w:t>Information about bottle feeding is discussed with women or main carers of formula</w:t>
      </w:r>
      <w:r w:rsidRPr="00307329">
        <w:rPr>
          <w:rFonts w:ascii="Cambria Math" w:hAnsi="Cambria Math" w:cs="Cambria Math"/>
        </w:rPr>
        <w:t>‑</w:t>
      </w:r>
      <w:r w:rsidRPr="00307329">
        <w:t>fed babies.</w:t>
      </w:r>
    </w:p>
    <w:p w14:paraId="17C33FC4" w14:textId="77777777" w:rsidR="001C72E8" w:rsidRDefault="001C72E8" w:rsidP="001C72E8">
      <w:pPr>
        <w:pStyle w:val="Heading4"/>
      </w:pPr>
      <w:r>
        <w:t>Current UK practice</w:t>
      </w:r>
    </w:p>
    <w:p w14:paraId="6589AC3D" w14:textId="08D55AC1" w:rsidR="00AA1335" w:rsidRDefault="00BE0974" w:rsidP="001C72E8">
      <w:pPr>
        <w:pStyle w:val="Paragraph"/>
      </w:pPr>
      <w:r w:rsidRPr="00225694">
        <w:t xml:space="preserve">The </w:t>
      </w:r>
      <w:hyperlink r:id="rId40" w:history="1">
        <w:r w:rsidRPr="005C6CB7">
          <w:rPr>
            <w:rStyle w:val="Hyperlink"/>
          </w:rPr>
          <w:t>CQC survey of women’s experiences of maternity care 2021</w:t>
        </w:r>
      </w:hyperlink>
      <w:r>
        <w:t xml:space="preserve"> highlighted that</w:t>
      </w:r>
      <w:r w:rsidR="00AA1335">
        <w:t xml:space="preserve">: </w:t>
      </w:r>
    </w:p>
    <w:p w14:paraId="698F841D" w14:textId="69695025" w:rsidR="00AA1335" w:rsidRDefault="00AA1335" w:rsidP="00AA1335">
      <w:pPr>
        <w:pStyle w:val="Bulletleft1"/>
      </w:pPr>
      <w:r w:rsidRPr="00AA1335">
        <w:t>The proportion of women to say that during their pregnancy midwives ‘definitely’ provided relevant information about feeding their baby decreased from 57% in 2019 to 52% in 2021.</w:t>
      </w:r>
    </w:p>
    <w:p w14:paraId="70364E83" w14:textId="77777777" w:rsidR="006D1201" w:rsidRDefault="006D1201" w:rsidP="00916667">
      <w:pPr>
        <w:pStyle w:val="Bulletleft1"/>
      </w:pPr>
      <w:r>
        <w:t xml:space="preserve">82% of women indicated that their decisions about how they wanted to feed their baby were respected by midwives, compared with 85% in 2019. </w:t>
      </w:r>
      <w:r w:rsidRPr="006D1201">
        <w:t>Women who fed their baby with breast milk (or expressed breast milk) only in the first few days after the birth were more likely to say that their decisions about how they wanted to feed their baby were ‘always’ respected by midwives (59%) compared with women who fed their baby both breast and formula (21%) or formula only (21%).</w:t>
      </w:r>
    </w:p>
    <w:p w14:paraId="47ED3C62" w14:textId="2DA34803" w:rsidR="00AA1335" w:rsidRPr="00AA1335" w:rsidRDefault="001A4D6E" w:rsidP="00916667">
      <w:pPr>
        <w:pStyle w:val="Bulletleft1"/>
      </w:pPr>
      <w:r>
        <w:t>63%</w:t>
      </w:r>
      <w:r w:rsidR="00BE0974" w:rsidRPr="00AA1335">
        <w:t xml:space="preserve"> of women reported that midwives and other health professionals ‘always’ gave them active support and encouragement with feeding their baby, compared with 69% in 2019.</w:t>
      </w:r>
    </w:p>
    <w:p w14:paraId="5979EB8A" w14:textId="77777777" w:rsidR="00AA1335" w:rsidRDefault="00680526" w:rsidP="00AA1335">
      <w:pPr>
        <w:pStyle w:val="Bulletleft1"/>
      </w:pPr>
      <w:r w:rsidRPr="00AA1335">
        <w:t>Fifty-five</w:t>
      </w:r>
      <w:r w:rsidR="00BE0974" w:rsidRPr="00AA1335">
        <w:t xml:space="preserve"> per cent of women who needed it said that in the six weeks after the birth of their baby, they ‘definitely’ received help and advice from a midwife or health visitor about feeding their baby, down from 62% in 2019. </w:t>
      </w:r>
    </w:p>
    <w:p w14:paraId="72B34145" w14:textId="74E4FE9C" w:rsidR="00BE0974" w:rsidRDefault="00BE0974" w:rsidP="00AA1335">
      <w:pPr>
        <w:pStyle w:val="Bulletleft1last"/>
      </w:pPr>
      <w:r w:rsidRPr="00AA1335">
        <w:t>Less than half of women (48%) were ‘always’ able to get support or advice about feeding their baby during evenings, nights or weekends if they needed it.</w:t>
      </w:r>
    </w:p>
    <w:p w14:paraId="1008908C" w14:textId="77777777" w:rsidR="009B7ACE" w:rsidRPr="00AA1335" w:rsidRDefault="009B7ACE" w:rsidP="009B7ACE">
      <w:pPr>
        <w:pStyle w:val="Paragraphnonumbers"/>
      </w:pPr>
    </w:p>
    <w:p w14:paraId="3E50718C" w14:textId="7569CD1E" w:rsidR="001C72E8" w:rsidRDefault="008C53EE" w:rsidP="001C72E8">
      <w:pPr>
        <w:pStyle w:val="Numberedheading3"/>
      </w:pPr>
      <w:r w:rsidRPr="00AA1335">
        <w:lastRenderedPageBreak/>
        <w:t>Breastfeeding</w:t>
      </w:r>
    </w:p>
    <w:p w14:paraId="2F20E43F" w14:textId="36DD6043" w:rsidR="001C72E8" w:rsidRDefault="00F9542C" w:rsidP="001C72E8">
      <w:pPr>
        <w:pStyle w:val="Paragraph"/>
      </w:pPr>
      <w:r>
        <w:t>S</w:t>
      </w:r>
      <w:r w:rsidR="000C46CC">
        <w:t>takeholders suggested that an evaluated, structured programme for breastfeeding support is important</w:t>
      </w:r>
      <w:r w:rsidR="009A3A5B">
        <w:t xml:space="preserve">, although some felt that </w:t>
      </w:r>
      <w:r w:rsidR="0024377A">
        <w:t xml:space="preserve">the </w:t>
      </w:r>
      <w:r w:rsidR="009A3A5B">
        <w:t>requirements need to be clearer</w:t>
      </w:r>
      <w:r w:rsidR="0083232A">
        <w:t xml:space="preserve">. </w:t>
      </w:r>
      <w:r w:rsidR="0064057B">
        <w:t>It was</w:t>
      </w:r>
      <w:r w:rsidR="000E7B3C">
        <w:t xml:space="preserve"> suggested that the emphasis on </w:t>
      </w:r>
      <w:r w:rsidR="006366AB">
        <w:t xml:space="preserve">evaluation by the </w:t>
      </w:r>
      <w:r w:rsidR="000E7B3C">
        <w:t xml:space="preserve">UNICEF Baby Friendly Initiative (BFI) should be clearer. </w:t>
      </w:r>
      <w:r>
        <w:t>A</w:t>
      </w:r>
      <w:r w:rsidR="00C81A34">
        <w:t xml:space="preserve"> </w:t>
      </w:r>
      <w:r w:rsidR="006570DB">
        <w:t>well-integrated</w:t>
      </w:r>
      <w:r>
        <w:t xml:space="preserve"> </w:t>
      </w:r>
      <w:r w:rsidR="006570DB">
        <w:t xml:space="preserve">system of </w:t>
      </w:r>
      <w:r w:rsidR="00EC7CC2">
        <w:t xml:space="preserve">evidence-based </w:t>
      </w:r>
      <w:r w:rsidR="006570DB">
        <w:t>support</w:t>
      </w:r>
      <w:r>
        <w:t xml:space="preserve"> with </w:t>
      </w:r>
      <w:r w:rsidR="006570DB">
        <w:t xml:space="preserve">co-ordinated commissioning </w:t>
      </w:r>
      <w:r w:rsidR="00EF54B9">
        <w:t xml:space="preserve">across the NHS and local authorities </w:t>
      </w:r>
      <w:r w:rsidR="0063339D">
        <w:t>with</w:t>
      </w:r>
      <w:r w:rsidR="006570DB">
        <w:t xml:space="preserve"> </w:t>
      </w:r>
      <w:r>
        <w:t xml:space="preserve">clear referral pathways between </w:t>
      </w:r>
      <w:r w:rsidR="00C81A34">
        <w:t>individual</w:t>
      </w:r>
      <w:r>
        <w:t xml:space="preserve"> services was </w:t>
      </w:r>
      <w:r w:rsidR="00C81A34">
        <w:t>highlighted as a priority.</w:t>
      </w:r>
      <w:r w:rsidR="00473884">
        <w:t xml:space="preserve"> It was suggested that access to specialist support is currently limited</w:t>
      </w:r>
      <w:r w:rsidR="002F12F3">
        <w:t xml:space="preserve"> but should be included</w:t>
      </w:r>
      <w:r w:rsidR="00473884">
        <w:t>.</w:t>
      </w:r>
      <w:r w:rsidR="009A3A5B">
        <w:t xml:space="preserve"> </w:t>
      </w:r>
      <w:r w:rsidR="006570DB">
        <w:t xml:space="preserve">It is important to reflect that the </w:t>
      </w:r>
      <w:r w:rsidR="000E7B3C">
        <w:t>BFI</w:t>
      </w:r>
      <w:r w:rsidR="006570DB">
        <w:t xml:space="preserve"> has been updated since 2013. </w:t>
      </w:r>
      <w:r w:rsidR="009A3A5B">
        <w:t xml:space="preserve">A stakeholder </w:t>
      </w:r>
      <w:r w:rsidR="0083232A">
        <w:t>suggested that the</w:t>
      </w:r>
      <w:r w:rsidR="0040373D">
        <w:t xml:space="preserve"> </w:t>
      </w:r>
      <w:r w:rsidR="000E7B3C">
        <w:t>BFI</w:t>
      </w:r>
      <w:r w:rsidR="0040373D">
        <w:t xml:space="preserve"> may not be an appropriate minimum standard for breastfeeding support.</w:t>
      </w:r>
    </w:p>
    <w:p w14:paraId="4D45CDAD" w14:textId="2EB62CF0" w:rsidR="00495321" w:rsidRDefault="00BD7989" w:rsidP="00BD7989">
      <w:pPr>
        <w:pStyle w:val="Paragraphnonumbers"/>
      </w:pPr>
      <w:r>
        <w:t xml:space="preserve">Several stakeholders highlighted breastfeeding assessment and support within 24 hours of birth and again within the first week after birth as a specific priority. </w:t>
      </w:r>
      <w:r w:rsidR="00C42B9F">
        <w:t xml:space="preserve">Other </w:t>
      </w:r>
      <w:r>
        <w:t>issues identified</w:t>
      </w:r>
      <w:r w:rsidR="00495321">
        <w:t xml:space="preserve"> for breastfeeding support were highlighted as follows:</w:t>
      </w:r>
    </w:p>
    <w:p w14:paraId="554C7701" w14:textId="6EAFDED6" w:rsidR="00C42B9F" w:rsidRDefault="00C42B9F" w:rsidP="00495321">
      <w:pPr>
        <w:pStyle w:val="Bulletleft1"/>
      </w:pPr>
      <w:r>
        <w:t>Face to face support</w:t>
      </w:r>
    </w:p>
    <w:p w14:paraId="083D5CD7" w14:textId="77777777" w:rsidR="0064057B" w:rsidRDefault="0064057B" w:rsidP="0064057B">
      <w:pPr>
        <w:pStyle w:val="Bulletleft1"/>
      </w:pPr>
      <w:r>
        <w:t>Involving partners</w:t>
      </w:r>
    </w:p>
    <w:p w14:paraId="351F56FC" w14:textId="77777777" w:rsidR="0064057B" w:rsidRDefault="0064057B" w:rsidP="0064057B">
      <w:pPr>
        <w:pStyle w:val="Bulletleft1"/>
      </w:pPr>
      <w:r>
        <w:t>Information provision</w:t>
      </w:r>
    </w:p>
    <w:p w14:paraId="1DD37616" w14:textId="20208758" w:rsidR="00C42B9F" w:rsidRDefault="00E97903" w:rsidP="00495321">
      <w:pPr>
        <w:pStyle w:val="Bulletleft1"/>
      </w:pPr>
      <w:r>
        <w:t>Continuity of care</w:t>
      </w:r>
    </w:p>
    <w:p w14:paraId="6DA2D7E3" w14:textId="7C3D267A" w:rsidR="0064057B" w:rsidRDefault="0064057B" w:rsidP="00D206D8">
      <w:pPr>
        <w:pStyle w:val="Bulletleft1"/>
      </w:pPr>
      <w:r>
        <w:t>When to seek help with breast and feeding problems</w:t>
      </w:r>
    </w:p>
    <w:p w14:paraId="1AF4EDD9" w14:textId="01832754" w:rsidR="00E97903" w:rsidRDefault="008A66C0" w:rsidP="0064057B">
      <w:pPr>
        <w:pStyle w:val="Bulletleft1last"/>
      </w:pPr>
      <w:r>
        <w:rPr>
          <w:lang w:val="en-GB"/>
        </w:rPr>
        <w:t>Safe p</w:t>
      </w:r>
      <w:proofErr w:type="spellStart"/>
      <w:r>
        <w:t>rescribing</w:t>
      </w:r>
      <w:proofErr w:type="spellEnd"/>
      <w:r w:rsidR="00E97903">
        <w:t xml:space="preserve"> for breastfeeding women</w:t>
      </w:r>
      <w:r w:rsidR="00256307">
        <w:rPr>
          <w:lang w:val="en-GB"/>
        </w:rPr>
        <w:t>,</w:t>
      </w:r>
      <w:r w:rsidR="00E97903">
        <w:t xml:space="preserve"> particularly those with mental health conditions</w:t>
      </w:r>
      <w:r w:rsidR="002F12F3">
        <w:rPr>
          <w:lang w:val="en-GB"/>
        </w:rPr>
        <w:t>.</w:t>
      </w:r>
    </w:p>
    <w:p w14:paraId="1BE11D4E" w14:textId="77777777" w:rsidR="001C72E8" w:rsidRPr="00F45FBA" w:rsidRDefault="001C72E8" w:rsidP="001C72E8">
      <w:pPr>
        <w:pStyle w:val="Heading4"/>
      </w:pPr>
      <w:r>
        <w:t>S</w:t>
      </w:r>
      <w:r w:rsidRPr="00CD3D03">
        <w:t xml:space="preserve">elected recommendations </w:t>
      </w:r>
    </w:p>
    <w:p w14:paraId="08C5D2FE" w14:textId="5DB35243" w:rsidR="00120831" w:rsidRDefault="00120831" w:rsidP="001C72E8">
      <w:pPr>
        <w:pStyle w:val="Paragraphnonumbers"/>
      </w:pPr>
      <w:r>
        <w:t>NICE’s guideline on maternal and child nutrition (PH11):</w:t>
      </w:r>
    </w:p>
    <w:p w14:paraId="48662110" w14:textId="6A08BCD4" w:rsidR="00120831" w:rsidRDefault="00F8540A" w:rsidP="000C10B1">
      <w:pPr>
        <w:pStyle w:val="Paragraphnonumbers"/>
      </w:pPr>
      <w:r>
        <w:t>1</w:t>
      </w:r>
      <w:r w:rsidR="000C10B1">
        <w:t xml:space="preserve"> </w:t>
      </w:r>
      <w:r w:rsidR="00120831" w:rsidRPr="00120831">
        <w:t xml:space="preserve">Professional </w:t>
      </w:r>
      <w:proofErr w:type="gramStart"/>
      <w:r w:rsidR="00120831" w:rsidRPr="00120831">
        <w:t>bodies</w:t>
      </w:r>
      <w:proofErr w:type="gramEnd"/>
      <w:r w:rsidR="00120831" w:rsidRPr="00120831">
        <w:t xml:space="preserve"> should ensure health professionals have the appropriate knowledge and skills to give advice on the following:</w:t>
      </w:r>
    </w:p>
    <w:p w14:paraId="4BD33809" w14:textId="23C1947E" w:rsidR="00120831" w:rsidRDefault="00120831" w:rsidP="000C10B1">
      <w:pPr>
        <w:pStyle w:val="Bulletleft1last"/>
        <w:numPr>
          <w:ilvl w:val="1"/>
          <w:numId w:val="5"/>
        </w:numPr>
      </w:pPr>
      <w:r w:rsidRPr="00120831">
        <w:t>breastfeeding management, using the Baby Friendly Initiative (BFI) training as a minimum standard (</w:t>
      </w:r>
      <w:hyperlink r:id="rId41" w:history="1">
        <w:r w:rsidRPr="000B1646">
          <w:rPr>
            <w:rStyle w:val="Hyperlink"/>
          </w:rPr>
          <w:t>www.babyfriendly.org.uk</w:t>
        </w:r>
      </w:hyperlink>
      <w:r w:rsidRPr="00120831">
        <w:t>)</w:t>
      </w:r>
    </w:p>
    <w:p w14:paraId="1F67363D" w14:textId="77777777" w:rsidR="00120831" w:rsidRDefault="00120831" w:rsidP="00120831">
      <w:pPr>
        <w:pStyle w:val="Bulletleft1"/>
      </w:pPr>
      <w:r>
        <w:t>As part of their continuing professional development, train midwives, health visitors and support workers in breastfeeding management, using BFI training as a minimum standard.</w:t>
      </w:r>
    </w:p>
    <w:p w14:paraId="56612ED1" w14:textId="77777777" w:rsidR="00120831" w:rsidRDefault="00120831" w:rsidP="00120831">
      <w:pPr>
        <w:pStyle w:val="Bulletleft1last"/>
      </w:pPr>
      <w:r>
        <w:t>As part of their continuing professional development, train health professionals, including doctors, dietitians and pharmacists, to promote and support breastfeeding, using BFI training as a minimum standard.</w:t>
      </w:r>
    </w:p>
    <w:p w14:paraId="1ABFE4AE" w14:textId="189DF24E" w:rsidR="000C10B1" w:rsidRDefault="00F8540A" w:rsidP="000C10B1">
      <w:pPr>
        <w:pStyle w:val="Paragraphnonumbers"/>
      </w:pPr>
      <w:r>
        <w:lastRenderedPageBreak/>
        <w:t>7</w:t>
      </w:r>
      <w:r w:rsidR="000C10B1">
        <w:t xml:space="preserve"> Adopt a multifaceted approach or a coordinated programme of interventions across different settings to increase breastfeeding rates. It should include:</w:t>
      </w:r>
    </w:p>
    <w:p w14:paraId="019963DF" w14:textId="77777777" w:rsidR="000C10B1" w:rsidRDefault="000C10B1" w:rsidP="000C10B1">
      <w:pPr>
        <w:pStyle w:val="Bulletleft1"/>
        <w:numPr>
          <w:ilvl w:val="1"/>
          <w:numId w:val="4"/>
        </w:numPr>
      </w:pPr>
      <w:r>
        <w:t>activities to raise awareness of the benefits of – and how to overcome the barriers to – breastfeeding</w:t>
      </w:r>
    </w:p>
    <w:p w14:paraId="310520A2" w14:textId="77777777" w:rsidR="000C10B1" w:rsidRDefault="000C10B1" w:rsidP="000C10B1">
      <w:pPr>
        <w:pStyle w:val="Bulletleft1"/>
        <w:numPr>
          <w:ilvl w:val="1"/>
          <w:numId w:val="4"/>
        </w:numPr>
      </w:pPr>
      <w:r>
        <w:t>training for health professionals</w:t>
      </w:r>
    </w:p>
    <w:p w14:paraId="20B69037" w14:textId="77777777" w:rsidR="000C10B1" w:rsidRDefault="000C10B1" w:rsidP="000C10B1">
      <w:pPr>
        <w:pStyle w:val="Bulletleft1"/>
        <w:numPr>
          <w:ilvl w:val="1"/>
          <w:numId w:val="4"/>
        </w:numPr>
      </w:pPr>
      <w:r>
        <w:t>breastfeeding peer</w:t>
      </w:r>
      <w:r>
        <w:rPr>
          <w:rFonts w:ascii="Cambria Math" w:hAnsi="Cambria Math" w:cs="Cambria Math"/>
        </w:rPr>
        <w:t>‑</w:t>
      </w:r>
      <w:r>
        <w:t>support programmes</w:t>
      </w:r>
    </w:p>
    <w:p w14:paraId="78461338" w14:textId="77777777" w:rsidR="000C10B1" w:rsidRDefault="000C10B1" w:rsidP="000C10B1">
      <w:pPr>
        <w:pStyle w:val="Bulletleft1"/>
        <w:numPr>
          <w:ilvl w:val="1"/>
          <w:numId w:val="4"/>
        </w:numPr>
      </w:pPr>
      <w:r>
        <w:t>joint working between health professionals and peer supporters</w:t>
      </w:r>
    </w:p>
    <w:p w14:paraId="77830354" w14:textId="77777777" w:rsidR="000C10B1" w:rsidRDefault="000C10B1" w:rsidP="000C10B1">
      <w:pPr>
        <w:pStyle w:val="Bulletleft1"/>
        <w:numPr>
          <w:ilvl w:val="1"/>
          <w:numId w:val="4"/>
        </w:numPr>
      </w:pPr>
      <w:r>
        <w:t>education and information for pregnant women on how to breastfeed, followed by proactive support during the postnatal period (the support may be provided by a volunteer).</w:t>
      </w:r>
    </w:p>
    <w:p w14:paraId="07BE8C5B" w14:textId="17F43A35" w:rsidR="000C10B1" w:rsidRDefault="000C10B1" w:rsidP="000C10B1">
      <w:pPr>
        <w:pStyle w:val="Bulletleft1"/>
      </w:pPr>
      <w:r>
        <w:t xml:space="preserve">Implement a structured programme that encourages breastfeeding, using BFI as a minimum </w:t>
      </w:r>
      <w:r w:rsidR="002F12F3">
        <w:t>standard. The</w:t>
      </w:r>
      <w:r>
        <w:t xml:space="preserve"> programme should be subject to external evaluation.</w:t>
      </w:r>
    </w:p>
    <w:p w14:paraId="4A8B34D9" w14:textId="1331FAA6" w:rsidR="00F8540A" w:rsidRDefault="000C10B1" w:rsidP="000C10B1">
      <w:pPr>
        <w:pStyle w:val="Bulletleft1last"/>
      </w:pPr>
      <w:r>
        <w:t>Ensure there is a written, audited and well</w:t>
      </w:r>
      <w:r>
        <w:rPr>
          <w:rFonts w:ascii="Cambria Math" w:hAnsi="Cambria Math" w:cs="Cambria Math"/>
        </w:rPr>
        <w:t>‑</w:t>
      </w:r>
      <w:r>
        <w:t>publicised breastfeeding policy that includes training for staff and support for those staff who may be breastfeeding. Identify a health professional responsible for implementing this policy.</w:t>
      </w:r>
    </w:p>
    <w:p w14:paraId="262DF9B4" w14:textId="38CC57D5" w:rsidR="001C72E8" w:rsidRDefault="001C72E8" w:rsidP="001C72E8">
      <w:pPr>
        <w:pStyle w:val="Paragraphnonumbers"/>
      </w:pPr>
      <w:r w:rsidRPr="00A54F88">
        <w:t>NICE’s guideline on postnatal care (NG194):</w:t>
      </w:r>
    </w:p>
    <w:p w14:paraId="1536F477" w14:textId="4F45B635" w:rsidR="000B669F" w:rsidRDefault="000B669F" w:rsidP="001C72E8">
      <w:pPr>
        <w:pStyle w:val="Paragraphnonumbers"/>
      </w:pPr>
      <w:r>
        <w:t>1.5.2, 1.5.3, 1.5.9, 1.5.10 and 1.5.12 See previous section</w:t>
      </w:r>
    </w:p>
    <w:p w14:paraId="12524D90" w14:textId="24EF8E68" w:rsidR="000C10B1" w:rsidRDefault="000C10B1" w:rsidP="001C72E8">
      <w:pPr>
        <w:pStyle w:val="Paragraphnonumbers"/>
      </w:pPr>
      <w:r>
        <w:t xml:space="preserve">1.5.13 </w:t>
      </w:r>
      <w:r w:rsidRPr="000C10B1">
        <w:t>A practitioner with skills and competencies in breastfeeding support should assess breastfeeding to identify and address any concerns.</w:t>
      </w:r>
    </w:p>
    <w:p w14:paraId="6A04FCD8" w14:textId="77777777" w:rsidR="000C10B1" w:rsidRDefault="000C10B1" w:rsidP="000C10B1">
      <w:pPr>
        <w:pStyle w:val="Paragraphnonumbers"/>
      </w:pPr>
      <w:r>
        <w:t>1.5.14 As part of the breastfeeding assessment:</w:t>
      </w:r>
    </w:p>
    <w:p w14:paraId="21F10F2F" w14:textId="77777777" w:rsidR="000C10B1" w:rsidRDefault="000C10B1" w:rsidP="000C10B1">
      <w:pPr>
        <w:pStyle w:val="Bulletleft1"/>
      </w:pPr>
      <w:r>
        <w:t>ask about:</w:t>
      </w:r>
    </w:p>
    <w:p w14:paraId="2F07BDD4" w14:textId="77777777" w:rsidR="000C10B1" w:rsidRDefault="000C10B1" w:rsidP="000C10B1">
      <w:pPr>
        <w:pStyle w:val="Bulletleft1"/>
        <w:numPr>
          <w:ilvl w:val="1"/>
          <w:numId w:val="4"/>
        </w:numPr>
      </w:pPr>
      <w:r>
        <w:t>any concerns the parents have about their baby's feeding</w:t>
      </w:r>
    </w:p>
    <w:p w14:paraId="3C405E99" w14:textId="77777777" w:rsidR="000C10B1" w:rsidRDefault="000C10B1" w:rsidP="000C10B1">
      <w:pPr>
        <w:pStyle w:val="Bulletleft1"/>
        <w:numPr>
          <w:ilvl w:val="1"/>
          <w:numId w:val="4"/>
        </w:numPr>
      </w:pPr>
      <w:r>
        <w:t>how often and how long the feeds are</w:t>
      </w:r>
    </w:p>
    <w:p w14:paraId="3D878F0B" w14:textId="77777777" w:rsidR="000C10B1" w:rsidRDefault="000C10B1" w:rsidP="000C10B1">
      <w:pPr>
        <w:pStyle w:val="Bulletleft1"/>
        <w:numPr>
          <w:ilvl w:val="1"/>
          <w:numId w:val="4"/>
        </w:numPr>
      </w:pPr>
      <w:r>
        <w:t>rhythmic sucking and audible swallowing</w:t>
      </w:r>
    </w:p>
    <w:p w14:paraId="2B198FBE" w14:textId="77777777" w:rsidR="000C10B1" w:rsidRDefault="000C10B1" w:rsidP="000C10B1">
      <w:pPr>
        <w:pStyle w:val="Bulletleft1"/>
        <w:numPr>
          <w:ilvl w:val="1"/>
          <w:numId w:val="4"/>
        </w:numPr>
      </w:pPr>
      <w:r>
        <w:t>if the baby is content after the feed</w:t>
      </w:r>
    </w:p>
    <w:p w14:paraId="018E0622" w14:textId="77777777" w:rsidR="000C10B1" w:rsidRDefault="000C10B1" w:rsidP="000C10B1">
      <w:pPr>
        <w:pStyle w:val="Bulletleft1"/>
        <w:numPr>
          <w:ilvl w:val="1"/>
          <w:numId w:val="4"/>
        </w:numPr>
      </w:pPr>
      <w:r>
        <w:t>if the baby is waking up for feeds</w:t>
      </w:r>
    </w:p>
    <w:p w14:paraId="2359B8CF" w14:textId="77777777" w:rsidR="000C10B1" w:rsidRDefault="000C10B1" w:rsidP="000C10B1">
      <w:pPr>
        <w:pStyle w:val="Bulletleft1"/>
        <w:numPr>
          <w:ilvl w:val="1"/>
          <w:numId w:val="4"/>
        </w:numPr>
      </w:pPr>
      <w:r>
        <w:t>the baby's weight gain or weight loss</w:t>
      </w:r>
    </w:p>
    <w:p w14:paraId="411A468F" w14:textId="77777777" w:rsidR="000C10B1" w:rsidRDefault="000C10B1" w:rsidP="000C10B1">
      <w:pPr>
        <w:pStyle w:val="Bulletleft1"/>
        <w:numPr>
          <w:ilvl w:val="1"/>
          <w:numId w:val="4"/>
        </w:numPr>
      </w:pPr>
      <w:r>
        <w:t>the number of wet and dirty nappies</w:t>
      </w:r>
    </w:p>
    <w:p w14:paraId="494A05A2" w14:textId="77777777" w:rsidR="000C10B1" w:rsidRDefault="000C10B1" w:rsidP="000C10B1">
      <w:pPr>
        <w:pStyle w:val="Bulletleft1"/>
        <w:numPr>
          <w:ilvl w:val="1"/>
          <w:numId w:val="4"/>
        </w:numPr>
      </w:pPr>
      <w:r>
        <w:t>the condition of the woman's breasts and nipples</w:t>
      </w:r>
    </w:p>
    <w:p w14:paraId="76F935E3" w14:textId="67BCB341" w:rsidR="000C10B1" w:rsidRDefault="000C10B1" w:rsidP="000C10B1">
      <w:pPr>
        <w:pStyle w:val="Bulletleft1last"/>
      </w:pPr>
      <w:r>
        <w:t>observe a feed within the first 24 hours after the birth, and at least 1 other feed within the first week.</w:t>
      </w:r>
    </w:p>
    <w:p w14:paraId="35BE4AB7" w14:textId="77777777" w:rsidR="001C72E8" w:rsidRDefault="001C72E8" w:rsidP="001C72E8">
      <w:pPr>
        <w:pStyle w:val="Heading4"/>
      </w:pPr>
      <w:r>
        <w:lastRenderedPageBreak/>
        <w:t>Current quality statements</w:t>
      </w:r>
    </w:p>
    <w:p w14:paraId="60452146" w14:textId="42C2F44B" w:rsidR="001C72E8" w:rsidRDefault="001C72E8" w:rsidP="001C72E8">
      <w:pPr>
        <w:pStyle w:val="Paragraphnonumbers"/>
      </w:pPr>
      <w:r w:rsidRPr="0035745F">
        <w:t xml:space="preserve">NICE’s quality standard on </w:t>
      </w:r>
      <w:r>
        <w:t>postnatal care</w:t>
      </w:r>
      <w:r w:rsidRPr="0035745F">
        <w:t xml:space="preserve"> (QS124), statement </w:t>
      </w:r>
      <w:r w:rsidR="005221EB">
        <w:t xml:space="preserve">5 (also </w:t>
      </w:r>
      <w:r w:rsidR="000C10B1">
        <w:t>statement 4</w:t>
      </w:r>
      <w:r w:rsidR="005221EB">
        <w:t xml:space="preserve"> in NICE’s quality standard on maternal and child nutrition (QS98)</w:t>
      </w:r>
      <w:r w:rsidRPr="0035745F">
        <w:t>:</w:t>
      </w:r>
    </w:p>
    <w:p w14:paraId="571A6F9E" w14:textId="5FAC069E" w:rsidR="001C72E8" w:rsidRPr="0035745F" w:rsidRDefault="00A24469" w:rsidP="001C72E8">
      <w:pPr>
        <w:pStyle w:val="Paragraphnonumbers"/>
      </w:pPr>
      <w:r w:rsidRPr="00A24469">
        <w:t>Women receive breastfeeding support from a service that uses an evaluated, structured programme.</w:t>
      </w:r>
    </w:p>
    <w:p w14:paraId="2C38DD89" w14:textId="77777777" w:rsidR="001C72E8" w:rsidRDefault="001C72E8" w:rsidP="001C72E8">
      <w:pPr>
        <w:pStyle w:val="Heading4"/>
      </w:pPr>
      <w:r>
        <w:t>Current UK practice</w:t>
      </w:r>
    </w:p>
    <w:p w14:paraId="23BC2526" w14:textId="1F55C379" w:rsidR="00E003E6" w:rsidRDefault="007A6020" w:rsidP="00E003E6">
      <w:pPr>
        <w:pStyle w:val="Paragraphnonumbers"/>
      </w:pPr>
      <w:hyperlink r:id="rId42" w:history="1">
        <w:r w:rsidR="00E003E6" w:rsidRPr="00E003E6">
          <w:rPr>
            <w:rStyle w:val="Hyperlink"/>
          </w:rPr>
          <w:t>NHS Digital’s Maternity Services Data set</w:t>
        </w:r>
      </w:hyperlink>
      <w:r w:rsidR="00E003E6">
        <w:t xml:space="preserve"> indicates that in 2020-21 72.7% of baby’s had a first feed of breast milk. </w:t>
      </w:r>
    </w:p>
    <w:p w14:paraId="1C4177C3" w14:textId="6D91E0EC" w:rsidR="00E003E6" w:rsidRDefault="007A6020" w:rsidP="00E003E6">
      <w:pPr>
        <w:pStyle w:val="Paragraphnonumbers"/>
      </w:pPr>
      <w:hyperlink r:id="rId43" w:history="1">
        <w:r w:rsidR="00E003E6" w:rsidRPr="00BA0AE8">
          <w:rPr>
            <w:rStyle w:val="Hyperlink"/>
          </w:rPr>
          <w:t>The Office for Health Improvement and Disparities experimental statistics 2020 to 2021</w:t>
        </w:r>
      </w:hyperlink>
      <w:r w:rsidR="00E003E6">
        <w:t xml:space="preserve"> indicate that there was a breastfeeding rate of 47.6% at 6 to 8 weeks after birth. Breastfeeding prevalence ranged from 23.1 to 88.6% across 65 LA’s where suitable data was provided.</w:t>
      </w:r>
    </w:p>
    <w:p w14:paraId="1C97A225" w14:textId="5C126BC3" w:rsidR="001C72E8" w:rsidRDefault="00723744" w:rsidP="001C72E8">
      <w:pPr>
        <w:pStyle w:val="Paragraphnonumbers"/>
      </w:pPr>
      <w:r>
        <w:t>T</w:t>
      </w:r>
      <w:r w:rsidR="00E51C48">
        <w:t xml:space="preserve">he </w:t>
      </w:r>
      <w:hyperlink r:id="rId44" w:history="1">
        <w:r w:rsidR="00E51C48" w:rsidRPr="00723744">
          <w:rPr>
            <w:rStyle w:val="Hyperlink"/>
          </w:rPr>
          <w:t>NHS Long Term Plan</w:t>
        </w:r>
      </w:hyperlink>
      <w:r w:rsidR="00E51C48">
        <w:t xml:space="preserve"> included a commitment for all maternity services to be accredited through a process such as UNICEF’s Baby Friendly Initiative by 2023/24. </w:t>
      </w:r>
      <w:hyperlink r:id="rId45" w:history="1">
        <w:r w:rsidR="0082703A" w:rsidRPr="0082703A">
          <w:rPr>
            <w:rStyle w:val="Hyperlink"/>
          </w:rPr>
          <w:t>UNICEF accreditation statistics</w:t>
        </w:r>
      </w:hyperlink>
      <w:r w:rsidR="0082703A">
        <w:t xml:space="preserve"> indicate that </w:t>
      </w:r>
      <w:r w:rsidR="0063549E">
        <w:t xml:space="preserve">in January 2022 </w:t>
      </w:r>
      <w:r w:rsidR="0082703A">
        <w:t xml:space="preserve">43% of maternity services and 67% of health visiting services </w:t>
      </w:r>
      <w:r w:rsidR="0063549E">
        <w:t>were</w:t>
      </w:r>
      <w:r w:rsidR="0082703A">
        <w:t xml:space="preserve"> fully accredited and 95</w:t>
      </w:r>
      <w:r w:rsidR="0063549E">
        <w:t>%</w:t>
      </w:r>
      <w:r w:rsidR="0082703A">
        <w:t xml:space="preserve"> of maternity services and 91</w:t>
      </w:r>
      <w:r w:rsidR="0063549E">
        <w:t>%</w:t>
      </w:r>
      <w:r w:rsidR="0082703A">
        <w:t xml:space="preserve"> of health visiting services </w:t>
      </w:r>
      <w:r w:rsidR="0063549E">
        <w:t>were</w:t>
      </w:r>
      <w:r w:rsidR="0082703A">
        <w:t xml:space="preserve"> working towards Baby Friendly accreditation. </w:t>
      </w:r>
      <w:r>
        <w:t xml:space="preserve">NHS England </w:t>
      </w:r>
      <w:r w:rsidR="001618C7">
        <w:t xml:space="preserve">and </w:t>
      </w:r>
      <w:r>
        <w:t xml:space="preserve">Improvement’s response to topic engagement indicated </w:t>
      </w:r>
      <w:r w:rsidR="006070EF">
        <w:t xml:space="preserve">that </w:t>
      </w:r>
      <w:r w:rsidR="00E51C48">
        <w:t>some services have struggled to maintain their accreditation during the COVI</w:t>
      </w:r>
      <w:r w:rsidR="000E5674">
        <w:t>D</w:t>
      </w:r>
      <w:r w:rsidR="00E51C48">
        <w:t>-19 pandemic due to staffing pressures.</w:t>
      </w:r>
    </w:p>
    <w:p w14:paraId="67131EFA" w14:textId="7D1BABA1" w:rsidR="00AA1335" w:rsidRDefault="009B7ACE" w:rsidP="001C72E8">
      <w:pPr>
        <w:pStyle w:val="Paragraphnonumbers"/>
      </w:pPr>
      <w:r>
        <w:rPr>
          <w:lang w:val="en-US"/>
        </w:rPr>
        <w:t xml:space="preserve">The National Perinatal Epidemiology Unit </w:t>
      </w:r>
      <w:hyperlink r:id="rId46" w:history="1">
        <w:r w:rsidRPr="00BE638A">
          <w:rPr>
            <w:rStyle w:val="Hyperlink"/>
            <w:lang w:val="en-US"/>
          </w:rPr>
          <w:t xml:space="preserve">National Maternity Survey </w:t>
        </w:r>
        <w:r>
          <w:rPr>
            <w:rStyle w:val="Hyperlink"/>
            <w:lang w:val="en-US"/>
          </w:rPr>
          <w:t>(NMS): a national survey of health and care during the 2020 COVID-19 pandemic</w:t>
        </w:r>
      </w:hyperlink>
      <w:r w:rsidRPr="009B7ACE">
        <w:rPr>
          <w:rStyle w:val="Hyperlink"/>
          <w:color w:val="auto"/>
          <w:u w:val="none"/>
          <w:lang w:val="en-US"/>
        </w:rPr>
        <w:t xml:space="preserve"> in</w:t>
      </w:r>
      <w:r>
        <w:rPr>
          <w:rStyle w:val="Hyperlink"/>
          <w:color w:val="auto"/>
          <w:u w:val="none"/>
          <w:lang w:val="en-US"/>
        </w:rPr>
        <w:t xml:space="preserve">dicated that 46.2% of women would have liked more help with breastfeeding their baby compared with </w:t>
      </w:r>
      <w:r w:rsidR="005365A3">
        <w:rPr>
          <w:rStyle w:val="Hyperlink"/>
          <w:color w:val="auto"/>
          <w:u w:val="none"/>
          <w:lang w:val="en-US"/>
        </w:rPr>
        <w:t>3</w:t>
      </w:r>
      <w:r>
        <w:rPr>
          <w:rStyle w:val="Hyperlink"/>
          <w:color w:val="auto"/>
          <w:u w:val="none"/>
          <w:lang w:val="en-US"/>
        </w:rPr>
        <w:t>0.4% in 2018.</w:t>
      </w:r>
    </w:p>
    <w:p w14:paraId="1AF35461" w14:textId="77777777" w:rsidR="001C72E8" w:rsidRPr="0067426A" w:rsidRDefault="001C72E8" w:rsidP="001C72E8">
      <w:pPr>
        <w:pStyle w:val="Numberedheading3"/>
      </w:pPr>
      <w:r w:rsidRPr="0067426A">
        <w:t>Issues for consideration</w:t>
      </w:r>
    </w:p>
    <w:p w14:paraId="03F8C00B" w14:textId="77777777" w:rsidR="001C72E8" w:rsidRPr="00B413F2" w:rsidRDefault="001C72E8" w:rsidP="001C72E8">
      <w:pPr>
        <w:pStyle w:val="Paragraph"/>
        <w:rPr>
          <w:b/>
          <w:bCs/>
        </w:rPr>
      </w:pPr>
      <w:r w:rsidRPr="00A6218A">
        <w:rPr>
          <w:b/>
          <w:bCs/>
        </w:rPr>
        <w:t>For discussion:</w:t>
      </w:r>
    </w:p>
    <w:p w14:paraId="59F6BA8E" w14:textId="66B3B820" w:rsidR="00676382" w:rsidRDefault="00676382" w:rsidP="001C72E8">
      <w:pPr>
        <w:pStyle w:val="Panelbullet1"/>
        <w:spacing w:after="240"/>
      </w:pPr>
      <w:r>
        <w:t>Do we need to focus separately on breastfeeding and formula feeding?</w:t>
      </w:r>
    </w:p>
    <w:p w14:paraId="17AB92F9" w14:textId="11DD0D3F" w:rsidR="00676382" w:rsidRDefault="00B30FD3" w:rsidP="001C72E8">
      <w:pPr>
        <w:pStyle w:val="Panelbullet1"/>
        <w:spacing w:after="240"/>
      </w:pPr>
      <w:r>
        <w:t xml:space="preserve">Do we need a more specific statement on breastfeeding given that an evaluated, structured programme is already included in the </w:t>
      </w:r>
      <w:r w:rsidR="00676382">
        <w:t>quality standard on maternal and child nutrition (QS98)</w:t>
      </w:r>
      <w:r>
        <w:t>?</w:t>
      </w:r>
    </w:p>
    <w:p w14:paraId="78EC1F50" w14:textId="37E8E6B8" w:rsidR="001C72E8" w:rsidRPr="002F12F3" w:rsidRDefault="001C72E8" w:rsidP="001C72E8">
      <w:pPr>
        <w:pStyle w:val="Panelbullet1"/>
        <w:spacing w:after="240"/>
      </w:pPr>
      <w:r w:rsidRPr="002F12F3">
        <w:t>What is the priority for improvement?</w:t>
      </w:r>
    </w:p>
    <w:p w14:paraId="157A3E8B" w14:textId="77777777" w:rsidR="001C72E8" w:rsidRPr="002F12F3" w:rsidRDefault="001C72E8" w:rsidP="001C72E8">
      <w:pPr>
        <w:pStyle w:val="Panelbullet1"/>
        <w:spacing w:after="240"/>
      </w:pPr>
      <w:r w:rsidRPr="002F12F3">
        <w:t>What is the key action that will lead to improvement?</w:t>
      </w:r>
    </w:p>
    <w:p w14:paraId="0DBE255A" w14:textId="77777777" w:rsidR="001C72E8" w:rsidRPr="002F12F3" w:rsidRDefault="001C72E8" w:rsidP="001C72E8">
      <w:pPr>
        <w:pStyle w:val="Panelbullet1"/>
        <w:spacing w:after="240"/>
      </w:pPr>
      <w:r w:rsidRPr="002F12F3">
        <w:t>Could we focus on a specific audience or setting?</w:t>
      </w:r>
    </w:p>
    <w:p w14:paraId="52ABB2C7" w14:textId="77777777" w:rsidR="001C72E8" w:rsidRPr="002F12F3" w:rsidRDefault="001C72E8" w:rsidP="001C72E8">
      <w:pPr>
        <w:pStyle w:val="Panelbullet1"/>
        <w:spacing w:after="240"/>
      </w:pPr>
      <w:r w:rsidRPr="002F12F3">
        <w:t>Can we develop a specific, measurable statement?</w:t>
      </w:r>
    </w:p>
    <w:p w14:paraId="62344AE1" w14:textId="77777777" w:rsidR="001B5602" w:rsidRDefault="001B5602">
      <w:pPr>
        <w:rPr>
          <w:rFonts w:ascii="Arial" w:hAnsi="Arial"/>
          <w:b/>
          <w:bCs/>
        </w:rPr>
      </w:pPr>
      <w:r>
        <w:rPr>
          <w:b/>
          <w:bCs/>
        </w:rPr>
        <w:br w:type="page"/>
      </w:r>
    </w:p>
    <w:p w14:paraId="1FF66844" w14:textId="4C653879" w:rsidR="001C72E8" w:rsidRPr="00A6218A" w:rsidRDefault="001C72E8" w:rsidP="001C72E8">
      <w:pPr>
        <w:pStyle w:val="Paragraph"/>
        <w:rPr>
          <w:b/>
          <w:bCs/>
        </w:rPr>
      </w:pPr>
      <w:r w:rsidRPr="00A6218A">
        <w:rPr>
          <w:b/>
          <w:bCs/>
        </w:rPr>
        <w:lastRenderedPageBreak/>
        <w:t>For decision:</w:t>
      </w:r>
    </w:p>
    <w:p w14:paraId="4B0AC8BA" w14:textId="77777777" w:rsidR="001C72E8" w:rsidRDefault="001C72E8" w:rsidP="001C72E8">
      <w:pPr>
        <w:pStyle w:val="Bulletleft1"/>
      </w:pPr>
      <w:r w:rsidRPr="00624810">
        <w:t>Should this area be prioritised for inclusion in the quality standard?</w:t>
      </w:r>
    </w:p>
    <w:p w14:paraId="64BFA8C1" w14:textId="6591FA02" w:rsidR="00B86518" w:rsidRPr="00427135" w:rsidRDefault="00B86518" w:rsidP="00A813F7">
      <w:pPr>
        <w:pStyle w:val="Paragraph"/>
      </w:pPr>
      <w:r w:rsidRPr="00427135">
        <w:br w:type="page"/>
      </w:r>
    </w:p>
    <w:p w14:paraId="27B9E76E" w14:textId="6574F081" w:rsidR="00626943" w:rsidRPr="00427135" w:rsidRDefault="00626943" w:rsidP="00427135">
      <w:pPr>
        <w:pStyle w:val="Numberedheading2"/>
      </w:pPr>
      <w:bookmarkStart w:id="105" w:name="_Toc102749227"/>
      <w:r w:rsidRPr="00427135">
        <w:lastRenderedPageBreak/>
        <w:t>Additional areas</w:t>
      </w:r>
      <w:bookmarkEnd w:id="105"/>
      <w:r w:rsidRPr="00427135">
        <w:t xml:space="preserve"> </w:t>
      </w:r>
    </w:p>
    <w:p w14:paraId="21F02F58" w14:textId="77777777" w:rsidR="00626943" w:rsidRPr="00E80EE3" w:rsidRDefault="00626943" w:rsidP="00427135">
      <w:pPr>
        <w:pStyle w:val="Heading3"/>
      </w:pPr>
      <w:r w:rsidRPr="00E80EE3">
        <w:t>Summary of suggestions</w:t>
      </w:r>
    </w:p>
    <w:p w14:paraId="16550848" w14:textId="77777777" w:rsidR="00626943" w:rsidRPr="00E80EE3" w:rsidRDefault="00626943" w:rsidP="00427135">
      <w:pPr>
        <w:pStyle w:val="Paragraph"/>
      </w:pPr>
      <w:r w:rsidRPr="00E80EE3">
        <w:t>The improvement areas below were suggested as part of the stakeholder engagement exercise. However</w:t>
      </w:r>
      <w:r w:rsidR="00DD0BD8">
        <w:t>,</w:t>
      </w:r>
      <w:r w:rsidRPr="00E80EE3">
        <w:t xml:space="preserve"> they were felt to be</w:t>
      </w:r>
      <w:r>
        <w:t xml:space="preserve"> either unsuitable for development as quality statements, outside the remit of this</w:t>
      </w:r>
      <w:r w:rsidRPr="00E80EE3">
        <w:t xml:space="preserve"> </w:t>
      </w:r>
      <w:r>
        <w:t xml:space="preserve">particular </w:t>
      </w:r>
      <w:r w:rsidRPr="00E80EE3">
        <w:t xml:space="preserve">quality standard referral or </w:t>
      </w:r>
      <w:r w:rsidR="00DD0BD8">
        <w:t>need</w:t>
      </w:r>
      <w:r w:rsidRPr="00E80EE3">
        <w:t xml:space="preserve"> further discussion by the </w:t>
      </w:r>
      <w:r w:rsidR="00C92D69">
        <w:t>c</w:t>
      </w:r>
      <w:r w:rsidRPr="00E80EE3">
        <w:t xml:space="preserve">ommittee to establish potential for statement development. </w:t>
      </w:r>
    </w:p>
    <w:p w14:paraId="572B664E" w14:textId="77777777" w:rsidR="00626943" w:rsidRDefault="00626943" w:rsidP="00427135">
      <w:pPr>
        <w:pStyle w:val="Paragraph"/>
      </w:pPr>
      <w:r w:rsidRPr="00E80EE3">
        <w:t xml:space="preserve">There will be an opportunity for the </w:t>
      </w:r>
      <w:r w:rsidR="00C92D69">
        <w:t>committee</w:t>
      </w:r>
      <w:r w:rsidRPr="00E80EE3">
        <w:t xml:space="preserve"> to discuss these areas at the end of the </w:t>
      </w:r>
      <w:r w:rsidR="00F04347" w:rsidRPr="00C54EE8">
        <w:t>Advisory Committee meeting</w:t>
      </w:r>
      <w:r w:rsidRPr="00E80EE3">
        <w:t>.</w:t>
      </w:r>
    </w:p>
    <w:p w14:paraId="3700A85C" w14:textId="15A0B94D" w:rsidR="00910D5A" w:rsidRDefault="0087224E" w:rsidP="00F30AC6">
      <w:pPr>
        <w:pStyle w:val="Tabletitle"/>
      </w:pPr>
      <w:r>
        <w:t>Table 3</w:t>
      </w:r>
      <w:r w:rsidR="00F96905" w:rsidRPr="00F96905">
        <w:t xml:space="preserve"> Summary of information available for </w:t>
      </w:r>
      <w:r w:rsidR="00F96905">
        <w:t>additional</w:t>
      </w:r>
      <w:r w:rsidR="00F96905" w:rsidRPr="00F96905">
        <w:t xml:space="preserve"> areas</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Caption w:val="Summary of information available for additional areas"/>
        <w:tblDescription w:val="Information about additional quality improvement areas identified by stakeholders during the stakeholder engagement exercise, such as whether the areas are in scope, supported by guideline recommendations, current practice and covered by existing quality standard statements.  "/>
      </w:tblPr>
      <w:tblGrid>
        <w:gridCol w:w="3540"/>
        <w:gridCol w:w="1405"/>
        <w:gridCol w:w="1282"/>
        <w:gridCol w:w="1275"/>
        <w:gridCol w:w="1281"/>
      </w:tblGrid>
      <w:tr w:rsidR="00910D5A" w:rsidRPr="00910B42" w14:paraId="6ED7550E" w14:textId="77777777" w:rsidTr="0087224E">
        <w:trPr>
          <w:tblHeader/>
        </w:trPr>
        <w:tc>
          <w:tcPr>
            <w:tcW w:w="2015" w:type="pct"/>
            <w:shd w:val="clear" w:color="auto" w:fill="auto"/>
          </w:tcPr>
          <w:p w14:paraId="2F47AC16" w14:textId="77777777" w:rsidR="00910D5A" w:rsidRPr="00910B42" w:rsidRDefault="00910D5A" w:rsidP="00F04347">
            <w:pPr>
              <w:pStyle w:val="Tabletitle"/>
            </w:pPr>
            <w:r w:rsidRPr="5A137D12">
              <w:t>Suggested area for improvement</w:t>
            </w:r>
          </w:p>
        </w:tc>
        <w:tc>
          <w:tcPr>
            <w:tcW w:w="800" w:type="pct"/>
          </w:tcPr>
          <w:p w14:paraId="6BA19996" w14:textId="77777777" w:rsidR="00910D5A" w:rsidRPr="00910B42" w:rsidRDefault="00910D5A" w:rsidP="00F04347">
            <w:pPr>
              <w:pStyle w:val="Tabletitle"/>
            </w:pPr>
            <w:r>
              <w:t>Within remit of NICE QS</w:t>
            </w:r>
          </w:p>
        </w:tc>
        <w:tc>
          <w:tcPr>
            <w:tcW w:w="730" w:type="pct"/>
          </w:tcPr>
          <w:p w14:paraId="318E0847" w14:textId="77777777" w:rsidR="00910D5A" w:rsidRDefault="00910D5A" w:rsidP="00F04347">
            <w:pPr>
              <w:pStyle w:val="Tabletitle"/>
            </w:pPr>
            <w:r w:rsidRPr="00910B42">
              <w:t>In scope</w:t>
            </w:r>
          </w:p>
          <w:p w14:paraId="30E05E24" w14:textId="77777777" w:rsidR="00910D5A" w:rsidRPr="00910B42" w:rsidRDefault="00910D5A" w:rsidP="00F04347">
            <w:pPr>
              <w:pStyle w:val="Tabletitle"/>
            </w:pPr>
          </w:p>
        </w:tc>
        <w:tc>
          <w:tcPr>
            <w:tcW w:w="726" w:type="pct"/>
          </w:tcPr>
          <w:p w14:paraId="2A885675" w14:textId="77777777" w:rsidR="00910D5A" w:rsidRPr="00910B42" w:rsidRDefault="00910D5A" w:rsidP="00F04347">
            <w:pPr>
              <w:pStyle w:val="Tabletitle"/>
            </w:pPr>
            <w:r w:rsidRPr="00910B42">
              <w:t>Guideline recs</w:t>
            </w:r>
          </w:p>
        </w:tc>
        <w:tc>
          <w:tcPr>
            <w:tcW w:w="729" w:type="pct"/>
          </w:tcPr>
          <w:p w14:paraId="4B699601" w14:textId="77777777" w:rsidR="00910D5A" w:rsidRDefault="00910D5A" w:rsidP="00F04347">
            <w:pPr>
              <w:pStyle w:val="Tabletitle"/>
            </w:pPr>
            <w:r>
              <w:t xml:space="preserve">Relevant </w:t>
            </w:r>
          </w:p>
          <w:p w14:paraId="2CAC737D" w14:textId="77777777" w:rsidR="00910D5A" w:rsidRPr="00910B42" w:rsidRDefault="00910D5A" w:rsidP="00F04347">
            <w:pPr>
              <w:pStyle w:val="Tabletitle"/>
            </w:pPr>
            <w:r>
              <w:t>e</w:t>
            </w:r>
            <w:r w:rsidRPr="00910B42">
              <w:t xml:space="preserve">xisting QS </w:t>
            </w:r>
          </w:p>
        </w:tc>
      </w:tr>
      <w:tr w:rsidR="00910D5A" w:rsidRPr="00910B42" w14:paraId="4C88AA68" w14:textId="77777777" w:rsidTr="0087224E">
        <w:trPr>
          <w:trHeight w:val="382"/>
        </w:trPr>
        <w:tc>
          <w:tcPr>
            <w:tcW w:w="2015" w:type="pct"/>
            <w:tcBorders>
              <w:top w:val="single" w:sz="4" w:space="0" w:color="auto"/>
              <w:left w:val="single" w:sz="4" w:space="0" w:color="auto"/>
              <w:right w:val="single" w:sz="4" w:space="0" w:color="auto"/>
            </w:tcBorders>
            <w:shd w:val="clear" w:color="auto" w:fill="auto"/>
          </w:tcPr>
          <w:p w14:paraId="55E6E156" w14:textId="275369EB" w:rsidR="00910D5A" w:rsidRPr="00910B42" w:rsidRDefault="00CA73DD" w:rsidP="00F04347">
            <w:pPr>
              <w:pStyle w:val="Tabletext"/>
            </w:pPr>
            <w:r>
              <w:t>Neonatal care/infection</w:t>
            </w:r>
          </w:p>
        </w:tc>
        <w:tc>
          <w:tcPr>
            <w:tcW w:w="800" w:type="pct"/>
          </w:tcPr>
          <w:p w14:paraId="155F85C6" w14:textId="6D697AA7" w:rsidR="00910D5A" w:rsidRPr="00CA73DD" w:rsidRDefault="00CA73DD" w:rsidP="00F04347">
            <w:pPr>
              <w:pStyle w:val="Tabletext"/>
            </w:pPr>
            <w:r w:rsidRPr="00CA73DD">
              <w:t>Yes</w:t>
            </w:r>
          </w:p>
        </w:tc>
        <w:tc>
          <w:tcPr>
            <w:tcW w:w="730" w:type="pct"/>
          </w:tcPr>
          <w:p w14:paraId="0C9BB521" w14:textId="5DF43A24" w:rsidR="00910D5A" w:rsidRPr="00CA73DD" w:rsidRDefault="00CA73DD" w:rsidP="00F04347">
            <w:pPr>
              <w:pStyle w:val="Tabletext"/>
            </w:pPr>
            <w:r>
              <w:t>No</w:t>
            </w:r>
          </w:p>
        </w:tc>
        <w:tc>
          <w:tcPr>
            <w:tcW w:w="726" w:type="pct"/>
          </w:tcPr>
          <w:p w14:paraId="4C806F4E" w14:textId="7B3BEED5" w:rsidR="00910D5A" w:rsidRPr="00CA73DD" w:rsidRDefault="00CA73DD" w:rsidP="00F04347">
            <w:pPr>
              <w:pStyle w:val="Tabletext"/>
            </w:pPr>
            <w:r>
              <w:t>Yes</w:t>
            </w:r>
          </w:p>
        </w:tc>
        <w:tc>
          <w:tcPr>
            <w:tcW w:w="729" w:type="pct"/>
          </w:tcPr>
          <w:p w14:paraId="763AE5A4" w14:textId="10768445" w:rsidR="00910D5A" w:rsidRPr="00CA73DD" w:rsidRDefault="00CA73DD" w:rsidP="00F04347">
            <w:pPr>
              <w:pStyle w:val="Tabletext"/>
            </w:pPr>
            <w:r>
              <w:t>Yes</w:t>
            </w:r>
          </w:p>
        </w:tc>
      </w:tr>
      <w:tr w:rsidR="00910D5A" w:rsidRPr="00910B42" w14:paraId="5B1D3634" w14:textId="77777777" w:rsidTr="0087224E">
        <w:trPr>
          <w:trHeight w:val="382"/>
        </w:trPr>
        <w:tc>
          <w:tcPr>
            <w:tcW w:w="2015" w:type="pct"/>
            <w:tcBorders>
              <w:top w:val="single" w:sz="4" w:space="0" w:color="auto"/>
              <w:left w:val="single" w:sz="4" w:space="0" w:color="auto"/>
              <w:right w:val="single" w:sz="4" w:space="0" w:color="auto"/>
            </w:tcBorders>
            <w:shd w:val="clear" w:color="auto" w:fill="auto"/>
          </w:tcPr>
          <w:p w14:paraId="31FE2BED" w14:textId="34FFEFCC" w:rsidR="00910D5A" w:rsidRPr="00910B42" w:rsidRDefault="00CA73DD" w:rsidP="00F04347">
            <w:pPr>
              <w:pStyle w:val="Tabletext"/>
            </w:pPr>
            <w:r>
              <w:t>Mental health</w:t>
            </w:r>
          </w:p>
        </w:tc>
        <w:tc>
          <w:tcPr>
            <w:tcW w:w="800" w:type="pct"/>
          </w:tcPr>
          <w:p w14:paraId="7EE7FC42" w14:textId="138E1766" w:rsidR="00910D5A" w:rsidRPr="00910B42" w:rsidRDefault="00CA73DD" w:rsidP="00F04347">
            <w:pPr>
              <w:pStyle w:val="Tabletext"/>
            </w:pPr>
            <w:r>
              <w:t>Yes</w:t>
            </w:r>
          </w:p>
        </w:tc>
        <w:tc>
          <w:tcPr>
            <w:tcW w:w="730" w:type="pct"/>
          </w:tcPr>
          <w:p w14:paraId="24C57606" w14:textId="0769C0A2" w:rsidR="00910D5A" w:rsidRPr="00910B42" w:rsidRDefault="00CA73DD" w:rsidP="00F04347">
            <w:pPr>
              <w:pStyle w:val="Tabletext"/>
            </w:pPr>
            <w:r>
              <w:t>No</w:t>
            </w:r>
          </w:p>
        </w:tc>
        <w:tc>
          <w:tcPr>
            <w:tcW w:w="726" w:type="pct"/>
          </w:tcPr>
          <w:p w14:paraId="464D9C5F" w14:textId="51B0D34C" w:rsidR="00910D5A" w:rsidRPr="00910B42" w:rsidRDefault="00CA73DD" w:rsidP="00F04347">
            <w:pPr>
              <w:pStyle w:val="Tabletext"/>
            </w:pPr>
            <w:r>
              <w:t>Yes</w:t>
            </w:r>
          </w:p>
        </w:tc>
        <w:tc>
          <w:tcPr>
            <w:tcW w:w="729" w:type="pct"/>
          </w:tcPr>
          <w:p w14:paraId="2A74BA56" w14:textId="15942498" w:rsidR="00910D5A" w:rsidRPr="00910B42" w:rsidRDefault="00CA73DD" w:rsidP="00F04347">
            <w:pPr>
              <w:pStyle w:val="Tabletext"/>
            </w:pPr>
            <w:r>
              <w:t>Yes</w:t>
            </w:r>
          </w:p>
        </w:tc>
      </w:tr>
      <w:tr w:rsidR="00910D5A" w:rsidRPr="00910B42" w14:paraId="14F09E05" w14:textId="77777777" w:rsidTr="0087224E">
        <w:trPr>
          <w:trHeight w:val="382"/>
        </w:trPr>
        <w:tc>
          <w:tcPr>
            <w:tcW w:w="2015" w:type="pct"/>
            <w:tcBorders>
              <w:top w:val="single" w:sz="4" w:space="0" w:color="auto"/>
              <w:left w:val="single" w:sz="4" w:space="0" w:color="auto"/>
              <w:bottom w:val="single" w:sz="4" w:space="0" w:color="auto"/>
              <w:right w:val="single" w:sz="4" w:space="0" w:color="auto"/>
            </w:tcBorders>
            <w:shd w:val="clear" w:color="auto" w:fill="auto"/>
          </w:tcPr>
          <w:p w14:paraId="0AB5553E" w14:textId="125CE962" w:rsidR="00910D5A" w:rsidRPr="00CA73DD" w:rsidRDefault="00CA73DD" w:rsidP="00F04347">
            <w:pPr>
              <w:pStyle w:val="Tabletext"/>
            </w:pPr>
            <w:r w:rsidRPr="00CA73DD">
              <w:t>Contraception after childbirth</w:t>
            </w:r>
          </w:p>
        </w:tc>
        <w:tc>
          <w:tcPr>
            <w:tcW w:w="800" w:type="pct"/>
            <w:tcBorders>
              <w:bottom w:val="single" w:sz="4" w:space="0" w:color="auto"/>
            </w:tcBorders>
          </w:tcPr>
          <w:p w14:paraId="6993D1A9" w14:textId="18C44B68" w:rsidR="00910D5A" w:rsidRPr="00CA73DD" w:rsidRDefault="00CA73DD" w:rsidP="00F04347">
            <w:pPr>
              <w:pStyle w:val="Tabletext"/>
            </w:pPr>
            <w:r>
              <w:t>Yes</w:t>
            </w:r>
          </w:p>
        </w:tc>
        <w:tc>
          <w:tcPr>
            <w:tcW w:w="730" w:type="pct"/>
            <w:tcBorders>
              <w:bottom w:val="single" w:sz="4" w:space="0" w:color="auto"/>
            </w:tcBorders>
          </w:tcPr>
          <w:p w14:paraId="66DF2BB1" w14:textId="79CAFC7B" w:rsidR="00910D5A" w:rsidRPr="00CA73DD" w:rsidRDefault="00CA73DD" w:rsidP="00F04347">
            <w:pPr>
              <w:pStyle w:val="Tabletext"/>
            </w:pPr>
            <w:r>
              <w:t>No</w:t>
            </w:r>
          </w:p>
        </w:tc>
        <w:tc>
          <w:tcPr>
            <w:tcW w:w="726" w:type="pct"/>
            <w:tcBorders>
              <w:bottom w:val="single" w:sz="4" w:space="0" w:color="auto"/>
            </w:tcBorders>
          </w:tcPr>
          <w:p w14:paraId="1A9C0357" w14:textId="50BE050E" w:rsidR="00910D5A" w:rsidRPr="00CA73DD" w:rsidRDefault="00CA73DD" w:rsidP="00F04347">
            <w:pPr>
              <w:pStyle w:val="Tabletext"/>
            </w:pPr>
            <w:r>
              <w:t>Yes</w:t>
            </w:r>
          </w:p>
        </w:tc>
        <w:tc>
          <w:tcPr>
            <w:tcW w:w="729" w:type="pct"/>
            <w:tcBorders>
              <w:bottom w:val="single" w:sz="4" w:space="0" w:color="auto"/>
            </w:tcBorders>
          </w:tcPr>
          <w:p w14:paraId="6E38D281" w14:textId="583EC260" w:rsidR="00910D5A" w:rsidRPr="00CA73DD" w:rsidRDefault="00CA73DD" w:rsidP="00F04347">
            <w:pPr>
              <w:pStyle w:val="Tabletext"/>
            </w:pPr>
            <w:r>
              <w:t>Yes</w:t>
            </w:r>
          </w:p>
        </w:tc>
      </w:tr>
    </w:tbl>
    <w:p w14:paraId="6F79796F" w14:textId="77777777" w:rsidR="00440693" w:rsidRDefault="00440693" w:rsidP="00440693">
      <w:pPr>
        <w:pStyle w:val="Paragraphnonumbers"/>
        <w:rPr>
          <w:rFonts w:cs="Arial"/>
          <w:b/>
          <w:bCs/>
          <w:sz w:val="26"/>
          <w:lang w:eastAsia="en-US"/>
        </w:rPr>
      </w:pPr>
      <w:bookmarkStart w:id="106" w:name="_Toc404063922"/>
      <w:bookmarkStart w:id="107" w:name="_Toc404587493"/>
      <w:bookmarkStart w:id="108" w:name="_Toc432164930"/>
      <w:bookmarkStart w:id="109" w:name="_Toc467141920"/>
      <w:bookmarkStart w:id="110" w:name="_Toc467141971"/>
    </w:p>
    <w:p w14:paraId="2B779673" w14:textId="3A29C50E" w:rsidR="00440693" w:rsidRPr="00440693" w:rsidRDefault="00440693" w:rsidP="00440693">
      <w:pPr>
        <w:pStyle w:val="Heading3"/>
      </w:pPr>
      <w:r w:rsidRPr="00440693">
        <w:t>Neonatal care/infection</w:t>
      </w:r>
    </w:p>
    <w:p w14:paraId="25D38AED" w14:textId="77777777" w:rsidR="00440693" w:rsidRPr="00440693" w:rsidRDefault="00440693" w:rsidP="00440693">
      <w:pPr>
        <w:pStyle w:val="Paragraphnonumbers"/>
      </w:pPr>
      <w:r w:rsidRPr="00440693">
        <w:t xml:space="preserve">Stakeholders suggested a number of areas relating to neonatal care including: </w:t>
      </w:r>
    </w:p>
    <w:p w14:paraId="3F857513" w14:textId="514B2767" w:rsidR="00440693" w:rsidRPr="00440693" w:rsidRDefault="00440693" w:rsidP="00440693">
      <w:pPr>
        <w:pStyle w:val="Bulletleft1"/>
      </w:pPr>
      <w:r w:rsidRPr="00440693">
        <w:t>feeding for pre-term babies on transfer to the community</w:t>
      </w:r>
    </w:p>
    <w:p w14:paraId="7DE91E9C" w14:textId="139D7002" w:rsidR="00440693" w:rsidRPr="00440693" w:rsidRDefault="00440693" w:rsidP="00440693">
      <w:pPr>
        <w:pStyle w:val="Bulletleft1"/>
      </w:pPr>
      <w:r w:rsidRPr="00440693">
        <w:t>information on how to reduce neonatal infection</w:t>
      </w:r>
    </w:p>
    <w:p w14:paraId="1CDB35FC" w14:textId="77777777" w:rsidR="00440693" w:rsidRDefault="00440693" w:rsidP="00440693">
      <w:pPr>
        <w:pStyle w:val="Bulletleft1last"/>
      </w:pPr>
      <w:r w:rsidRPr="00440693">
        <w:t>transitional care for term babies with a focus on the Avoiding Term Admissions into Neonatal Care (ATAIN) standards.</w:t>
      </w:r>
    </w:p>
    <w:p w14:paraId="3AF35C0C" w14:textId="32FC9B5C" w:rsidR="00440693" w:rsidRDefault="00A7734B" w:rsidP="00B21C40">
      <w:pPr>
        <w:pStyle w:val="Paragraphnonumbers"/>
      </w:pPr>
      <w:r>
        <w:t xml:space="preserve">These suggestions have not been progressed within this quality standard as they overlap with </w:t>
      </w:r>
      <w:r w:rsidR="00AD6D76">
        <w:t xml:space="preserve">other quality standards on </w:t>
      </w:r>
      <w:hyperlink r:id="rId47" w:history="1">
        <w:r w:rsidR="00AD6D76" w:rsidRPr="00AD6D76">
          <w:rPr>
            <w:rStyle w:val="Hyperlink"/>
          </w:rPr>
          <w:t>neonatal infection</w:t>
        </w:r>
      </w:hyperlink>
      <w:r w:rsidR="00AD6D76">
        <w:t xml:space="preserve"> (QS75)</w:t>
      </w:r>
      <w:r w:rsidR="006069E4">
        <w:t xml:space="preserve">, </w:t>
      </w:r>
      <w:hyperlink r:id="rId48" w:history="1">
        <w:r w:rsidR="00AD6D76" w:rsidRPr="00AD6D76">
          <w:rPr>
            <w:rStyle w:val="Hyperlink"/>
          </w:rPr>
          <w:t>intrapartum care</w:t>
        </w:r>
      </w:hyperlink>
      <w:r w:rsidR="00AD6D76">
        <w:t xml:space="preserve"> (QS105)</w:t>
      </w:r>
      <w:r>
        <w:t xml:space="preserve"> </w:t>
      </w:r>
      <w:r w:rsidR="006069E4">
        <w:t xml:space="preserve">and </w:t>
      </w:r>
      <w:hyperlink r:id="rId49" w:history="1">
        <w:r w:rsidR="006069E4" w:rsidRPr="006069E4">
          <w:rPr>
            <w:rStyle w:val="Hyperlink"/>
          </w:rPr>
          <w:t>developmental follow-up of children and young people born preterm</w:t>
        </w:r>
      </w:hyperlink>
      <w:r w:rsidR="006069E4">
        <w:t xml:space="preserve"> (QS169).</w:t>
      </w:r>
    </w:p>
    <w:p w14:paraId="35C4AC49" w14:textId="245B4279" w:rsidR="00440693" w:rsidRDefault="006069E4" w:rsidP="006069E4">
      <w:pPr>
        <w:pStyle w:val="Heading3"/>
      </w:pPr>
      <w:r>
        <w:t>Mental health</w:t>
      </w:r>
    </w:p>
    <w:p w14:paraId="5C11F01A" w14:textId="65C02FC8" w:rsidR="006069E4" w:rsidRDefault="006069E4" w:rsidP="006069E4">
      <w:pPr>
        <w:pStyle w:val="Paragraphnonumbers"/>
      </w:pPr>
      <w:r>
        <w:t xml:space="preserve">Stakeholders suggested that </w:t>
      </w:r>
      <w:r w:rsidR="00540499">
        <w:t xml:space="preserve">improved access to </w:t>
      </w:r>
      <w:r>
        <w:t xml:space="preserve">postnatal mental health </w:t>
      </w:r>
      <w:r w:rsidR="00540499">
        <w:t xml:space="preserve">support </w:t>
      </w:r>
      <w:r>
        <w:t xml:space="preserve">is a priority for quality improvement. This suggestion has not been progressed within this quality standard as it is included with the quality standard on </w:t>
      </w:r>
      <w:hyperlink r:id="rId50" w:history="1">
        <w:r w:rsidRPr="006069E4">
          <w:rPr>
            <w:rStyle w:val="Hyperlink"/>
          </w:rPr>
          <w:t>antenatal and postnatal mental health</w:t>
        </w:r>
      </w:hyperlink>
      <w:r>
        <w:t xml:space="preserve"> (QS115).</w:t>
      </w:r>
    </w:p>
    <w:p w14:paraId="18D69A43" w14:textId="690FD673" w:rsidR="00CA73DD" w:rsidRDefault="00CA73DD" w:rsidP="00CA73DD">
      <w:pPr>
        <w:pStyle w:val="Heading3"/>
      </w:pPr>
      <w:r>
        <w:lastRenderedPageBreak/>
        <w:t>Contraception after childbirth</w:t>
      </w:r>
    </w:p>
    <w:p w14:paraId="1FA2F6AF" w14:textId="0719E3A0" w:rsidR="00CA73DD" w:rsidRPr="006069E4" w:rsidRDefault="00CA73DD" w:rsidP="00CA73DD">
      <w:pPr>
        <w:pStyle w:val="Paragraphnonumbers"/>
      </w:pPr>
      <w:r>
        <w:t xml:space="preserve">A stakeholder suggested that contraception after childbirth is a priority for quality improvement. This suggestion has not been progressed within this quality standard as it is included in the quality standard on </w:t>
      </w:r>
      <w:hyperlink r:id="rId51" w:history="1">
        <w:r w:rsidRPr="00CA73DD">
          <w:rPr>
            <w:rStyle w:val="Hyperlink"/>
          </w:rPr>
          <w:t>contraception</w:t>
        </w:r>
      </w:hyperlink>
      <w:r>
        <w:t xml:space="preserve"> (QS129).</w:t>
      </w:r>
    </w:p>
    <w:bookmarkEnd w:id="106"/>
    <w:bookmarkEnd w:id="107"/>
    <w:bookmarkEnd w:id="108"/>
    <w:bookmarkEnd w:id="109"/>
    <w:bookmarkEnd w:id="110"/>
    <w:p w14:paraId="3E790B42" w14:textId="77777777" w:rsidR="00E9784F" w:rsidRPr="00A813F7" w:rsidRDefault="00E9784F" w:rsidP="00A813F7">
      <w:pPr>
        <w:pStyle w:val="Paragraph"/>
      </w:pPr>
    </w:p>
    <w:p w14:paraId="44B1C489" w14:textId="37C8E748" w:rsidR="008D5584" w:rsidRPr="00E80EE3" w:rsidRDefault="008D5584" w:rsidP="00A813F7">
      <w:pPr>
        <w:pStyle w:val="Paragraph"/>
      </w:pPr>
      <w:r w:rsidRPr="00A813F7">
        <w:t>© NICE</w:t>
      </w:r>
      <w:r w:rsidR="00B21C40">
        <w:t xml:space="preserve"> 2022</w:t>
      </w:r>
      <w:r w:rsidRPr="00A813F7">
        <w:t xml:space="preserve">. All rights reserved. </w:t>
      </w:r>
      <w:r w:rsidR="008A5E6E" w:rsidRPr="00A813F7">
        <w:t xml:space="preserve">Subject to </w:t>
      </w:r>
      <w:hyperlink r:id="rId52" w:anchor="notice-of-rights" w:history="1">
        <w:r w:rsidR="008A5E6E">
          <w:rPr>
            <w:rStyle w:val="Hyperlink"/>
            <w:rFonts w:cs="Arial"/>
          </w:rPr>
          <w:t>Notice of rights</w:t>
        </w:r>
      </w:hyperlink>
      <w:r w:rsidRPr="00A813F7">
        <w:t>.</w:t>
      </w:r>
    </w:p>
    <w:p w14:paraId="72CD8246" w14:textId="422975EB" w:rsidR="00BC2201" w:rsidRPr="009920D7" w:rsidRDefault="000E401D" w:rsidP="00BC2201">
      <w:pPr>
        <w:pStyle w:val="Heading1"/>
      </w:pPr>
      <w:bookmarkStart w:id="111" w:name="_Appendix_1:_Additional"/>
      <w:bookmarkEnd w:id="111"/>
      <w:r>
        <w:br w:type="page"/>
      </w:r>
    </w:p>
    <w:p w14:paraId="747A33E5" w14:textId="20D350D6" w:rsidR="0001392D" w:rsidRPr="004E6D6E" w:rsidRDefault="0001392D" w:rsidP="009559F1">
      <w:pPr>
        <w:pStyle w:val="Bulletleft1"/>
        <w:sectPr w:rsidR="0001392D" w:rsidRPr="004E6D6E" w:rsidSect="00491FE4">
          <w:footerReference w:type="default" r:id="rId53"/>
          <w:footerReference w:type="first" r:id="rId54"/>
          <w:pgSz w:w="11906" w:h="16838"/>
          <w:pgMar w:top="1440" w:right="1440" w:bottom="1440" w:left="1440" w:header="708" w:footer="708" w:gutter="0"/>
          <w:cols w:space="708"/>
          <w:titlePg/>
          <w:docGrid w:linePitch="360"/>
        </w:sectPr>
      </w:pPr>
    </w:p>
    <w:p w14:paraId="0F25C690" w14:textId="1515E056" w:rsidR="002C296A" w:rsidRDefault="005C6F10" w:rsidP="00FC11EC">
      <w:pPr>
        <w:pStyle w:val="Heading1"/>
      </w:pPr>
      <w:bookmarkStart w:id="112" w:name="_Hlk96341038"/>
      <w:bookmarkStart w:id="113" w:name="_Toc102749228"/>
      <w:r w:rsidRPr="00FC11EC">
        <w:lastRenderedPageBreak/>
        <w:t xml:space="preserve">Appendix </w:t>
      </w:r>
      <w:r w:rsidR="006D43AE">
        <w:t>1</w:t>
      </w:r>
      <w:r w:rsidR="00603263">
        <w:t xml:space="preserve">: </w:t>
      </w:r>
      <w:r w:rsidR="00FA216E">
        <w:t>Responses to NICE questions on current QS</w:t>
      </w:r>
      <w:r w:rsidR="002C296A" w:rsidRPr="00FC11EC">
        <w:t xml:space="preserve"> from </w:t>
      </w:r>
      <w:r w:rsidR="00626943">
        <w:t>registered stakeholders</w:t>
      </w:r>
      <w:bookmarkEnd w:id="113"/>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Caption w:val="Suggestions from stakeholder engagement exercise – registered stakeholders"/>
        <w:tblDescription w:val="Information from registered stakeholders on their suggestions for key areas for quality improvement, including why each area is important for quality improvement and any supporting information."/>
      </w:tblPr>
      <w:tblGrid>
        <w:gridCol w:w="562"/>
        <w:gridCol w:w="1843"/>
        <w:gridCol w:w="3827"/>
        <w:gridCol w:w="5529"/>
        <w:gridCol w:w="2907"/>
      </w:tblGrid>
      <w:tr w:rsidR="002D1348" w:rsidRPr="00C11BBF" w14:paraId="6330C2A4" w14:textId="77777777" w:rsidTr="0087224E">
        <w:trPr>
          <w:tblHeader/>
        </w:trPr>
        <w:tc>
          <w:tcPr>
            <w:tcW w:w="562" w:type="dxa"/>
            <w:shd w:val="clear" w:color="auto" w:fill="auto"/>
          </w:tcPr>
          <w:p w14:paraId="278C3735" w14:textId="77777777" w:rsidR="006F6E21" w:rsidRPr="00C11BBF" w:rsidRDefault="006F6E21" w:rsidP="00B24E25">
            <w:pPr>
              <w:pStyle w:val="Tabletitle"/>
              <w:rPr>
                <w:rFonts w:cs="Arial"/>
                <w:szCs w:val="22"/>
              </w:rPr>
            </w:pPr>
            <w:r w:rsidRPr="00C11BBF">
              <w:rPr>
                <w:rFonts w:cs="Arial"/>
                <w:szCs w:val="22"/>
              </w:rPr>
              <w:t>ID</w:t>
            </w:r>
          </w:p>
        </w:tc>
        <w:tc>
          <w:tcPr>
            <w:tcW w:w="1843" w:type="dxa"/>
            <w:shd w:val="clear" w:color="auto" w:fill="auto"/>
          </w:tcPr>
          <w:p w14:paraId="492EB289" w14:textId="77777777" w:rsidR="006F6E21" w:rsidRPr="00C11BBF" w:rsidRDefault="006F6E21" w:rsidP="00B24E25">
            <w:pPr>
              <w:pStyle w:val="Tabletitle"/>
              <w:rPr>
                <w:rFonts w:cs="Arial"/>
                <w:szCs w:val="22"/>
              </w:rPr>
            </w:pPr>
            <w:r w:rsidRPr="00C11BBF">
              <w:rPr>
                <w:rFonts w:cs="Arial"/>
                <w:szCs w:val="22"/>
              </w:rPr>
              <w:t>Stakeholder</w:t>
            </w:r>
          </w:p>
        </w:tc>
        <w:tc>
          <w:tcPr>
            <w:tcW w:w="3827" w:type="dxa"/>
            <w:shd w:val="clear" w:color="auto" w:fill="auto"/>
          </w:tcPr>
          <w:p w14:paraId="1F841A26" w14:textId="5AB6D16C" w:rsidR="006F6E21" w:rsidRPr="00C11BBF" w:rsidRDefault="002D1348" w:rsidP="00B24E25">
            <w:pPr>
              <w:pStyle w:val="Tabletitle"/>
              <w:rPr>
                <w:rFonts w:cs="Arial"/>
                <w:szCs w:val="22"/>
              </w:rPr>
            </w:pPr>
            <w:r w:rsidRPr="00C11BBF">
              <w:rPr>
                <w:rFonts w:cs="Arial"/>
                <w:szCs w:val="22"/>
              </w:rPr>
              <w:t>NICE question on current QS</w:t>
            </w:r>
          </w:p>
        </w:tc>
        <w:tc>
          <w:tcPr>
            <w:tcW w:w="5529" w:type="dxa"/>
            <w:shd w:val="clear" w:color="auto" w:fill="auto"/>
          </w:tcPr>
          <w:p w14:paraId="29EBD842" w14:textId="556AE2B6" w:rsidR="006F6E21" w:rsidRPr="00C11BBF" w:rsidRDefault="002D1348" w:rsidP="00B24E25">
            <w:pPr>
              <w:pStyle w:val="Tabletitle"/>
              <w:rPr>
                <w:rFonts w:cs="Arial"/>
                <w:szCs w:val="22"/>
              </w:rPr>
            </w:pPr>
            <w:r w:rsidRPr="00C11BBF">
              <w:rPr>
                <w:rFonts w:cs="Arial"/>
                <w:szCs w:val="22"/>
              </w:rPr>
              <w:t>Stakeholder comments</w:t>
            </w:r>
          </w:p>
        </w:tc>
        <w:tc>
          <w:tcPr>
            <w:tcW w:w="2907" w:type="dxa"/>
            <w:shd w:val="clear" w:color="auto" w:fill="auto"/>
          </w:tcPr>
          <w:p w14:paraId="57D41525" w14:textId="272EF029" w:rsidR="006F6E21" w:rsidRPr="00C11BBF" w:rsidRDefault="002D1348" w:rsidP="00B24E25">
            <w:pPr>
              <w:pStyle w:val="Tabletitle"/>
              <w:rPr>
                <w:rFonts w:cs="Arial"/>
                <w:szCs w:val="22"/>
              </w:rPr>
            </w:pPr>
            <w:r w:rsidRPr="00C11BBF">
              <w:rPr>
                <w:rFonts w:cs="Arial"/>
                <w:szCs w:val="22"/>
              </w:rPr>
              <w:t>Supporting information</w:t>
            </w:r>
          </w:p>
        </w:tc>
      </w:tr>
      <w:tr w:rsidR="00F44157" w:rsidRPr="00C11BBF" w14:paraId="4B1F5642" w14:textId="77777777" w:rsidTr="00CA63A4">
        <w:trPr>
          <w:trHeight w:val="282"/>
        </w:trPr>
        <w:tc>
          <w:tcPr>
            <w:tcW w:w="14668" w:type="dxa"/>
            <w:gridSpan w:val="5"/>
            <w:tcBorders>
              <w:top w:val="single" w:sz="4" w:space="0" w:color="999999"/>
              <w:left w:val="single" w:sz="4" w:space="0" w:color="999999"/>
              <w:bottom w:val="single" w:sz="4" w:space="0" w:color="999999"/>
              <w:right w:val="single" w:sz="4" w:space="0" w:color="999999"/>
            </w:tcBorders>
          </w:tcPr>
          <w:p w14:paraId="0FE12399" w14:textId="50486CFD" w:rsidR="00F44157" w:rsidRPr="00C11BBF" w:rsidRDefault="00F44157" w:rsidP="006F6E21">
            <w:pPr>
              <w:rPr>
                <w:rFonts w:ascii="Arial" w:hAnsi="Arial" w:cs="Arial"/>
                <w:b/>
                <w:bCs/>
                <w:sz w:val="22"/>
                <w:szCs w:val="22"/>
              </w:rPr>
            </w:pPr>
            <w:r w:rsidRPr="00C11BBF">
              <w:rPr>
                <w:rFonts w:ascii="Arial" w:hAnsi="Arial" w:cs="Arial"/>
                <w:b/>
                <w:bCs/>
                <w:sz w:val="22"/>
                <w:szCs w:val="22"/>
              </w:rPr>
              <w:t>Question 1- Still priorities?</w:t>
            </w:r>
          </w:p>
        </w:tc>
      </w:tr>
      <w:bookmarkEnd w:id="112"/>
      <w:tr w:rsidR="002D1348" w:rsidRPr="00C11BBF" w14:paraId="01FF4846"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724FC985" w14:textId="06240BA0" w:rsidR="006F6E21" w:rsidRPr="00C11BBF" w:rsidRDefault="00F866F9" w:rsidP="006F6E21">
            <w:pPr>
              <w:pStyle w:val="Tabletext"/>
              <w:rPr>
                <w:rFonts w:cs="Arial"/>
                <w:szCs w:val="22"/>
              </w:rPr>
            </w:pPr>
            <w:r w:rsidRPr="00C11BBF">
              <w:rPr>
                <w:rFonts w:cs="Arial"/>
                <w:szCs w:val="22"/>
              </w:rPr>
              <w:t>1</w:t>
            </w:r>
          </w:p>
        </w:tc>
        <w:tc>
          <w:tcPr>
            <w:tcW w:w="1843" w:type="dxa"/>
            <w:tcBorders>
              <w:top w:val="single" w:sz="4" w:space="0" w:color="999999"/>
              <w:left w:val="single" w:sz="4" w:space="0" w:color="999999"/>
              <w:bottom w:val="single" w:sz="4" w:space="0" w:color="999999"/>
              <w:right w:val="single" w:sz="4" w:space="0" w:color="999999"/>
            </w:tcBorders>
          </w:tcPr>
          <w:p w14:paraId="79F2EF18" w14:textId="77777777" w:rsidR="006F6E21" w:rsidRPr="00C11BBF" w:rsidRDefault="006F6E21" w:rsidP="006F6E21">
            <w:pPr>
              <w:pStyle w:val="Tabletext"/>
              <w:rPr>
                <w:rFonts w:cs="Arial"/>
                <w:szCs w:val="22"/>
              </w:rPr>
            </w:pPr>
            <w:r w:rsidRPr="00C11BBF">
              <w:rPr>
                <w:rFonts w:cs="Arial"/>
                <w:szCs w:val="22"/>
              </w:rPr>
              <w:t>BAME Health Collaborative</w:t>
            </w:r>
          </w:p>
        </w:tc>
        <w:tc>
          <w:tcPr>
            <w:tcW w:w="3827" w:type="dxa"/>
            <w:tcBorders>
              <w:top w:val="single" w:sz="4" w:space="0" w:color="999999"/>
              <w:left w:val="single" w:sz="4" w:space="0" w:color="999999"/>
              <w:bottom w:val="single" w:sz="4" w:space="0" w:color="999999"/>
              <w:right w:val="single" w:sz="4" w:space="0" w:color="999999"/>
            </w:tcBorders>
          </w:tcPr>
          <w:p w14:paraId="77CB6E9E" w14:textId="77777777" w:rsidR="006F6E21" w:rsidRPr="00C11BBF" w:rsidRDefault="006F6E21" w:rsidP="006F6E21">
            <w:pPr>
              <w:pStyle w:val="Tabletext"/>
              <w:rPr>
                <w:rFonts w:cs="Arial"/>
                <w:szCs w:val="22"/>
              </w:rPr>
            </w:pPr>
            <w:r w:rsidRPr="00C11BBF">
              <w:rPr>
                <w:rFonts w:cs="Arial"/>
                <w:szCs w:val="22"/>
              </w:rPr>
              <w:t xml:space="preserve">Are the areas highlighted in the current </w:t>
            </w:r>
            <w:hyperlink r:id="rId55" w:history="1">
              <w:r w:rsidRPr="00C11BBF">
                <w:rPr>
                  <w:rStyle w:val="Hyperlink"/>
                  <w:rFonts w:cs="Arial"/>
                  <w:szCs w:val="22"/>
                </w:rPr>
                <w:t>postnatal care</w:t>
              </w:r>
            </w:hyperlink>
            <w:r w:rsidRPr="00C11BBF">
              <w:rPr>
                <w:rFonts w:cs="Arial"/>
                <w:szCs w:val="22"/>
              </w:rPr>
              <w:t xml:space="preserve"> quality standard (QS37) still priorities for quality improvement? Please highlight any areas that you no longer consider to be priorities and why?</w:t>
            </w:r>
          </w:p>
        </w:tc>
        <w:tc>
          <w:tcPr>
            <w:tcW w:w="5529" w:type="dxa"/>
            <w:tcBorders>
              <w:top w:val="single" w:sz="4" w:space="0" w:color="999999"/>
              <w:left w:val="single" w:sz="4" w:space="0" w:color="999999"/>
              <w:bottom w:val="single" w:sz="4" w:space="0" w:color="999999"/>
              <w:right w:val="single" w:sz="4" w:space="0" w:color="999999"/>
            </w:tcBorders>
          </w:tcPr>
          <w:p w14:paraId="525F89D3" w14:textId="77777777" w:rsidR="006F6E21" w:rsidRPr="00C11BBF" w:rsidRDefault="006F6E21" w:rsidP="006F6E21">
            <w:pPr>
              <w:pStyle w:val="Tabletext"/>
              <w:rPr>
                <w:rFonts w:cs="Arial"/>
                <w:szCs w:val="22"/>
              </w:rPr>
            </w:pPr>
            <w:r w:rsidRPr="00C11BBF">
              <w:rPr>
                <w:rFonts w:cs="Arial"/>
                <w:szCs w:val="22"/>
              </w:rPr>
              <w:t>We agree all the areas consider are priority areas. We recommend considering language barrier, cultural beliefs and practices and family centred approach instead of mother and baby-centred approach</w:t>
            </w:r>
          </w:p>
        </w:tc>
        <w:tc>
          <w:tcPr>
            <w:tcW w:w="2907" w:type="dxa"/>
            <w:tcBorders>
              <w:top w:val="single" w:sz="4" w:space="0" w:color="999999"/>
              <w:left w:val="single" w:sz="4" w:space="0" w:color="999999"/>
              <w:bottom w:val="single" w:sz="4" w:space="0" w:color="999999"/>
              <w:right w:val="single" w:sz="4" w:space="0" w:color="999999"/>
            </w:tcBorders>
          </w:tcPr>
          <w:p w14:paraId="3637492E" w14:textId="77777777" w:rsidR="006F6E21" w:rsidRPr="00C11BBF" w:rsidRDefault="006F6E21" w:rsidP="006F6E21">
            <w:pPr>
              <w:rPr>
                <w:rFonts w:ascii="Arial" w:hAnsi="Arial" w:cs="Arial"/>
                <w:sz w:val="22"/>
                <w:szCs w:val="22"/>
              </w:rPr>
            </w:pPr>
          </w:p>
        </w:tc>
      </w:tr>
      <w:tr w:rsidR="002D1348" w:rsidRPr="00C11BBF" w14:paraId="7783A8FE"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398461BF" w14:textId="0E4B0DB4" w:rsidR="006F6E21" w:rsidRPr="00C11BBF" w:rsidRDefault="00F866F9" w:rsidP="006F6E21">
            <w:pPr>
              <w:pStyle w:val="Tabletext"/>
              <w:rPr>
                <w:rFonts w:cs="Arial"/>
                <w:szCs w:val="22"/>
              </w:rPr>
            </w:pPr>
            <w:r w:rsidRPr="00C11BBF">
              <w:rPr>
                <w:rFonts w:cs="Arial"/>
                <w:szCs w:val="22"/>
              </w:rPr>
              <w:t>2</w:t>
            </w:r>
          </w:p>
        </w:tc>
        <w:tc>
          <w:tcPr>
            <w:tcW w:w="1843" w:type="dxa"/>
            <w:tcBorders>
              <w:top w:val="single" w:sz="4" w:space="0" w:color="999999"/>
              <w:left w:val="single" w:sz="4" w:space="0" w:color="999999"/>
              <w:bottom w:val="single" w:sz="4" w:space="0" w:color="999999"/>
              <w:right w:val="single" w:sz="4" w:space="0" w:color="999999"/>
            </w:tcBorders>
          </w:tcPr>
          <w:p w14:paraId="26A6BEB2" w14:textId="77777777" w:rsidR="006F6E21" w:rsidRPr="00C11BBF" w:rsidRDefault="006F6E21" w:rsidP="006F6E21">
            <w:pPr>
              <w:pStyle w:val="Tabletext"/>
              <w:rPr>
                <w:rFonts w:cs="Arial"/>
                <w:szCs w:val="22"/>
              </w:rPr>
            </w:pPr>
            <w:r w:rsidRPr="00C11BBF">
              <w:rPr>
                <w:rFonts w:cs="Arial"/>
                <w:szCs w:val="22"/>
              </w:rPr>
              <w:t>Beat SCAD</w:t>
            </w:r>
          </w:p>
        </w:tc>
        <w:tc>
          <w:tcPr>
            <w:tcW w:w="3827" w:type="dxa"/>
            <w:tcBorders>
              <w:top w:val="single" w:sz="4" w:space="0" w:color="999999"/>
              <w:left w:val="single" w:sz="4" w:space="0" w:color="999999"/>
              <w:bottom w:val="single" w:sz="4" w:space="0" w:color="999999"/>
              <w:right w:val="single" w:sz="4" w:space="0" w:color="999999"/>
            </w:tcBorders>
          </w:tcPr>
          <w:p w14:paraId="65EE8921" w14:textId="77777777" w:rsidR="006F6E21" w:rsidRPr="00C11BBF" w:rsidRDefault="006F6E21" w:rsidP="006F6E21">
            <w:pPr>
              <w:pStyle w:val="Tabletext"/>
              <w:rPr>
                <w:rFonts w:cs="Arial"/>
                <w:szCs w:val="22"/>
              </w:rPr>
            </w:pPr>
            <w:r w:rsidRPr="00C11BBF">
              <w:rPr>
                <w:rFonts w:cs="Arial"/>
                <w:szCs w:val="22"/>
              </w:rPr>
              <w:t xml:space="preserve">Are the areas highlighted in the current </w:t>
            </w:r>
            <w:hyperlink r:id="rId56" w:history="1">
              <w:r w:rsidRPr="00C11BBF">
                <w:rPr>
                  <w:rStyle w:val="Hyperlink"/>
                  <w:rFonts w:cs="Arial"/>
                  <w:szCs w:val="22"/>
                </w:rPr>
                <w:t>postnatal care</w:t>
              </w:r>
            </w:hyperlink>
            <w:r w:rsidRPr="00C11BBF">
              <w:rPr>
                <w:rFonts w:cs="Arial"/>
                <w:szCs w:val="22"/>
              </w:rPr>
              <w:t xml:space="preserve"> quality standard (QS37) still priorities for quality improvement? Please highlight any areas that you no longer consider to be priorities and why?</w:t>
            </w:r>
          </w:p>
        </w:tc>
        <w:tc>
          <w:tcPr>
            <w:tcW w:w="5529" w:type="dxa"/>
            <w:tcBorders>
              <w:top w:val="single" w:sz="4" w:space="0" w:color="999999"/>
              <w:left w:val="single" w:sz="4" w:space="0" w:color="999999"/>
              <w:bottom w:val="single" w:sz="4" w:space="0" w:color="999999"/>
              <w:right w:val="single" w:sz="4" w:space="0" w:color="999999"/>
            </w:tcBorders>
          </w:tcPr>
          <w:p w14:paraId="0B0FA85C" w14:textId="77777777" w:rsidR="006F6E21" w:rsidRPr="00C11BBF" w:rsidRDefault="006F6E21" w:rsidP="006F6E21">
            <w:pPr>
              <w:pStyle w:val="Tabletext"/>
              <w:rPr>
                <w:rFonts w:cs="Arial"/>
                <w:szCs w:val="22"/>
              </w:rPr>
            </w:pPr>
            <w:r w:rsidRPr="00C11BBF">
              <w:rPr>
                <w:rFonts w:cs="Arial"/>
                <w:szCs w:val="22"/>
              </w:rPr>
              <w:t>Yes, particularly QS 1 (Continuity of Care) and 2 (Maternal Health – potentially serious conditions)</w:t>
            </w:r>
          </w:p>
        </w:tc>
        <w:tc>
          <w:tcPr>
            <w:tcW w:w="2907" w:type="dxa"/>
            <w:tcBorders>
              <w:top w:val="single" w:sz="4" w:space="0" w:color="999999"/>
              <w:left w:val="single" w:sz="4" w:space="0" w:color="999999"/>
              <w:bottom w:val="single" w:sz="4" w:space="0" w:color="999999"/>
              <w:right w:val="single" w:sz="4" w:space="0" w:color="999999"/>
            </w:tcBorders>
          </w:tcPr>
          <w:p w14:paraId="72BA7E14" w14:textId="77777777" w:rsidR="006F6E21" w:rsidRPr="00C11BBF" w:rsidRDefault="006F6E21" w:rsidP="006F6E21">
            <w:pPr>
              <w:rPr>
                <w:rFonts w:ascii="Arial" w:hAnsi="Arial" w:cs="Arial"/>
                <w:sz w:val="22"/>
                <w:szCs w:val="22"/>
              </w:rPr>
            </w:pPr>
          </w:p>
        </w:tc>
      </w:tr>
      <w:tr w:rsidR="002D1348" w:rsidRPr="00C11BBF" w14:paraId="1841847B"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10F70F7D" w14:textId="333529D6" w:rsidR="006F6E21" w:rsidRPr="00C11BBF" w:rsidRDefault="00F866F9" w:rsidP="006F6E21">
            <w:pPr>
              <w:pStyle w:val="Tabletext"/>
              <w:rPr>
                <w:rFonts w:cs="Arial"/>
                <w:szCs w:val="22"/>
              </w:rPr>
            </w:pPr>
            <w:r w:rsidRPr="00C11BBF">
              <w:rPr>
                <w:rFonts w:cs="Arial"/>
                <w:szCs w:val="22"/>
              </w:rPr>
              <w:t>3</w:t>
            </w:r>
          </w:p>
        </w:tc>
        <w:tc>
          <w:tcPr>
            <w:tcW w:w="1843" w:type="dxa"/>
            <w:tcBorders>
              <w:top w:val="single" w:sz="4" w:space="0" w:color="999999"/>
              <w:left w:val="single" w:sz="4" w:space="0" w:color="999999"/>
              <w:bottom w:val="single" w:sz="4" w:space="0" w:color="999999"/>
              <w:right w:val="single" w:sz="4" w:space="0" w:color="999999"/>
            </w:tcBorders>
          </w:tcPr>
          <w:p w14:paraId="7119E195" w14:textId="77777777" w:rsidR="006F6E21" w:rsidRPr="00C11BBF" w:rsidRDefault="006F6E21" w:rsidP="006F6E21">
            <w:pPr>
              <w:pStyle w:val="Tabletext"/>
              <w:rPr>
                <w:rFonts w:cs="Arial"/>
                <w:szCs w:val="22"/>
              </w:rPr>
            </w:pPr>
            <w:r w:rsidRPr="00C11BBF">
              <w:rPr>
                <w:rFonts w:cs="Arial"/>
                <w:szCs w:val="22"/>
              </w:rPr>
              <w:t>Better Breastfeeding</w:t>
            </w:r>
          </w:p>
        </w:tc>
        <w:tc>
          <w:tcPr>
            <w:tcW w:w="3827" w:type="dxa"/>
            <w:tcBorders>
              <w:top w:val="single" w:sz="4" w:space="0" w:color="999999"/>
              <w:left w:val="single" w:sz="4" w:space="0" w:color="999999"/>
              <w:bottom w:val="single" w:sz="4" w:space="0" w:color="999999"/>
              <w:right w:val="single" w:sz="4" w:space="0" w:color="999999"/>
            </w:tcBorders>
          </w:tcPr>
          <w:p w14:paraId="08F013A8" w14:textId="77777777" w:rsidR="006F6E21" w:rsidRPr="00C11BBF" w:rsidRDefault="006F6E21" w:rsidP="006F6E21">
            <w:pPr>
              <w:pStyle w:val="Tabletext"/>
              <w:rPr>
                <w:rFonts w:cs="Arial"/>
                <w:szCs w:val="22"/>
              </w:rPr>
            </w:pPr>
            <w:r w:rsidRPr="00C11BBF">
              <w:rPr>
                <w:rFonts w:cs="Arial"/>
                <w:szCs w:val="22"/>
              </w:rPr>
              <w:t xml:space="preserve">Are the areas highlighted in the current </w:t>
            </w:r>
            <w:hyperlink r:id="rId57" w:history="1">
              <w:r w:rsidRPr="00C11BBF">
                <w:rPr>
                  <w:rStyle w:val="Hyperlink"/>
                  <w:rFonts w:cs="Arial"/>
                  <w:szCs w:val="22"/>
                </w:rPr>
                <w:t>postnatal care</w:t>
              </w:r>
            </w:hyperlink>
            <w:r w:rsidRPr="00C11BBF">
              <w:rPr>
                <w:rFonts w:cs="Arial"/>
                <w:szCs w:val="22"/>
              </w:rPr>
              <w:t xml:space="preserve"> quality standard (QS37) still priorities for quality improvement? Please highlight any areas that you no longer consider to be priorities and why?</w:t>
            </w:r>
          </w:p>
        </w:tc>
        <w:tc>
          <w:tcPr>
            <w:tcW w:w="5529" w:type="dxa"/>
            <w:tcBorders>
              <w:top w:val="single" w:sz="4" w:space="0" w:color="999999"/>
              <w:left w:val="single" w:sz="4" w:space="0" w:color="999999"/>
              <w:bottom w:val="single" w:sz="4" w:space="0" w:color="999999"/>
              <w:right w:val="single" w:sz="4" w:space="0" w:color="999999"/>
            </w:tcBorders>
          </w:tcPr>
          <w:p w14:paraId="7D2ED7B0" w14:textId="77777777" w:rsidR="006F6E21" w:rsidRPr="00C11BBF" w:rsidRDefault="006F6E21" w:rsidP="006F6E21">
            <w:pPr>
              <w:pStyle w:val="Tabletext"/>
              <w:rPr>
                <w:rFonts w:cs="Arial"/>
                <w:szCs w:val="22"/>
              </w:rPr>
            </w:pPr>
            <w:proofErr w:type="gramStart"/>
            <w:r w:rsidRPr="00C11BBF">
              <w:rPr>
                <w:rFonts w:cs="Arial"/>
                <w:szCs w:val="22"/>
              </w:rPr>
              <w:t>Yes</w:t>
            </w:r>
            <w:proofErr w:type="gramEnd"/>
            <w:r w:rsidRPr="00C11BBF">
              <w:rPr>
                <w:rFonts w:cs="Arial"/>
                <w:szCs w:val="22"/>
              </w:rPr>
              <w:t xml:space="preserve"> they are all still important priorities.</w:t>
            </w:r>
          </w:p>
        </w:tc>
        <w:tc>
          <w:tcPr>
            <w:tcW w:w="2907" w:type="dxa"/>
            <w:tcBorders>
              <w:top w:val="single" w:sz="4" w:space="0" w:color="999999"/>
              <w:left w:val="single" w:sz="4" w:space="0" w:color="999999"/>
              <w:bottom w:val="single" w:sz="4" w:space="0" w:color="999999"/>
              <w:right w:val="single" w:sz="4" w:space="0" w:color="999999"/>
            </w:tcBorders>
          </w:tcPr>
          <w:p w14:paraId="09157BF8" w14:textId="77777777" w:rsidR="006F6E21" w:rsidRPr="00C11BBF" w:rsidRDefault="006F6E21" w:rsidP="006F6E21">
            <w:pPr>
              <w:rPr>
                <w:rFonts w:ascii="Arial" w:hAnsi="Arial" w:cs="Arial"/>
                <w:sz w:val="22"/>
                <w:szCs w:val="22"/>
              </w:rPr>
            </w:pPr>
          </w:p>
        </w:tc>
      </w:tr>
      <w:tr w:rsidR="002D1348" w:rsidRPr="00C11BBF" w14:paraId="3F8951D3"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24841CAE" w14:textId="2D78D6E9" w:rsidR="006F6E21" w:rsidRPr="00C11BBF" w:rsidRDefault="00F866F9" w:rsidP="006F6E21">
            <w:pPr>
              <w:pStyle w:val="Tabletext"/>
              <w:rPr>
                <w:rFonts w:cs="Arial"/>
                <w:szCs w:val="22"/>
              </w:rPr>
            </w:pPr>
            <w:r w:rsidRPr="00C11BBF">
              <w:rPr>
                <w:rFonts w:cs="Arial"/>
                <w:szCs w:val="22"/>
              </w:rPr>
              <w:t>4</w:t>
            </w:r>
          </w:p>
        </w:tc>
        <w:tc>
          <w:tcPr>
            <w:tcW w:w="1843" w:type="dxa"/>
            <w:tcBorders>
              <w:top w:val="single" w:sz="4" w:space="0" w:color="999999"/>
              <w:left w:val="single" w:sz="4" w:space="0" w:color="999999"/>
              <w:bottom w:val="single" w:sz="4" w:space="0" w:color="999999"/>
              <w:right w:val="single" w:sz="4" w:space="0" w:color="999999"/>
            </w:tcBorders>
          </w:tcPr>
          <w:p w14:paraId="7B4D0950" w14:textId="77777777" w:rsidR="006F6E21" w:rsidRPr="00C11BBF" w:rsidRDefault="006F6E21" w:rsidP="006F6E21">
            <w:pPr>
              <w:pStyle w:val="Tabletext"/>
              <w:rPr>
                <w:rFonts w:cs="Arial"/>
                <w:szCs w:val="22"/>
              </w:rPr>
            </w:pPr>
            <w:r w:rsidRPr="00C11BBF">
              <w:rPr>
                <w:rFonts w:cs="Arial"/>
                <w:szCs w:val="22"/>
              </w:rPr>
              <w:t>Birth Trauma Association</w:t>
            </w:r>
          </w:p>
        </w:tc>
        <w:tc>
          <w:tcPr>
            <w:tcW w:w="3827" w:type="dxa"/>
            <w:tcBorders>
              <w:top w:val="single" w:sz="4" w:space="0" w:color="999999"/>
              <w:left w:val="single" w:sz="4" w:space="0" w:color="999999"/>
              <w:bottom w:val="single" w:sz="4" w:space="0" w:color="999999"/>
              <w:right w:val="single" w:sz="4" w:space="0" w:color="999999"/>
            </w:tcBorders>
          </w:tcPr>
          <w:p w14:paraId="556B348D" w14:textId="77777777" w:rsidR="006F6E21" w:rsidRPr="00C11BBF" w:rsidRDefault="006F6E21" w:rsidP="006F6E21">
            <w:pPr>
              <w:pStyle w:val="Tabletext"/>
              <w:rPr>
                <w:rFonts w:cs="Arial"/>
                <w:szCs w:val="22"/>
              </w:rPr>
            </w:pPr>
            <w:r w:rsidRPr="00C11BBF">
              <w:rPr>
                <w:rFonts w:cs="Arial"/>
                <w:szCs w:val="22"/>
              </w:rPr>
              <w:t xml:space="preserve">Are the areas highlighted in the current </w:t>
            </w:r>
            <w:hyperlink r:id="rId58" w:history="1">
              <w:r w:rsidRPr="00C11BBF">
                <w:rPr>
                  <w:rStyle w:val="Hyperlink"/>
                  <w:rFonts w:cs="Arial"/>
                  <w:szCs w:val="22"/>
                </w:rPr>
                <w:t>postnatal care</w:t>
              </w:r>
            </w:hyperlink>
            <w:r w:rsidRPr="00C11BBF">
              <w:rPr>
                <w:rFonts w:cs="Arial"/>
                <w:szCs w:val="22"/>
              </w:rPr>
              <w:t xml:space="preserve"> quality standard (QS37) still priorities for quality improvement? Please highlight any areas that you no longer consider to be priorities and why?</w:t>
            </w:r>
          </w:p>
        </w:tc>
        <w:tc>
          <w:tcPr>
            <w:tcW w:w="5529" w:type="dxa"/>
            <w:tcBorders>
              <w:top w:val="single" w:sz="4" w:space="0" w:color="999999"/>
              <w:left w:val="single" w:sz="4" w:space="0" w:color="999999"/>
              <w:bottom w:val="single" w:sz="4" w:space="0" w:color="999999"/>
              <w:right w:val="single" w:sz="4" w:space="0" w:color="999999"/>
            </w:tcBorders>
          </w:tcPr>
          <w:p w14:paraId="0CCBF40C" w14:textId="77777777" w:rsidR="006F6E21" w:rsidRPr="00C11BBF" w:rsidRDefault="006F6E21" w:rsidP="006F6E21">
            <w:pPr>
              <w:pStyle w:val="Tabletext"/>
              <w:rPr>
                <w:rFonts w:cs="Arial"/>
                <w:szCs w:val="22"/>
              </w:rPr>
            </w:pPr>
            <w:r w:rsidRPr="00C11BBF">
              <w:rPr>
                <w:rFonts w:cs="Arial"/>
                <w:szCs w:val="22"/>
              </w:rPr>
              <w:t>Agree they are still priorities</w:t>
            </w:r>
          </w:p>
        </w:tc>
        <w:tc>
          <w:tcPr>
            <w:tcW w:w="2907" w:type="dxa"/>
            <w:tcBorders>
              <w:top w:val="single" w:sz="4" w:space="0" w:color="999999"/>
              <w:left w:val="single" w:sz="4" w:space="0" w:color="999999"/>
              <w:bottom w:val="single" w:sz="4" w:space="0" w:color="999999"/>
              <w:right w:val="single" w:sz="4" w:space="0" w:color="999999"/>
            </w:tcBorders>
          </w:tcPr>
          <w:p w14:paraId="075E1647" w14:textId="77777777" w:rsidR="006F6E21" w:rsidRPr="00C11BBF" w:rsidRDefault="006F6E21" w:rsidP="006F6E21">
            <w:pPr>
              <w:rPr>
                <w:rFonts w:ascii="Arial" w:hAnsi="Arial" w:cs="Arial"/>
                <w:sz w:val="22"/>
                <w:szCs w:val="22"/>
              </w:rPr>
            </w:pPr>
          </w:p>
        </w:tc>
      </w:tr>
      <w:tr w:rsidR="002D1348" w:rsidRPr="00C11BBF" w14:paraId="20A2E4E2"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1214CFB1" w14:textId="237E829B" w:rsidR="006F6E21" w:rsidRPr="00C11BBF" w:rsidRDefault="00F866F9" w:rsidP="006F6E21">
            <w:pPr>
              <w:pStyle w:val="Tabletext"/>
              <w:rPr>
                <w:rFonts w:cs="Arial"/>
                <w:szCs w:val="22"/>
              </w:rPr>
            </w:pPr>
            <w:r w:rsidRPr="00C11BBF">
              <w:rPr>
                <w:rFonts w:cs="Arial"/>
                <w:szCs w:val="22"/>
              </w:rPr>
              <w:lastRenderedPageBreak/>
              <w:t>5</w:t>
            </w:r>
          </w:p>
        </w:tc>
        <w:tc>
          <w:tcPr>
            <w:tcW w:w="1843" w:type="dxa"/>
            <w:tcBorders>
              <w:top w:val="single" w:sz="4" w:space="0" w:color="999999"/>
              <w:left w:val="single" w:sz="4" w:space="0" w:color="999999"/>
              <w:bottom w:val="single" w:sz="4" w:space="0" w:color="999999"/>
              <w:right w:val="single" w:sz="4" w:space="0" w:color="999999"/>
            </w:tcBorders>
          </w:tcPr>
          <w:p w14:paraId="43706A14" w14:textId="77777777" w:rsidR="006F6E21" w:rsidRPr="00C11BBF" w:rsidRDefault="006F6E21" w:rsidP="006F6E21">
            <w:pPr>
              <w:pStyle w:val="Tabletext"/>
              <w:rPr>
                <w:rFonts w:cs="Arial"/>
                <w:szCs w:val="22"/>
              </w:rPr>
            </w:pPr>
            <w:r w:rsidRPr="00C11BBF">
              <w:rPr>
                <w:rFonts w:cs="Arial"/>
                <w:szCs w:val="22"/>
              </w:rPr>
              <w:t>British Specialist Nutrition Association</w:t>
            </w:r>
          </w:p>
        </w:tc>
        <w:tc>
          <w:tcPr>
            <w:tcW w:w="3827" w:type="dxa"/>
            <w:tcBorders>
              <w:top w:val="single" w:sz="4" w:space="0" w:color="999999"/>
              <w:left w:val="single" w:sz="4" w:space="0" w:color="999999"/>
              <w:bottom w:val="single" w:sz="4" w:space="0" w:color="999999"/>
              <w:right w:val="single" w:sz="4" w:space="0" w:color="999999"/>
            </w:tcBorders>
          </w:tcPr>
          <w:p w14:paraId="4AA2649F" w14:textId="77777777" w:rsidR="006F6E21" w:rsidRPr="00C11BBF" w:rsidRDefault="006F6E21" w:rsidP="006F6E21">
            <w:pPr>
              <w:pStyle w:val="Tabletext"/>
              <w:rPr>
                <w:rFonts w:cs="Arial"/>
                <w:szCs w:val="22"/>
              </w:rPr>
            </w:pPr>
            <w:r w:rsidRPr="00C11BBF">
              <w:rPr>
                <w:rFonts w:cs="Arial"/>
                <w:szCs w:val="22"/>
              </w:rPr>
              <w:t xml:space="preserve">Are the areas highlighted in the current </w:t>
            </w:r>
            <w:hyperlink r:id="rId59" w:history="1">
              <w:r w:rsidRPr="00C11BBF">
                <w:rPr>
                  <w:rStyle w:val="Hyperlink"/>
                  <w:rFonts w:cs="Arial"/>
                  <w:szCs w:val="22"/>
                </w:rPr>
                <w:t>postnatal care</w:t>
              </w:r>
            </w:hyperlink>
            <w:r w:rsidRPr="00C11BBF">
              <w:rPr>
                <w:rFonts w:cs="Arial"/>
                <w:szCs w:val="22"/>
              </w:rPr>
              <w:t xml:space="preserve"> quality standard (QS37) still priorities for quality improvement? Please highlight any areas that you no longer consider to be priorities and why?</w:t>
            </w:r>
          </w:p>
        </w:tc>
        <w:tc>
          <w:tcPr>
            <w:tcW w:w="5529" w:type="dxa"/>
            <w:tcBorders>
              <w:top w:val="single" w:sz="4" w:space="0" w:color="999999"/>
              <w:left w:val="single" w:sz="4" w:space="0" w:color="999999"/>
              <w:bottom w:val="single" w:sz="4" w:space="0" w:color="999999"/>
              <w:right w:val="single" w:sz="4" w:space="0" w:color="999999"/>
            </w:tcBorders>
          </w:tcPr>
          <w:p w14:paraId="52FAFC0E" w14:textId="77777777" w:rsidR="006F6E21" w:rsidRPr="00C11BBF" w:rsidRDefault="006F6E21" w:rsidP="006F6E21">
            <w:pPr>
              <w:pStyle w:val="Tabletext"/>
              <w:rPr>
                <w:rFonts w:cs="Arial"/>
                <w:szCs w:val="22"/>
              </w:rPr>
            </w:pPr>
            <w:r w:rsidRPr="00C11BBF">
              <w:rPr>
                <w:rFonts w:cs="Arial"/>
                <w:szCs w:val="22"/>
              </w:rPr>
              <w:t>BSNA would like to highlight additional priorities for quality improvement which are outlined in our comments below.</w:t>
            </w:r>
          </w:p>
        </w:tc>
        <w:tc>
          <w:tcPr>
            <w:tcW w:w="2907" w:type="dxa"/>
            <w:tcBorders>
              <w:top w:val="single" w:sz="4" w:space="0" w:color="999999"/>
              <w:left w:val="single" w:sz="4" w:space="0" w:color="999999"/>
              <w:bottom w:val="single" w:sz="4" w:space="0" w:color="999999"/>
              <w:right w:val="single" w:sz="4" w:space="0" w:color="999999"/>
            </w:tcBorders>
          </w:tcPr>
          <w:p w14:paraId="01A48C31" w14:textId="77777777" w:rsidR="006F6E21" w:rsidRPr="00C11BBF" w:rsidRDefault="006F6E21" w:rsidP="006F6E21">
            <w:pPr>
              <w:rPr>
                <w:rFonts w:ascii="Arial" w:hAnsi="Arial" w:cs="Arial"/>
                <w:sz w:val="22"/>
                <w:szCs w:val="22"/>
              </w:rPr>
            </w:pPr>
          </w:p>
        </w:tc>
      </w:tr>
      <w:tr w:rsidR="002D1348" w:rsidRPr="00C11BBF" w14:paraId="533E376E"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2433649B" w14:textId="0F7792E7" w:rsidR="006F6E21" w:rsidRPr="00C11BBF" w:rsidRDefault="00F866F9" w:rsidP="006F6E21">
            <w:pPr>
              <w:pStyle w:val="Tabletext"/>
              <w:rPr>
                <w:rFonts w:cs="Arial"/>
                <w:szCs w:val="22"/>
              </w:rPr>
            </w:pPr>
            <w:r w:rsidRPr="00C11BBF">
              <w:rPr>
                <w:rFonts w:cs="Arial"/>
                <w:szCs w:val="22"/>
              </w:rPr>
              <w:t>6</w:t>
            </w:r>
          </w:p>
        </w:tc>
        <w:tc>
          <w:tcPr>
            <w:tcW w:w="1843" w:type="dxa"/>
            <w:tcBorders>
              <w:top w:val="single" w:sz="4" w:space="0" w:color="999999"/>
              <w:left w:val="single" w:sz="4" w:space="0" w:color="999999"/>
              <w:bottom w:val="single" w:sz="4" w:space="0" w:color="999999"/>
              <w:right w:val="single" w:sz="4" w:space="0" w:color="999999"/>
            </w:tcBorders>
          </w:tcPr>
          <w:p w14:paraId="62A75D9E" w14:textId="77777777" w:rsidR="006F6E21" w:rsidRPr="00C11BBF" w:rsidRDefault="006F6E21" w:rsidP="006F6E21">
            <w:pPr>
              <w:pStyle w:val="Tabletext"/>
              <w:rPr>
                <w:rFonts w:cs="Arial"/>
                <w:szCs w:val="22"/>
              </w:rPr>
            </w:pPr>
            <w:r w:rsidRPr="00C11BBF">
              <w:rPr>
                <w:rFonts w:cs="Arial"/>
                <w:szCs w:val="22"/>
              </w:rPr>
              <w:t>GP Infant Feeding Network</w:t>
            </w:r>
          </w:p>
        </w:tc>
        <w:tc>
          <w:tcPr>
            <w:tcW w:w="3827" w:type="dxa"/>
            <w:tcBorders>
              <w:top w:val="single" w:sz="4" w:space="0" w:color="999999"/>
              <w:left w:val="single" w:sz="4" w:space="0" w:color="999999"/>
              <w:bottom w:val="single" w:sz="4" w:space="0" w:color="999999"/>
              <w:right w:val="single" w:sz="4" w:space="0" w:color="999999"/>
            </w:tcBorders>
          </w:tcPr>
          <w:p w14:paraId="49BF6DA6" w14:textId="77777777" w:rsidR="006F6E21" w:rsidRPr="00C11BBF" w:rsidRDefault="006F6E21" w:rsidP="006F6E21">
            <w:pPr>
              <w:pStyle w:val="Tabletext"/>
              <w:rPr>
                <w:rFonts w:cs="Arial"/>
                <w:szCs w:val="22"/>
              </w:rPr>
            </w:pPr>
            <w:r w:rsidRPr="00C11BBF">
              <w:rPr>
                <w:rFonts w:cs="Arial"/>
                <w:szCs w:val="22"/>
              </w:rPr>
              <w:t xml:space="preserve">Are the areas highlighted in the current </w:t>
            </w:r>
            <w:hyperlink r:id="rId60" w:history="1">
              <w:r w:rsidRPr="00C11BBF">
                <w:rPr>
                  <w:rStyle w:val="Hyperlink"/>
                  <w:rFonts w:cs="Arial"/>
                  <w:szCs w:val="22"/>
                </w:rPr>
                <w:t>postnatal care</w:t>
              </w:r>
            </w:hyperlink>
            <w:r w:rsidRPr="00C11BBF">
              <w:rPr>
                <w:rFonts w:cs="Arial"/>
                <w:szCs w:val="22"/>
              </w:rPr>
              <w:t xml:space="preserve"> quality standard (QS37) still priorities for quality improvement? Please highlight any areas that you no longer consider to be priorities and why?</w:t>
            </w:r>
          </w:p>
        </w:tc>
        <w:tc>
          <w:tcPr>
            <w:tcW w:w="5529" w:type="dxa"/>
            <w:tcBorders>
              <w:top w:val="single" w:sz="4" w:space="0" w:color="999999"/>
              <w:left w:val="single" w:sz="4" w:space="0" w:color="999999"/>
              <w:bottom w:val="single" w:sz="4" w:space="0" w:color="999999"/>
              <w:right w:val="single" w:sz="4" w:space="0" w:color="999999"/>
            </w:tcBorders>
          </w:tcPr>
          <w:p w14:paraId="4FDE4309" w14:textId="77777777" w:rsidR="006F6E21" w:rsidRPr="00C11BBF" w:rsidRDefault="006F6E21" w:rsidP="006F6E21">
            <w:pPr>
              <w:pStyle w:val="Tabletext"/>
              <w:rPr>
                <w:rFonts w:cs="Arial"/>
                <w:szCs w:val="22"/>
              </w:rPr>
            </w:pPr>
            <w:r w:rsidRPr="00C11BBF">
              <w:rPr>
                <w:rFonts w:cs="Arial"/>
                <w:szCs w:val="22"/>
              </w:rPr>
              <w:t>Yes</w:t>
            </w:r>
          </w:p>
        </w:tc>
        <w:tc>
          <w:tcPr>
            <w:tcW w:w="2907" w:type="dxa"/>
            <w:tcBorders>
              <w:top w:val="single" w:sz="4" w:space="0" w:color="999999"/>
              <w:left w:val="single" w:sz="4" w:space="0" w:color="999999"/>
              <w:bottom w:val="single" w:sz="4" w:space="0" w:color="999999"/>
              <w:right w:val="single" w:sz="4" w:space="0" w:color="999999"/>
            </w:tcBorders>
          </w:tcPr>
          <w:p w14:paraId="1CBE7FEC" w14:textId="77777777" w:rsidR="006F6E21" w:rsidRPr="00C11BBF" w:rsidRDefault="006F6E21" w:rsidP="006F6E21">
            <w:pPr>
              <w:rPr>
                <w:rFonts w:ascii="Arial" w:hAnsi="Arial" w:cs="Arial"/>
                <w:sz w:val="22"/>
                <w:szCs w:val="22"/>
              </w:rPr>
            </w:pPr>
          </w:p>
        </w:tc>
      </w:tr>
      <w:tr w:rsidR="002D1348" w:rsidRPr="00C11BBF" w14:paraId="3CCC0B7A"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14E167BB" w14:textId="592C5850" w:rsidR="006F6E21" w:rsidRPr="00C11BBF" w:rsidRDefault="00F866F9" w:rsidP="006F6E21">
            <w:pPr>
              <w:pStyle w:val="Tabletext"/>
              <w:rPr>
                <w:rFonts w:cs="Arial"/>
                <w:szCs w:val="22"/>
              </w:rPr>
            </w:pPr>
            <w:r w:rsidRPr="00C11BBF">
              <w:rPr>
                <w:rFonts w:cs="Arial"/>
                <w:szCs w:val="22"/>
              </w:rPr>
              <w:t>7</w:t>
            </w:r>
          </w:p>
        </w:tc>
        <w:tc>
          <w:tcPr>
            <w:tcW w:w="1843" w:type="dxa"/>
            <w:tcBorders>
              <w:top w:val="single" w:sz="4" w:space="0" w:color="999999"/>
              <w:left w:val="single" w:sz="4" w:space="0" w:color="999999"/>
              <w:bottom w:val="single" w:sz="4" w:space="0" w:color="999999"/>
              <w:right w:val="single" w:sz="4" w:space="0" w:color="999999"/>
            </w:tcBorders>
          </w:tcPr>
          <w:p w14:paraId="26553293" w14:textId="77777777" w:rsidR="006F6E21" w:rsidRPr="00C11BBF" w:rsidRDefault="006F6E21" w:rsidP="006F6E21">
            <w:pPr>
              <w:pStyle w:val="Tabletext"/>
              <w:rPr>
                <w:rFonts w:cs="Arial"/>
                <w:szCs w:val="22"/>
              </w:rPr>
            </w:pPr>
            <w:r w:rsidRPr="00C11BBF">
              <w:rPr>
                <w:rFonts w:cs="Arial"/>
                <w:szCs w:val="22"/>
              </w:rPr>
              <w:t>GPCPC (GPs championing perinatal care)</w:t>
            </w:r>
          </w:p>
          <w:p w14:paraId="2D81E960" w14:textId="77777777" w:rsidR="006F6E21" w:rsidRPr="00C11BBF" w:rsidRDefault="006F6E21" w:rsidP="006F6E21">
            <w:pPr>
              <w:pStyle w:val="Tabletext"/>
              <w:rPr>
                <w:rFonts w:cs="Arial"/>
                <w:szCs w:val="22"/>
              </w:rPr>
            </w:pPr>
          </w:p>
        </w:tc>
        <w:tc>
          <w:tcPr>
            <w:tcW w:w="3827" w:type="dxa"/>
            <w:tcBorders>
              <w:top w:val="single" w:sz="4" w:space="0" w:color="999999"/>
              <w:left w:val="single" w:sz="4" w:space="0" w:color="999999"/>
              <w:bottom w:val="single" w:sz="4" w:space="0" w:color="999999"/>
              <w:right w:val="single" w:sz="4" w:space="0" w:color="999999"/>
            </w:tcBorders>
          </w:tcPr>
          <w:p w14:paraId="6BE2D5A6" w14:textId="77777777" w:rsidR="006F6E21" w:rsidRPr="00C11BBF" w:rsidRDefault="006F6E21" w:rsidP="006F6E21">
            <w:pPr>
              <w:pStyle w:val="Tabletext"/>
              <w:rPr>
                <w:rFonts w:cs="Arial"/>
                <w:szCs w:val="22"/>
              </w:rPr>
            </w:pPr>
            <w:r w:rsidRPr="00C11BBF">
              <w:rPr>
                <w:rFonts w:cs="Arial"/>
                <w:szCs w:val="22"/>
              </w:rPr>
              <w:t xml:space="preserve">Are the areas highlighted in the current </w:t>
            </w:r>
            <w:hyperlink r:id="rId61" w:history="1">
              <w:r w:rsidRPr="00C11BBF">
                <w:rPr>
                  <w:rStyle w:val="Hyperlink"/>
                  <w:rFonts w:cs="Arial"/>
                  <w:szCs w:val="22"/>
                </w:rPr>
                <w:t>postnatal care</w:t>
              </w:r>
            </w:hyperlink>
            <w:r w:rsidRPr="00C11BBF">
              <w:rPr>
                <w:rFonts w:cs="Arial"/>
                <w:szCs w:val="22"/>
              </w:rPr>
              <w:t xml:space="preserve"> quality standard (QS37) still priorities for quality improvement? Please highlight any areas that you no longer consider to be priorities and why?</w:t>
            </w:r>
          </w:p>
        </w:tc>
        <w:tc>
          <w:tcPr>
            <w:tcW w:w="5529" w:type="dxa"/>
            <w:tcBorders>
              <w:top w:val="single" w:sz="4" w:space="0" w:color="999999"/>
              <w:left w:val="single" w:sz="4" w:space="0" w:color="999999"/>
              <w:bottom w:val="single" w:sz="4" w:space="0" w:color="999999"/>
              <w:right w:val="single" w:sz="4" w:space="0" w:color="999999"/>
            </w:tcBorders>
          </w:tcPr>
          <w:p w14:paraId="782B2FF8" w14:textId="77777777" w:rsidR="006F6E21" w:rsidRPr="00C11BBF" w:rsidRDefault="006F6E21" w:rsidP="006F6E21">
            <w:pPr>
              <w:pStyle w:val="Tabletext"/>
              <w:rPr>
                <w:rFonts w:cs="Arial"/>
                <w:szCs w:val="22"/>
              </w:rPr>
            </w:pPr>
            <w:r w:rsidRPr="00C11BBF">
              <w:rPr>
                <w:rFonts w:cs="Arial"/>
                <w:szCs w:val="22"/>
              </w:rPr>
              <w:t>Yes, we agree</w:t>
            </w:r>
          </w:p>
        </w:tc>
        <w:tc>
          <w:tcPr>
            <w:tcW w:w="2907" w:type="dxa"/>
            <w:tcBorders>
              <w:top w:val="single" w:sz="4" w:space="0" w:color="999999"/>
              <w:left w:val="single" w:sz="4" w:space="0" w:color="999999"/>
              <w:bottom w:val="single" w:sz="4" w:space="0" w:color="999999"/>
              <w:right w:val="single" w:sz="4" w:space="0" w:color="999999"/>
            </w:tcBorders>
          </w:tcPr>
          <w:p w14:paraId="2BDC483D" w14:textId="77777777" w:rsidR="006F6E21" w:rsidRPr="00C11BBF" w:rsidRDefault="006F6E21" w:rsidP="006F6E21">
            <w:pPr>
              <w:rPr>
                <w:rFonts w:ascii="Arial" w:hAnsi="Arial" w:cs="Arial"/>
                <w:sz w:val="22"/>
                <w:szCs w:val="22"/>
              </w:rPr>
            </w:pPr>
          </w:p>
        </w:tc>
      </w:tr>
      <w:tr w:rsidR="002D1348" w:rsidRPr="00C11BBF" w14:paraId="412050F4"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7AE10D73" w14:textId="0E012BBA" w:rsidR="006F6E21" w:rsidRPr="00C11BBF" w:rsidRDefault="00F866F9" w:rsidP="006F6E21">
            <w:pPr>
              <w:pStyle w:val="Tabletext"/>
              <w:rPr>
                <w:rFonts w:cs="Arial"/>
                <w:szCs w:val="22"/>
              </w:rPr>
            </w:pPr>
            <w:r w:rsidRPr="00C11BBF">
              <w:rPr>
                <w:rFonts w:cs="Arial"/>
                <w:szCs w:val="22"/>
              </w:rPr>
              <w:t>8</w:t>
            </w:r>
          </w:p>
        </w:tc>
        <w:tc>
          <w:tcPr>
            <w:tcW w:w="1843" w:type="dxa"/>
            <w:tcBorders>
              <w:top w:val="single" w:sz="4" w:space="0" w:color="999999"/>
              <w:left w:val="single" w:sz="4" w:space="0" w:color="999999"/>
              <w:bottom w:val="single" w:sz="4" w:space="0" w:color="999999"/>
              <w:right w:val="single" w:sz="4" w:space="0" w:color="999999"/>
            </w:tcBorders>
          </w:tcPr>
          <w:p w14:paraId="26CDF595" w14:textId="77777777" w:rsidR="006F6E21" w:rsidRPr="00C11BBF" w:rsidRDefault="006F6E21" w:rsidP="006F6E21">
            <w:pPr>
              <w:pStyle w:val="Tabletext"/>
              <w:rPr>
                <w:rFonts w:cs="Arial"/>
                <w:szCs w:val="22"/>
              </w:rPr>
            </w:pPr>
            <w:r w:rsidRPr="00C11BBF">
              <w:rPr>
                <w:rFonts w:cs="Arial"/>
                <w:szCs w:val="22"/>
              </w:rPr>
              <w:t>Institute of Health Visiting (</w:t>
            </w:r>
            <w:proofErr w:type="spellStart"/>
            <w:r w:rsidRPr="00C11BBF">
              <w:rPr>
                <w:rFonts w:cs="Arial"/>
                <w:szCs w:val="22"/>
              </w:rPr>
              <w:t>iHV</w:t>
            </w:r>
            <w:proofErr w:type="spellEnd"/>
            <w:r w:rsidRPr="00C11BBF">
              <w:rPr>
                <w:rFonts w:cs="Arial"/>
                <w:szCs w:val="22"/>
              </w:rPr>
              <w:t>)</w:t>
            </w:r>
          </w:p>
        </w:tc>
        <w:tc>
          <w:tcPr>
            <w:tcW w:w="3827" w:type="dxa"/>
            <w:tcBorders>
              <w:top w:val="single" w:sz="4" w:space="0" w:color="999999"/>
              <w:left w:val="single" w:sz="4" w:space="0" w:color="999999"/>
              <w:bottom w:val="single" w:sz="4" w:space="0" w:color="999999"/>
              <w:right w:val="single" w:sz="4" w:space="0" w:color="999999"/>
            </w:tcBorders>
          </w:tcPr>
          <w:p w14:paraId="465311E5" w14:textId="77777777" w:rsidR="006F6E21" w:rsidRPr="00C11BBF" w:rsidRDefault="006F6E21" w:rsidP="006F6E21">
            <w:pPr>
              <w:pStyle w:val="Tabletext"/>
              <w:rPr>
                <w:rFonts w:cs="Arial"/>
                <w:szCs w:val="22"/>
              </w:rPr>
            </w:pPr>
            <w:r w:rsidRPr="00C11BBF">
              <w:rPr>
                <w:rFonts w:cs="Arial"/>
                <w:szCs w:val="22"/>
              </w:rPr>
              <w:t xml:space="preserve">Are the areas highlighted in the current </w:t>
            </w:r>
            <w:hyperlink r:id="rId62" w:history="1">
              <w:r w:rsidRPr="00C11BBF">
                <w:rPr>
                  <w:rStyle w:val="Hyperlink"/>
                  <w:rFonts w:cs="Arial"/>
                  <w:szCs w:val="22"/>
                </w:rPr>
                <w:t>postnatal care</w:t>
              </w:r>
            </w:hyperlink>
            <w:r w:rsidRPr="00C11BBF">
              <w:rPr>
                <w:rFonts w:cs="Arial"/>
                <w:szCs w:val="22"/>
              </w:rPr>
              <w:t xml:space="preserve"> quality standard (QS37) still priorities for quality improvement? Please highlight any areas that you no longer consider to be priorities and why?</w:t>
            </w:r>
          </w:p>
        </w:tc>
        <w:tc>
          <w:tcPr>
            <w:tcW w:w="5529" w:type="dxa"/>
            <w:tcBorders>
              <w:top w:val="single" w:sz="4" w:space="0" w:color="999999"/>
              <w:left w:val="single" w:sz="4" w:space="0" w:color="999999"/>
              <w:bottom w:val="single" w:sz="4" w:space="0" w:color="999999"/>
              <w:right w:val="single" w:sz="4" w:space="0" w:color="999999"/>
            </w:tcBorders>
          </w:tcPr>
          <w:p w14:paraId="7BE263F1" w14:textId="77777777" w:rsidR="006F6E21" w:rsidRPr="00C11BBF" w:rsidRDefault="006F6E21" w:rsidP="006F6E21">
            <w:pPr>
              <w:pStyle w:val="Tabletext"/>
              <w:rPr>
                <w:rFonts w:cs="Arial"/>
                <w:szCs w:val="22"/>
              </w:rPr>
            </w:pPr>
            <w:r w:rsidRPr="00C11BBF">
              <w:rPr>
                <w:rFonts w:cs="Arial"/>
                <w:szCs w:val="22"/>
              </w:rPr>
              <w:t xml:space="preserve">The </w:t>
            </w:r>
            <w:proofErr w:type="spellStart"/>
            <w:r w:rsidRPr="00C11BBF">
              <w:rPr>
                <w:rFonts w:cs="Arial"/>
                <w:szCs w:val="22"/>
              </w:rPr>
              <w:t>iHV</w:t>
            </w:r>
            <w:proofErr w:type="spellEnd"/>
            <w:r w:rsidRPr="00C11BBF">
              <w:rPr>
                <w:rFonts w:cs="Arial"/>
                <w:szCs w:val="22"/>
              </w:rPr>
              <w:t xml:space="preserve"> is in agreement that all the areas highlighted in the current postnatal care standard (QS37) should remain priorities for quality improvement to support improving health outcomes for babies. </w:t>
            </w:r>
          </w:p>
          <w:p w14:paraId="37210804" w14:textId="77777777" w:rsidR="006F6E21" w:rsidRPr="00C11BBF" w:rsidRDefault="006F6E21" w:rsidP="006F6E21">
            <w:pPr>
              <w:pStyle w:val="Tabletext"/>
              <w:rPr>
                <w:rFonts w:cs="Arial"/>
                <w:szCs w:val="22"/>
              </w:rPr>
            </w:pPr>
            <w:r w:rsidRPr="00C11BBF">
              <w:rPr>
                <w:rFonts w:cs="Arial"/>
                <w:szCs w:val="22"/>
              </w:rPr>
              <w:t xml:space="preserve">England has widening health inequalities and poor infant mortality rates when compared to other European countries. The UK is fifth from bottom among 27 European countries for infant mortality (under one year of age). Infant mortality in England stalled between 2013 and 2018 at 3.9 per 1,000 livebirths, with a slight rise in 2017 to 4.0. In England and Wales infant mortality is more than twice as high </w:t>
            </w:r>
            <w:r w:rsidRPr="00C11BBF">
              <w:rPr>
                <w:rFonts w:cs="Arial"/>
                <w:szCs w:val="22"/>
              </w:rPr>
              <w:lastRenderedPageBreak/>
              <w:t>in the most deprived areas compared with the least deprived areas.</w:t>
            </w:r>
          </w:p>
          <w:p w14:paraId="093D57D9" w14:textId="77777777" w:rsidR="006F6E21" w:rsidRPr="00C11BBF" w:rsidRDefault="006F6E21" w:rsidP="006F6E21">
            <w:pPr>
              <w:pStyle w:val="Tabletext"/>
              <w:rPr>
                <w:rFonts w:cs="Arial"/>
                <w:szCs w:val="22"/>
              </w:rPr>
            </w:pPr>
          </w:p>
        </w:tc>
        <w:tc>
          <w:tcPr>
            <w:tcW w:w="2907" w:type="dxa"/>
            <w:tcBorders>
              <w:top w:val="single" w:sz="4" w:space="0" w:color="999999"/>
              <w:left w:val="single" w:sz="4" w:space="0" w:color="999999"/>
              <w:bottom w:val="single" w:sz="4" w:space="0" w:color="999999"/>
              <w:right w:val="single" w:sz="4" w:space="0" w:color="999999"/>
            </w:tcBorders>
          </w:tcPr>
          <w:p w14:paraId="115FE3DF" w14:textId="77777777" w:rsidR="006F6E21" w:rsidRPr="00C11BBF" w:rsidRDefault="006F6E21" w:rsidP="006F6E21">
            <w:pPr>
              <w:rPr>
                <w:rFonts w:ascii="Arial" w:hAnsi="Arial" w:cs="Arial"/>
                <w:sz w:val="22"/>
                <w:szCs w:val="22"/>
              </w:rPr>
            </w:pPr>
            <w:r w:rsidRPr="00C11BBF">
              <w:rPr>
                <w:rFonts w:ascii="Arial" w:hAnsi="Arial" w:cs="Arial"/>
                <w:sz w:val="22"/>
                <w:szCs w:val="22"/>
              </w:rPr>
              <w:lastRenderedPageBreak/>
              <w:t xml:space="preserve">Royal College of Paediatrics and Child Health (2020) State of Child Health. London: RCPCH (available at: </w:t>
            </w:r>
            <w:hyperlink r:id="rId63" w:history="1">
              <w:r w:rsidRPr="00C11BBF">
                <w:rPr>
                  <w:rFonts w:ascii="Arial" w:hAnsi="Arial" w:cs="Arial"/>
                  <w:sz w:val="22"/>
                  <w:szCs w:val="22"/>
                </w:rPr>
                <w:t>https://stateofchildhealth.rcpch.ac.uk</w:t>
              </w:r>
            </w:hyperlink>
            <w:r w:rsidRPr="00C11BBF">
              <w:rPr>
                <w:rFonts w:ascii="Arial" w:hAnsi="Arial" w:cs="Arial"/>
                <w:sz w:val="22"/>
                <w:szCs w:val="22"/>
              </w:rPr>
              <w:t>)</w:t>
            </w:r>
          </w:p>
          <w:p w14:paraId="26B592CB" w14:textId="1CDD2ABD" w:rsidR="006F6E21" w:rsidRPr="00C11BBF" w:rsidRDefault="006F6E21" w:rsidP="006F6E21">
            <w:pPr>
              <w:rPr>
                <w:rFonts w:ascii="Arial" w:hAnsi="Arial" w:cs="Arial"/>
                <w:sz w:val="22"/>
                <w:szCs w:val="22"/>
              </w:rPr>
            </w:pPr>
            <w:r w:rsidRPr="00C11BBF">
              <w:rPr>
                <w:rFonts w:ascii="Arial" w:hAnsi="Arial" w:cs="Arial"/>
                <w:sz w:val="22"/>
                <w:szCs w:val="22"/>
              </w:rPr>
              <w:t xml:space="preserve">Maternity inequalities (race/ poverty/ access to healthcare for minorities or 'hard to reach' groups) are also linked to poor </w:t>
            </w:r>
            <w:r w:rsidRPr="00C11BBF">
              <w:rPr>
                <w:rFonts w:ascii="Arial" w:hAnsi="Arial" w:cs="Arial"/>
                <w:sz w:val="22"/>
                <w:szCs w:val="22"/>
              </w:rPr>
              <w:lastRenderedPageBreak/>
              <w:t xml:space="preserve">pregnancy outcomes MBBRACE </w:t>
            </w:r>
            <w:hyperlink r:id="rId64" w:history="1">
              <w:r w:rsidR="002D1348" w:rsidRPr="00C11BBF">
                <w:rPr>
                  <w:rStyle w:val="Hyperlink"/>
                  <w:rFonts w:ascii="Arial" w:hAnsi="Arial" w:cs="Arial"/>
                  <w:sz w:val="22"/>
                  <w:szCs w:val="22"/>
                </w:rPr>
                <w:t>https://www.npeu.ox.ac.uk/mbrrace-uk</w:t>
              </w:r>
            </w:hyperlink>
          </w:p>
          <w:p w14:paraId="1ECD32BD" w14:textId="77777777" w:rsidR="006F6E21" w:rsidRPr="00C11BBF" w:rsidRDefault="006F6E21" w:rsidP="006F6E21">
            <w:pPr>
              <w:rPr>
                <w:rFonts w:ascii="Arial" w:hAnsi="Arial" w:cs="Arial"/>
                <w:sz w:val="22"/>
                <w:szCs w:val="22"/>
              </w:rPr>
            </w:pPr>
          </w:p>
        </w:tc>
      </w:tr>
      <w:tr w:rsidR="002D1348" w:rsidRPr="00C11BBF" w14:paraId="2C7BBB9B"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0FCE87BF" w14:textId="722D66AA" w:rsidR="006F6E21" w:rsidRPr="00C11BBF" w:rsidRDefault="00F866F9" w:rsidP="006F6E21">
            <w:pPr>
              <w:pStyle w:val="Tabletext"/>
              <w:rPr>
                <w:rFonts w:cs="Arial"/>
                <w:szCs w:val="22"/>
              </w:rPr>
            </w:pPr>
            <w:r w:rsidRPr="00C11BBF">
              <w:rPr>
                <w:rFonts w:cs="Arial"/>
                <w:szCs w:val="22"/>
              </w:rPr>
              <w:lastRenderedPageBreak/>
              <w:t>9</w:t>
            </w:r>
          </w:p>
        </w:tc>
        <w:tc>
          <w:tcPr>
            <w:tcW w:w="1843" w:type="dxa"/>
            <w:tcBorders>
              <w:top w:val="single" w:sz="4" w:space="0" w:color="999999"/>
              <w:left w:val="single" w:sz="4" w:space="0" w:color="999999"/>
              <w:bottom w:val="single" w:sz="4" w:space="0" w:color="999999"/>
              <w:right w:val="single" w:sz="4" w:space="0" w:color="999999"/>
            </w:tcBorders>
          </w:tcPr>
          <w:p w14:paraId="013A5B78" w14:textId="77777777" w:rsidR="006F6E21" w:rsidRPr="00C11BBF" w:rsidRDefault="006F6E21" w:rsidP="006F6E21">
            <w:pPr>
              <w:pStyle w:val="Tabletext"/>
              <w:rPr>
                <w:rFonts w:cs="Arial"/>
                <w:szCs w:val="22"/>
              </w:rPr>
            </w:pPr>
            <w:r w:rsidRPr="00C11BBF">
              <w:rPr>
                <w:rFonts w:cs="Arial"/>
                <w:szCs w:val="22"/>
              </w:rPr>
              <w:t>La Leche League Great Britain</w:t>
            </w:r>
          </w:p>
        </w:tc>
        <w:tc>
          <w:tcPr>
            <w:tcW w:w="3827" w:type="dxa"/>
            <w:tcBorders>
              <w:top w:val="single" w:sz="4" w:space="0" w:color="999999"/>
              <w:left w:val="single" w:sz="4" w:space="0" w:color="999999"/>
              <w:bottom w:val="single" w:sz="4" w:space="0" w:color="999999"/>
              <w:right w:val="single" w:sz="4" w:space="0" w:color="999999"/>
            </w:tcBorders>
          </w:tcPr>
          <w:p w14:paraId="36D3BD19" w14:textId="77777777" w:rsidR="006F6E21" w:rsidRPr="00C11BBF" w:rsidRDefault="006F6E21" w:rsidP="006F6E21">
            <w:pPr>
              <w:pStyle w:val="Tabletext"/>
              <w:rPr>
                <w:rFonts w:cs="Arial"/>
                <w:szCs w:val="22"/>
              </w:rPr>
            </w:pPr>
            <w:r w:rsidRPr="00C11BBF">
              <w:rPr>
                <w:rFonts w:cs="Arial"/>
                <w:szCs w:val="22"/>
              </w:rPr>
              <w:t xml:space="preserve">Are the areas highlighted in the current </w:t>
            </w:r>
            <w:hyperlink r:id="rId65" w:history="1">
              <w:r w:rsidRPr="00C11BBF">
                <w:rPr>
                  <w:rStyle w:val="Hyperlink"/>
                  <w:rFonts w:cs="Arial"/>
                  <w:szCs w:val="22"/>
                </w:rPr>
                <w:t>postnatal care</w:t>
              </w:r>
            </w:hyperlink>
            <w:r w:rsidRPr="00C11BBF">
              <w:rPr>
                <w:rFonts w:cs="Arial"/>
                <w:szCs w:val="22"/>
              </w:rPr>
              <w:t xml:space="preserve"> quality standard (QS37) still priorities for quality improvement? Please highlight any areas that you no longer consider to be priorities and why?</w:t>
            </w:r>
          </w:p>
        </w:tc>
        <w:tc>
          <w:tcPr>
            <w:tcW w:w="5529" w:type="dxa"/>
            <w:tcBorders>
              <w:top w:val="single" w:sz="4" w:space="0" w:color="999999"/>
              <w:left w:val="single" w:sz="4" w:space="0" w:color="999999"/>
              <w:bottom w:val="single" w:sz="4" w:space="0" w:color="999999"/>
              <w:right w:val="single" w:sz="4" w:space="0" w:color="999999"/>
            </w:tcBorders>
          </w:tcPr>
          <w:p w14:paraId="740A2BE4" w14:textId="77777777" w:rsidR="006F6E21" w:rsidRPr="00C11BBF" w:rsidRDefault="006F6E21" w:rsidP="006F6E21">
            <w:pPr>
              <w:pStyle w:val="Tabletext"/>
              <w:rPr>
                <w:rFonts w:cs="Arial"/>
                <w:szCs w:val="22"/>
              </w:rPr>
            </w:pPr>
            <w:r w:rsidRPr="00C11BBF">
              <w:rPr>
                <w:rFonts w:cs="Arial"/>
                <w:szCs w:val="22"/>
              </w:rPr>
              <w:t>Yes. Lactation education, support and information remains an essential part of all health care staff knowledge.</w:t>
            </w:r>
          </w:p>
        </w:tc>
        <w:tc>
          <w:tcPr>
            <w:tcW w:w="2907" w:type="dxa"/>
            <w:tcBorders>
              <w:top w:val="single" w:sz="4" w:space="0" w:color="999999"/>
              <w:left w:val="single" w:sz="4" w:space="0" w:color="999999"/>
              <w:bottom w:val="single" w:sz="4" w:space="0" w:color="999999"/>
              <w:right w:val="single" w:sz="4" w:space="0" w:color="999999"/>
            </w:tcBorders>
          </w:tcPr>
          <w:p w14:paraId="4542BDE4" w14:textId="77777777" w:rsidR="006F6E21" w:rsidRPr="00C11BBF" w:rsidRDefault="006F6E21" w:rsidP="00960E67">
            <w:pPr>
              <w:rPr>
                <w:rFonts w:ascii="Arial" w:hAnsi="Arial" w:cs="Arial"/>
                <w:sz w:val="22"/>
                <w:szCs w:val="22"/>
              </w:rPr>
            </w:pPr>
          </w:p>
        </w:tc>
      </w:tr>
      <w:tr w:rsidR="002D1348" w:rsidRPr="00C11BBF" w14:paraId="6BEC8AAC"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21D8F2BE" w14:textId="61E2EB91" w:rsidR="006F6E21" w:rsidRPr="00C11BBF" w:rsidRDefault="00F866F9" w:rsidP="006F6E21">
            <w:pPr>
              <w:pStyle w:val="Tabletext"/>
              <w:rPr>
                <w:rFonts w:cs="Arial"/>
                <w:szCs w:val="22"/>
              </w:rPr>
            </w:pPr>
            <w:r w:rsidRPr="00C11BBF">
              <w:rPr>
                <w:rFonts w:cs="Arial"/>
                <w:szCs w:val="22"/>
              </w:rPr>
              <w:t>10</w:t>
            </w:r>
          </w:p>
        </w:tc>
        <w:tc>
          <w:tcPr>
            <w:tcW w:w="1843" w:type="dxa"/>
            <w:tcBorders>
              <w:top w:val="single" w:sz="4" w:space="0" w:color="999999"/>
              <w:left w:val="single" w:sz="4" w:space="0" w:color="999999"/>
              <w:bottom w:val="single" w:sz="4" w:space="0" w:color="999999"/>
              <w:right w:val="single" w:sz="4" w:space="0" w:color="999999"/>
            </w:tcBorders>
          </w:tcPr>
          <w:p w14:paraId="1AE516CD" w14:textId="77777777" w:rsidR="006F6E21" w:rsidRPr="00C11BBF" w:rsidRDefault="006F6E21" w:rsidP="006F6E21">
            <w:pPr>
              <w:pStyle w:val="Tabletext"/>
              <w:rPr>
                <w:rFonts w:cs="Arial"/>
                <w:szCs w:val="22"/>
              </w:rPr>
            </w:pPr>
            <w:r w:rsidRPr="00C11BBF">
              <w:rPr>
                <w:rFonts w:cs="Arial"/>
                <w:szCs w:val="22"/>
              </w:rPr>
              <w:t>Lactation Consultants of Great Britain</w:t>
            </w:r>
          </w:p>
        </w:tc>
        <w:tc>
          <w:tcPr>
            <w:tcW w:w="3827" w:type="dxa"/>
            <w:tcBorders>
              <w:top w:val="single" w:sz="4" w:space="0" w:color="999999"/>
              <w:left w:val="single" w:sz="4" w:space="0" w:color="999999"/>
              <w:bottom w:val="single" w:sz="4" w:space="0" w:color="999999"/>
              <w:right w:val="single" w:sz="4" w:space="0" w:color="999999"/>
            </w:tcBorders>
          </w:tcPr>
          <w:p w14:paraId="61A87DA7" w14:textId="77777777" w:rsidR="006F6E21" w:rsidRPr="00C11BBF" w:rsidRDefault="006F6E21" w:rsidP="006F6E21">
            <w:pPr>
              <w:pStyle w:val="Tabletext"/>
              <w:rPr>
                <w:rFonts w:cs="Arial"/>
                <w:szCs w:val="22"/>
              </w:rPr>
            </w:pPr>
            <w:r w:rsidRPr="00C11BBF">
              <w:rPr>
                <w:rFonts w:cs="Arial"/>
                <w:szCs w:val="22"/>
              </w:rPr>
              <w:t xml:space="preserve">Are the areas highlighted in the current </w:t>
            </w:r>
            <w:hyperlink r:id="rId66" w:history="1">
              <w:r w:rsidRPr="00C11BBF">
                <w:rPr>
                  <w:rStyle w:val="Hyperlink"/>
                  <w:rFonts w:cs="Arial"/>
                  <w:szCs w:val="22"/>
                </w:rPr>
                <w:t>postnatal care</w:t>
              </w:r>
            </w:hyperlink>
            <w:r w:rsidRPr="00C11BBF">
              <w:rPr>
                <w:rFonts w:cs="Arial"/>
                <w:szCs w:val="22"/>
              </w:rPr>
              <w:t xml:space="preserve"> quality standard (QS37) still priorities for quality improvement? Please highlight any areas that you no longer consider to be priorities and why?</w:t>
            </w:r>
          </w:p>
        </w:tc>
        <w:tc>
          <w:tcPr>
            <w:tcW w:w="5529" w:type="dxa"/>
            <w:tcBorders>
              <w:top w:val="single" w:sz="4" w:space="0" w:color="999999"/>
              <w:left w:val="single" w:sz="4" w:space="0" w:color="999999"/>
              <w:bottom w:val="single" w:sz="4" w:space="0" w:color="999999"/>
              <w:right w:val="single" w:sz="4" w:space="0" w:color="999999"/>
            </w:tcBorders>
          </w:tcPr>
          <w:p w14:paraId="17E95EF0" w14:textId="77777777" w:rsidR="006F6E21" w:rsidRPr="00C11BBF" w:rsidRDefault="006F6E21" w:rsidP="006F6E21">
            <w:pPr>
              <w:pStyle w:val="Tabletext"/>
              <w:rPr>
                <w:rFonts w:cs="Arial"/>
                <w:szCs w:val="22"/>
              </w:rPr>
            </w:pPr>
            <w:r w:rsidRPr="00C11BBF">
              <w:rPr>
                <w:rFonts w:cs="Arial"/>
                <w:szCs w:val="22"/>
              </w:rPr>
              <w:t>Yes</w:t>
            </w:r>
          </w:p>
        </w:tc>
        <w:tc>
          <w:tcPr>
            <w:tcW w:w="2907" w:type="dxa"/>
            <w:tcBorders>
              <w:top w:val="single" w:sz="4" w:space="0" w:color="999999"/>
              <w:left w:val="single" w:sz="4" w:space="0" w:color="999999"/>
              <w:bottom w:val="single" w:sz="4" w:space="0" w:color="999999"/>
              <w:right w:val="single" w:sz="4" w:space="0" w:color="999999"/>
            </w:tcBorders>
          </w:tcPr>
          <w:p w14:paraId="6EEBECE9" w14:textId="77777777" w:rsidR="006F6E21" w:rsidRPr="00C11BBF" w:rsidRDefault="006F6E21" w:rsidP="00960E67">
            <w:pPr>
              <w:rPr>
                <w:rFonts w:ascii="Arial" w:hAnsi="Arial" w:cs="Arial"/>
                <w:sz w:val="22"/>
                <w:szCs w:val="22"/>
              </w:rPr>
            </w:pPr>
          </w:p>
        </w:tc>
      </w:tr>
      <w:tr w:rsidR="002D1348" w:rsidRPr="00C11BBF" w14:paraId="0930F6E7"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6C90D534" w14:textId="52A2EDB3" w:rsidR="006F6E21" w:rsidRPr="00C11BBF" w:rsidRDefault="00F866F9" w:rsidP="006F6E21">
            <w:pPr>
              <w:pStyle w:val="Tabletext"/>
              <w:rPr>
                <w:rFonts w:cs="Arial"/>
                <w:szCs w:val="22"/>
              </w:rPr>
            </w:pPr>
            <w:r w:rsidRPr="00C11BBF">
              <w:rPr>
                <w:rFonts w:cs="Arial"/>
                <w:szCs w:val="22"/>
              </w:rPr>
              <w:t>11</w:t>
            </w:r>
          </w:p>
        </w:tc>
        <w:tc>
          <w:tcPr>
            <w:tcW w:w="1843" w:type="dxa"/>
            <w:tcBorders>
              <w:top w:val="single" w:sz="4" w:space="0" w:color="999999"/>
              <w:left w:val="single" w:sz="4" w:space="0" w:color="999999"/>
              <w:bottom w:val="single" w:sz="4" w:space="0" w:color="999999"/>
              <w:right w:val="single" w:sz="4" w:space="0" w:color="999999"/>
            </w:tcBorders>
          </w:tcPr>
          <w:p w14:paraId="0B501B50" w14:textId="77777777" w:rsidR="006F6E21" w:rsidRPr="00C11BBF" w:rsidRDefault="006F6E21" w:rsidP="006F6E21">
            <w:pPr>
              <w:pStyle w:val="Tabletext"/>
              <w:rPr>
                <w:rFonts w:cs="Arial"/>
                <w:szCs w:val="22"/>
              </w:rPr>
            </w:pPr>
            <w:r w:rsidRPr="00C11BBF">
              <w:rPr>
                <w:rFonts w:cs="Arial"/>
                <w:szCs w:val="22"/>
              </w:rPr>
              <w:t>National Childbirth Trust (NCT)</w:t>
            </w:r>
          </w:p>
        </w:tc>
        <w:tc>
          <w:tcPr>
            <w:tcW w:w="3827" w:type="dxa"/>
            <w:tcBorders>
              <w:top w:val="single" w:sz="4" w:space="0" w:color="999999"/>
              <w:left w:val="single" w:sz="4" w:space="0" w:color="999999"/>
              <w:bottom w:val="single" w:sz="4" w:space="0" w:color="999999"/>
              <w:right w:val="single" w:sz="4" w:space="0" w:color="999999"/>
            </w:tcBorders>
          </w:tcPr>
          <w:p w14:paraId="1B348370" w14:textId="77777777" w:rsidR="006F6E21" w:rsidRPr="00C11BBF" w:rsidRDefault="006F6E21" w:rsidP="006F6E21">
            <w:pPr>
              <w:pStyle w:val="Tabletext"/>
              <w:rPr>
                <w:rFonts w:cs="Arial"/>
                <w:szCs w:val="22"/>
              </w:rPr>
            </w:pPr>
            <w:r w:rsidRPr="00C11BBF">
              <w:rPr>
                <w:rFonts w:cs="Arial"/>
                <w:szCs w:val="22"/>
              </w:rPr>
              <w:t xml:space="preserve">Are the areas highlighted in the current </w:t>
            </w:r>
            <w:hyperlink r:id="rId67" w:history="1">
              <w:r w:rsidRPr="00C11BBF">
                <w:rPr>
                  <w:rStyle w:val="Hyperlink"/>
                  <w:rFonts w:cs="Arial"/>
                  <w:szCs w:val="22"/>
                </w:rPr>
                <w:t>postnatal care</w:t>
              </w:r>
            </w:hyperlink>
            <w:r w:rsidRPr="00C11BBF">
              <w:rPr>
                <w:rFonts w:cs="Arial"/>
                <w:szCs w:val="22"/>
              </w:rPr>
              <w:t xml:space="preserve"> quality standard (QS37) still priorities for quality improvement? Please highlight any areas that you no longer consider to be priorities and why?</w:t>
            </w:r>
          </w:p>
        </w:tc>
        <w:tc>
          <w:tcPr>
            <w:tcW w:w="5529" w:type="dxa"/>
            <w:tcBorders>
              <w:top w:val="single" w:sz="4" w:space="0" w:color="999999"/>
              <w:left w:val="single" w:sz="4" w:space="0" w:color="999999"/>
              <w:bottom w:val="single" w:sz="4" w:space="0" w:color="999999"/>
              <w:right w:val="single" w:sz="4" w:space="0" w:color="999999"/>
            </w:tcBorders>
          </w:tcPr>
          <w:p w14:paraId="48A31C14" w14:textId="77777777" w:rsidR="006F6E21" w:rsidRPr="00C11BBF" w:rsidRDefault="006F6E21" w:rsidP="006F6E21">
            <w:pPr>
              <w:pStyle w:val="Tabletext"/>
              <w:rPr>
                <w:rFonts w:cs="Arial"/>
                <w:szCs w:val="22"/>
              </w:rPr>
            </w:pPr>
            <w:r w:rsidRPr="00C11BBF">
              <w:rPr>
                <w:rFonts w:cs="Arial"/>
                <w:szCs w:val="22"/>
              </w:rPr>
              <w:t xml:space="preserve">Statement 1 has been removed but the reasoning has not been fully articulated beyond stating it is no longer in line with NICE guidance. Continuity of care (CoC) is a strong theme of national maternity policy and whilst the focus is on ante- and intrapartum CoC it should extend to the postnatal period. Given that there are continued discussions/concerns about the implementation of the continuity of care model, this should remain a priority for quality improvement. </w:t>
            </w:r>
          </w:p>
          <w:p w14:paraId="3479148A" w14:textId="77777777" w:rsidR="006F6E21" w:rsidRPr="00C11BBF" w:rsidRDefault="006F6E21" w:rsidP="006F6E21">
            <w:pPr>
              <w:pStyle w:val="Tabletext"/>
              <w:rPr>
                <w:rFonts w:cs="Arial"/>
                <w:szCs w:val="22"/>
              </w:rPr>
            </w:pPr>
            <w:r w:rsidRPr="00C11BBF">
              <w:rPr>
                <w:rFonts w:cs="Arial"/>
                <w:szCs w:val="22"/>
              </w:rPr>
              <w:t xml:space="preserve">We agree that statements 2-8 should remain a priority. We also agree that quality statement 10 should be removed as it is addressed in the Quality Standard on antenatal and postnatal mental health [QS115]. </w:t>
            </w:r>
          </w:p>
          <w:p w14:paraId="2415D3D7" w14:textId="77777777" w:rsidR="006F6E21" w:rsidRPr="00C11BBF" w:rsidRDefault="006F6E21" w:rsidP="006F6E21">
            <w:pPr>
              <w:pStyle w:val="Tabletext"/>
              <w:rPr>
                <w:rFonts w:cs="Arial"/>
                <w:szCs w:val="22"/>
              </w:rPr>
            </w:pPr>
            <w:r w:rsidRPr="00C11BBF">
              <w:rPr>
                <w:rFonts w:cs="Arial"/>
                <w:szCs w:val="22"/>
              </w:rPr>
              <w:lastRenderedPageBreak/>
              <w:t>We do not support the removal of statement 9, as explained in our answer to question 4 below, and remain unclear as to how statement 11 is no longer in line with NICE guidance.</w:t>
            </w:r>
          </w:p>
        </w:tc>
        <w:tc>
          <w:tcPr>
            <w:tcW w:w="2907" w:type="dxa"/>
            <w:tcBorders>
              <w:top w:val="single" w:sz="4" w:space="0" w:color="999999"/>
              <w:left w:val="single" w:sz="4" w:space="0" w:color="999999"/>
              <w:bottom w:val="single" w:sz="4" w:space="0" w:color="999999"/>
              <w:right w:val="single" w:sz="4" w:space="0" w:color="999999"/>
            </w:tcBorders>
          </w:tcPr>
          <w:p w14:paraId="746CB38C" w14:textId="77777777" w:rsidR="006F6E21" w:rsidRPr="00C11BBF" w:rsidRDefault="006F6E21" w:rsidP="00960E67">
            <w:pPr>
              <w:rPr>
                <w:rFonts w:ascii="Arial" w:hAnsi="Arial" w:cs="Arial"/>
                <w:sz w:val="22"/>
                <w:szCs w:val="22"/>
              </w:rPr>
            </w:pPr>
          </w:p>
        </w:tc>
      </w:tr>
      <w:tr w:rsidR="002D1348" w:rsidRPr="00C11BBF" w14:paraId="2351EA9C"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367CA4E8" w14:textId="34441C14" w:rsidR="006F6E21" w:rsidRPr="00C11BBF" w:rsidRDefault="00F866F9" w:rsidP="006F6E21">
            <w:pPr>
              <w:pStyle w:val="Tabletext"/>
              <w:rPr>
                <w:rFonts w:cs="Arial"/>
                <w:szCs w:val="22"/>
              </w:rPr>
            </w:pPr>
            <w:r w:rsidRPr="00C11BBF">
              <w:rPr>
                <w:rFonts w:cs="Arial"/>
                <w:szCs w:val="22"/>
              </w:rPr>
              <w:t>12</w:t>
            </w:r>
          </w:p>
        </w:tc>
        <w:tc>
          <w:tcPr>
            <w:tcW w:w="1843" w:type="dxa"/>
            <w:tcBorders>
              <w:top w:val="single" w:sz="4" w:space="0" w:color="999999"/>
              <w:left w:val="single" w:sz="4" w:space="0" w:color="999999"/>
              <w:bottom w:val="single" w:sz="4" w:space="0" w:color="999999"/>
              <w:right w:val="single" w:sz="4" w:space="0" w:color="999999"/>
            </w:tcBorders>
          </w:tcPr>
          <w:p w14:paraId="66CF1978" w14:textId="77777777" w:rsidR="006F6E21" w:rsidRPr="00C11BBF" w:rsidRDefault="006F6E21" w:rsidP="006F6E21">
            <w:pPr>
              <w:pStyle w:val="Tabletext"/>
              <w:rPr>
                <w:rFonts w:cs="Arial"/>
                <w:szCs w:val="22"/>
              </w:rPr>
            </w:pPr>
            <w:r w:rsidRPr="00C11BBF">
              <w:rPr>
                <w:rFonts w:cs="Arial"/>
                <w:szCs w:val="22"/>
              </w:rPr>
              <w:t>Parent-Infant Foundation</w:t>
            </w:r>
          </w:p>
        </w:tc>
        <w:tc>
          <w:tcPr>
            <w:tcW w:w="3827" w:type="dxa"/>
            <w:tcBorders>
              <w:top w:val="single" w:sz="4" w:space="0" w:color="999999"/>
              <w:left w:val="single" w:sz="4" w:space="0" w:color="999999"/>
              <w:bottom w:val="single" w:sz="4" w:space="0" w:color="999999"/>
              <w:right w:val="single" w:sz="4" w:space="0" w:color="999999"/>
            </w:tcBorders>
          </w:tcPr>
          <w:p w14:paraId="3210EB7C" w14:textId="77777777" w:rsidR="006F6E21" w:rsidRPr="00C11BBF" w:rsidRDefault="006F6E21" w:rsidP="006F6E21">
            <w:pPr>
              <w:pStyle w:val="Tabletext"/>
              <w:rPr>
                <w:rFonts w:cs="Arial"/>
                <w:szCs w:val="22"/>
              </w:rPr>
            </w:pPr>
            <w:r w:rsidRPr="00C11BBF">
              <w:rPr>
                <w:rFonts w:cs="Arial"/>
                <w:szCs w:val="22"/>
              </w:rPr>
              <w:t xml:space="preserve">Are the areas highlighted in the current </w:t>
            </w:r>
            <w:hyperlink r:id="rId68" w:history="1">
              <w:r w:rsidRPr="00C11BBF">
                <w:rPr>
                  <w:rStyle w:val="Hyperlink"/>
                  <w:rFonts w:cs="Arial"/>
                  <w:szCs w:val="22"/>
                </w:rPr>
                <w:t>postnatal care</w:t>
              </w:r>
            </w:hyperlink>
            <w:r w:rsidRPr="00C11BBF">
              <w:rPr>
                <w:rFonts w:cs="Arial"/>
                <w:szCs w:val="22"/>
              </w:rPr>
              <w:t xml:space="preserve"> quality standard (QS37) still priorities for quality improvement? Please highlight any areas that you no longer consider to be priorities and why?</w:t>
            </w:r>
          </w:p>
        </w:tc>
        <w:tc>
          <w:tcPr>
            <w:tcW w:w="5529" w:type="dxa"/>
            <w:tcBorders>
              <w:top w:val="single" w:sz="4" w:space="0" w:color="999999"/>
              <w:left w:val="single" w:sz="4" w:space="0" w:color="999999"/>
              <w:bottom w:val="single" w:sz="4" w:space="0" w:color="999999"/>
              <w:right w:val="single" w:sz="4" w:space="0" w:color="999999"/>
            </w:tcBorders>
          </w:tcPr>
          <w:p w14:paraId="4E26B42F" w14:textId="77777777" w:rsidR="006F6E21" w:rsidRPr="00C11BBF" w:rsidRDefault="006F6E21" w:rsidP="006F6E21">
            <w:pPr>
              <w:pStyle w:val="Tabletext"/>
              <w:rPr>
                <w:rFonts w:cs="Arial"/>
                <w:szCs w:val="22"/>
              </w:rPr>
            </w:pPr>
            <w:r w:rsidRPr="00C11BBF">
              <w:rPr>
                <w:rFonts w:cs="Arial"/>
                <w:szCs w:val="22"/>
              </w:rPr>
              <w:t>We strongly believe that Statement 9 should still be a priority.</w:t>
            </w:r>
          </w:p>
        </w:tc>
        <w:tc>
          <w:tcPr>
            <w:tcW w:w="2907" w:type="dxa"/>
            <w:tcBorders>
              <w:top w:val="single" w:sz="4" w:space="0" w:color="999999"/>
              <w:left w:val="single" w:sz="4" w:space="0" w:color="999999"/>
              <w:bottom w:val="single" w:sz="4" w:space="0" w:color="999999"/>
              <w:right w:val="single" w:sz="4" w:space="0" w:color="999999"/>
            </w:tcBorders>
          </w:tcPr>
          <w:p w14:paraId="3DDB5B7F" w14:textId="77777777" w:rsidR="006F6E21" w:rsidRPr="00C11BBF" w:rsidRDefault="006F6E21" w:rsidP="00960E67">
            <w:pPr>
              <w:rPr>
                <w:rFonts w:ascii="Arial" w:hAnsi="Arial" w:cs="Arial"/>
                <w:sz w:val="22"/>
                <w:szCs w:val="22"/>
              </w:rPr>
            </w:pPr>
          </w:p>
        </w:tc>
      </w:tr>
      <w:tr w:rsidR="002D1348" w:rsidRPr="00C11BBF" w14:paraId="23D1AD74"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18A2237D" w14:textId="015F60C7" w:rsidR="006F6E21" w:rsidRPr="00C11BBF" w:rsidRDefault="00F866F9" w:rsidP="006F6E21">
            <w:pPr>
              <w:pStyle w:val="Tabletext"/>
              <w:rPr>
                <w:rFonts w:cs="Arial"/>
                <w:szCs w:val="22"/>
              </w:rPr>
            </w:pPr>
            <w:r w:rsidRPr="00C11BBF">
              <w:rPr>
                <w:rFonts w:cs="Arial"/>
                <w:szCs w:val="22"/>
              </w:rPr>
              <w:t>13</w:t>
            </w:r>
          </w:p>
        </w:tc>
        <w:tc>
          <w:tcPr>
            <w:tcW w:w="1843" w:type="dxa"/>
            <w:tcBorders>
              <w:top w:val="single" w:sz="4" w:space="0" w:color="999999"/>
              <w:left w:val="single" w:sz="4" w:space="0" w:color="999999"/>
              <w:bottom w:val="single" w:sz="4" w:space="0" w:color="999999"/>
              <w:right w:val="single" w:sz="4" w:space="0" w:color="999999"/>
            </w:tcBorders>
          </w:tcPr>
          <w:p w14:paraId="1F382A75" w14:textId="77777777" w:rsidR="006F6E21" w:rsidRPr="00C11BBF" w:rsidRDefault="006F6E21" w:rsidP="006F6E21">
            <w:pPr>
              <w:pStyle w:val="Tabletext"/>
              <w:rPr>
                <w:rFonts w:cs="Arial"/>
                <w:szCs w:val="22"/>
              </w:rPr>
            </w:pPr>
            <w:r w:rsidRPr="00C11BBF">
              <w:rPr>
                <w:rFonts w:cs="Arial"/>
                <w:szCs w:val="22"/>
              </w:rPr>
              <w:t>Royal College of Midwives</w:t>
            </w:r>
          </w:p>
        </w:tc>
        <w:tc>
          <w:tcPr>
            <w:tcW w:w="3827" w:type="dxa"/>
            <w:tcBorders>
              <w:top w:val="single" w:sz="4" w:space="0" w:color="999999"/>
              <w:left w:val="single" w:sz="4" w:space="0" w:color="999999"/>
              <w:bottom w:val="single" w:sz="4" w:space="0" w:color="999999"/>
              <w:right w:val="single" w:sz="4" w:space="0" w:color="999999"/>
            </w:tcBorders>
          </w:tcPr>
          <w:p w14:paraId="48C19F3F" w14:textId="77777777" w:rsidR="006F6E21" w:rsidRPr="00C11BBF" w:rsidRDefault="006F6E21" w:rsidP="006F6E21">
            <w:pPr>
              <w:pStyle w:val="Tabletext"/>
              <w:rPr>
                <w:rFonts w:cs="Arial"/>
                <w:szCs w:val="22"/>
              </w:rPr>
            </w:pPr>
            <w:r w:rsidRPr="00C11BBF">
              <w:rPr>
                <w:rFonts w:cs="Arial"/>
                <w:szCs w:val="22"/>
              </w:rPr>
              <w:t xml:space="preserve">Are the areas highlighted in the current </w:t>
            </w:r>
            <w:hyperlink r:id="rId69" w:history="1">
              <w:r w:rsidRPr="00C11BBF">
                <w:rPr>
                  <w:rStyle w:val="Hyperlink"/>
                  <w:rFonts w:cs="Arial"/>
                  <w:szCs w:val="22"/>
                </w:rPr>
                <w:t>postnatal care</w:t>
              </w:r>
            </w:hyperlink>
            <w:r w:rsidRPr="00C11BBF">
              <w:rPr>
                <w:rFonts w:cs="Arial"/>
                <w:szCs w:val="22"/>
              </w:rPr>
              <w:t xml:space="preserve"> quality standard (QS37) still priorities for quality improvement? Please highlight any areas that you no longer consider to be priorities and why?</w:t>
            </w:r>
          </w:p>
        </w:tc>
        <w:tc>
          <w:tcPr>
            <w:tcW w:w="5529" w:type="dxa"/>
            <w:tcBorders>
              <w:top w:val="single" w:sz="4" w:space="0" w:color="999999"/>
              <w:left w:val="single" w:sz="4" w:space="0" w:color="999999"/>
              <w:bottom w:val="single" w:sz="4" w:space="0" w:color="999999"/>
              <w:right w:val="single" w:sz="4" w:space="0" w:color="999999"/>
            </w:tcBorders>
          </w:tcPr>
          <w:p w14:paraId="47071E6F" w14:textId="77777777" w:rsidR="006F6E21" w:rsidRPr="00C11BBF" w:rsidRDefault="006F6E21" w:rsidP="006F6E21">
            <w:pPr>
              <w:pStyle w:val="Tabletext"/>
              <w:rPr>
                <w:rFonts w:cs="Arial"/>
                <w:szCs w:val="22"/>
              </w:rPr>
            </w:pPr>
            <w:r w:rsidRPr="00C11BBF">
              <w:rPr>
                <w:rFonts w:cs="Arial"/>
                <w:szCs w:val="22"/>
              </w:rPr>
              <w:t xml:space="preserve">Yes, the current quality standards are still priorities for quality improvement. Continuity of care (statement 1) is a priority and should be included, there is strong evidence to support midwifery continuity of care such models include continuity of care postnatally. </w:t>
            </w:r>
          </w:p>
          <w:p w14:paraId="77276D66" w14:textId="77777777" w:rsidR="006F6E21" w:rsidRPr="00C11BBF" w:rsidRDefault="006F6E21" w:rsidP="006F6E21">
            <w:pPr>
              <w:pStyle w:val="Tabletext"/>
              <w:rPr>
                <w:rFonts w:cs="Arial"/>
                <w:szCs w:val="22"/>
              </w:rPr>
            </w:pPr>
            <w:r w:rsidRPr="00C11BBF">
              <w:rPr>
                <w:rFonts w:cs="Arial"/>
                <w:szCs w:val="22"/>
              </w:rPr>
              <w:t xml:space="preserve">RCM (2019) </w:t>
            </w:r>
            <w:hyperlink r:id="rId70" w:history="1">
              <w:r w:rsidRPr="00C11BBF">
                <w:rPr>
                  <w:rStyle w:val="Hyperlink"/>
                  <w:rFonts w:cs="Arial"/>
                  <w:szCs w:val="22"/>
                </w:rPr>
                <w:t>Midwifery Continuity of Carer (MCOC) Position Statement.</w:t>
              </w:r>
            </w:hyperlink>
            <w:r w:rsidRPr="00C11BBF">
              <w:rPr>
                <w:rFonts w:cs="Arial"/>
                <w:szCs w:val="22"/>
              </w:rPr>
              <w:t xml:space="preserve"> </w:t>
            </w:r>
          </w:p>
        </w:tc>
        <w:tc>
          <w:tcPr>
            <w:tcW w:w="2907" w:type="dxa"/>
            <w:tcBorders>
              <w:top w:val="single" w:sz="4" w:space="0" w:color="999999"/>
              <w:left w:val="single" w:sz="4" w:space="0" w:color="999999"/>
              <w:bottom w:val="single" w:sz="4" w:space="0" w:color="999999"/>
              <w:right w:val="single" w:sz="4" w:space="0" w:color="999999"/>
            </w:tcBorders>
          </w:tcPr>
          <w:p w14:paraId="3E9CE388" w14:textId="77777777" w:rsidR="006F6E21" w:rsidRPr="00C11BBF" w:rsidRDefault="006F6E21" w:rsidP="00960E67">
            <w:pPr>
              <w:rPr>
                <w:rFonts w:ascii="Arial" w:hAnsi="Arial" w:cs="Arial"/>
                <w:sz w:val="22"/>
                <w:szCs w:val="22"/>
              </w:rPr>
            </w:pPr>
          </w:p>
        </w:tc>
      </w:tr>
      <w:tr w:rsidR="002D1348" w:rsidRPr="00C11BBF" w14:paraId="15AB9684"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3DF7F4D6" w14:textId="7FB58F51" w:rsidR="006F6E21" w:rsidRPr="00C11BBF" w:rsidRDefault="00F866F9" w:rsidP="006F6E21">
            <w:pPr>
              <w:pStyle w:val="Tabletext"/>
              <w:rPr>
                <w:rFonts w:cs="Arial"/>
                <w:szCs w:val="22"/>
              </w:rPr>
            </w:pPr>
            <w:r w:rsidRPr="00C11BBF">
              <w:rPr>
                <w:rFonts w:cs="Arial"/>
                <w:szCs w:val="22"/>
              </w:rPr>
              <w:t>14</w:t>
            </w:r>
          </w:p>
        </w:tc>
        <w:tc>
          <w:tcPr>
            <w:tcW w:w="1843" w:type="dxa"/>
            <w:tcBorders>
              <w:top w:val="single" w:sz="4" w:space="0" w:color="999999"/>
              <w:left w:val="single" w:sz="4" w:space="0" w:color="999999"/>
              <w:bottom w:val="single" w:sz="4" w:space="0" w:color="999999"/>
              <w:right w:val="single" w:sz="4" w:space="0" w:color="999999"/>
            </w:tcBorders>
          </w:tcPr>
          <w:p w14:paraId="6C788A55" w14:textId="77777777" w:rsidR="006F6E21" w:rsidRPr="00C11BBF" w:rsidRDefault="006F6E21" w:rsidP="006F6E21">
            <w:pPr>
              <w:pStyle w:val="Tabletext"/>
              <w:rPr>
                <w:rFonts w:cs="Arial"/>
                <w:szCs w:val="22"/>
              </w:rPr>
            </w:pPr>
            <w:r w:rsidRPr="00C11BBF">
              <w:rPr>
                <w:rFonts w:cs="Arial"/>
                <w:szCs w:val="22"/>
              </w:rPr>
              <w:t>Royal College of Paediatric and Child Health (RCPCH)</w:t>
            </w:r>
          </w:p>
        </w:tc>
        <w:tc>
          <w:tcPr>
            <w:tcW w:w="3827" w:type="dxa"/>
            <w:tcBorders>
              <w:top w:val="single" w:sz="4" w:space="0" w:color="999999"/>
              <w:left w:val="single" w:sz="4" w:space="0" w:color="999999"/>
              <w:bottom w:val="single" w:sz="4" w:space="0" w:color="999999"/>
              <w:right w:val="single" w:sz="4" w:space="0" w:color="999999"/>
            </w:tcBorders>
          </w:tcPr>
          <w:p w14:paraId="675FE1DA" w14:textId="77777777" w:rsidR="006F6E21" w:rsidRPr="00C11BBF" w:rsidRDefault="006F6E21" w:rsidP="006F6E21">
            <w:pPr>
              <w:pStyle w:val="Tabletext"/>
              <w:rPr>
                <w:rFonts w:cs="Arial"/>
                <w:szCs w:val="22"/>
              </w:rPr>
            </w:pPr>
            <w:r w:rsidRPr="00C11BBF">
              <w:rPr>
                <w:rFonts w:cs="Arial"/>
                <w:szCs w:val="22"/>
              </w:rPr>
              <w:t xml:space="preserve">Are the areas highlighted in the current </w:t>
            </w:r>
            <w:hyperlink r:id="rId71" w:history="1">
              <w:r w:rsidRPr="00C11BBF">
                <w:rPr>
                  <w:rStyle w:val="Hyperlink"/>
                  <w:rFonts w:cs="Arial"/>
                  <w:szCs w:val="22"/>
                </w:rPr>
                <w:t>postnatal care</w:t>
              </w:r>
            </w:hyperlink>
            <w:r w:rsidRPr="00C11BBF">
              <w:rPr>
                <w:rFonts w:cs="Arial"/>
                <w:szCs w:val="22"/>
              </w:rPr>
              <w:t xml:space="preserve"> quality standard (QS37) still priorities for quality improvement? Please highlight any areas that you no longer consider to be priorities and why?</w:t>
            </w:r>
          </w:p>
        </w:tc>
        <w:tc>
          <w:tcPr>
            <w:tcW w:w="5529" w:type="dxa"/>
            <w:tcBorders>
              <w:top w:val="single" w:sz="4" w:space="0" w:color="999999"/>
              <w:left w:val="single" w:sz="4" w:space="0" w:color="999999"/>
              <w:bottom w:val="single" w:sz="4" w:space="0" w:color="999999"/>
              <w:right w:val="single" w:sz="4" w:space="0" w:color="999999"/>
            </w:tcBorders>
          </w:tcPr>
          <w:p w14:paraId="64685584" w14:textId="77777777" w:rsidR="006F6E21" w:rsidRPr="00C11BBF" w:rsidRDefault="006F6E21" w:rsidP="006F6E21">
            <w:pPr>
              <w:pStyle w:val="Tabletext"/>
              <w:rPr>
                <w:rFonts w:cs="Arial"/>
                <w:szCs w:val="22"/>
              </w:rPr>
            </w:pPr>
            <w:proofErr w:type="gramStart"/>
            <w:r w:rsidRPr="00C11BBF">
              <w:rPr>
                <w:rFonts w:cs="Arial"/>
                <w:szCs w:val="22"/>
              </w:rPr>
              <w:t>Yes</w:t>
            </w:r>
            <w:proofErr w:type="gramEnd"/>
            <w:r w:rsidRPr="00C11BBF">
              <w:rPr>
                <w:rFonts w:cs="Arial"/>
                <w:szCs w:val="22"/>
              </w:rPr>
              <w:t xml:space="preserve"> agree on the areas suggested</w:t>
            </w:r>
          </w:p>
        </w:tc>
        <w:tc>
          <w:tcPr>
            <w:tcW w:w="2907" w:type="dxa"/>
            <w:tcBorders>
              <w:top w:val="single" w:sz="4" w:space="0" w:color="999999"/>
              <w:left w:val="single" w:sz="4" w:space="0" w:color="999999"/>
              <w:bottom w:val="single" w:sz="4" w:space="0" w:color="999999"/>
              <w:right w:val="single" w:sz="4" w:space="0" w:color="999999"/>
            </w:tcBorders>
          </w:tcPr>
          <w:p w14:paraId="11A58352" w14:textId="77777777" w:rsidR="006F6E21" w:rsidRPr="00C11BBF" w:rsidRDefault="006F6E21" w:rsidP="00960E67">
            <w:pPr>
              <w:rPr>
                <w:rFonts w:ascii="Arial" w:hAnsi="Arial" w:cs="Arial"/>
                <w:sz w:val="22"/>
                <w:szCs w:val="22"/>
              </w:rPr>
            </w:pPr>
          </w:p>
        </w:tc>
      </w:tr>
      <w:tr w:rsidR="002D1348" w:rsidRPr="00C11BBF" w14:paraId="6C3B6E0B"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72BA027E" w14:textId="2CB3519A" w:rsidR="006F6E21" w:rsidRPr="00C11BBF" w:rsidRDefault="00F866F9" w:rsidP="006F6E21">
            <w:pPr>
              <w:pStyle w:val="Tabletext"/>
              <w:rPr>
                <w:rFonts w:cs="Arial"/>
                <w:szCs w:val="22"/>
              </w:rPr>
            </w:pPr>
            <w:r w:rsidRPr="00C11BBF">
              <w:rPr>
                <w:rFonts w:cs="Arial"/>
                <w:szCs w:val="22"/>
              </w:rPr>
              <w:t>15</w:t>
            </w:r>
          </w:p>
        </w:tc>
        <w:tc>
          <w:tcPr>
            <w:tcW w:w="1843" w:type="dxa"/>
            <w:tcBorders>
              <w:top w:val="single" w:sz="4" w:space="0" w:color="999999"/>
              <w:left w:val="single" w:sz="4" w:space="0" w:color="999999"/>
              <w:bottom w:val="single" w:sz="4" w:space="0" w:color="999999"/>
              <w:right w:val="single" w:sz="4" w:space="0" w:color="999999"/>
            </w:tcBorders>
          </w:tcPr>
          <w:p w14:paraId="64FE92FC" w14:textId="77777777" w:rsidR="006F6E21" w:rsidRPr="00C11BBF" w:rsidRDefault="006F6E21" w:rsidP="006F6E21">
            <w:pPr>
              <w:pStyle w:val="Tabletext"/>
              <w:rPr>
                <w:rFonts w:cs="Arial"/>
                <w:szCs w:val="22"/>
              </w:rPr>
            </w:pPr>
            <w:r w:rsidRPr="00C11BBF">
              <w:rPr>
                <w:rFonts w:cs="Arial"/>
                <w:szCs w:val="22"/>
              </w:rPr>
              <w:t>SCM1</w:t>
            </w:r>
          </w:p>
        </w:tc>
        <w:tc>
          <w:tcPr>
            <w:tcW w:w="3827" w:type="dxa"/>
            <w:tcBorders>
              <w:top w:val="single" w:sz="4" w:space="0" w:color="999999"/>
              <w:left w:val="single" w:sz="4" w:space="0" w:color="999999"/>
              <w:bottom w:val="single" w:sz="4" w:space="0" w:color="999999"/>
              <w:right w:val="single" w:sz="4" w:space="0" w:color="999999"/>
            </w:tcBorders>
          </w:tcPr>
          <w:p w14:paraId="1559A717" w14:textId="77777777" w:rsidR="006F6E21" w:rsidRPr="00C11BBF" w:rsidRDefault="006F6E21" w:rsidP="006F6E21">
            <w:pPr>
              <w:pStyle w:val="Tabletext"/>
              <w:rPr>
                <w:rFonts w:cs="Arial"/>
                <w:szCs w:val="22"/>
              </w:rPr>
            </w:pPr>
            <w:r w:rsidRPr="00C11BBF">
              <w:rPr>
                <w:rFonts w:cs="Arial"/>
                <w:szCs w:val="22"/>
              </w:rPr>
              <w:t>Are the areas highlighted in the current postnatal care quality standard (QS37) still priorities for quality improvement? Please highlight any areas that you no longer consider to be priorities and why?</w:t>
            </w:r>
          </w:p>
          <w:p w14:paraId="2B6BD328" w14:textId="77777777" w:rsidR="006F6E21" w:rsidRPr="00C11BBF" w:rsidRDefault="006F6E21" w:rsidP="006F6E21">
            <w:pPr>
              <w:pStyle w:val="Tabletext"/>
              <w:rPr>
                <w:rFonts w:cs="Arial"/>
                <w:szCs w:val="22"/>
              </w:rPr>
            </w:pPr>
          </w:p>
        </w:tc>
        <w:tc>
          <w:tcPr>
            <w:tcW w:w="5529" w:type="dxa"/>
            <w:tcBorders>
              <w:top w:val="single" w:sz="4" w:space="0" w:color="999999"/>
              <w:left w:val="single" w:sz="4" w:space="0" w:color="999999"/>
              <w:bottom w:val="single" w:sz="4" w:space="0" w:color="999999"/>
              <w:right w:val="single" w:sz="4" w:space="0" w:color="999999"/>
            </w:tcBorders>
          </w:tcPr>
          <w:p w14:paraId="6290690A" w14:textId="77777777" w:rsidR="006F6E21" w:rsidRPr="00C11BBF" w:rsidRDefault="006F6E21" w:rsidP="006F6E21">
            <w:pPr>
              <w:pStyle w:val="Tabletext"/>
              <w:rPr>
                <w:rFonts w:cs="Arial"/>
                <w:szCs w:val="22"/>
              </w:rPr>
            </w:pPr>
            <w:r w:rsidRPr="00C11BBF">
              <w:rPr>
                <w:rFonts w:cs="Arial"/>
                <w:szCs w:val="22"/>
              </w:rPr>
              <w:lastRenderedPageBreak/>
              <w:t>Yes</w:t>
            </w:r>
          </w:p>
        </w:tc>
        <w:tc>
          <w:tcPr>
            <w:tcW w:w="2907" w:type="dxa"/>
            <w:tcBorders>
              <w:top w:val="single" w:sz="4" w:space="0" w:color="999999"/>
              <w:left w:val="single" w:sz="4" w:space="0" w:color="999999"/>
              <w:bottom w:val="single" w:sz="4" w:space="0" w:color="999999"/>
              <w:right w:val="single" w:sz="4" w:space="0" w:color="999999"/>
            </w:tcBorders>
          </w:tcPr>
          <w:p w14:paraId="591A97B9" w14:textId="77777777" w:rsidR="006F6E21" w:rsidRPr="00C11BBF" w:rsidRDefault="006F6E21" w:rsidP="006F6E21">
            <w:pPr>
              <w:rPr>
                <w:rFonts w:ascii="Arial" w:hAnsi="Arial" w:cs="Arial"/>
                <w:sz w:val="22"/>
                <w:szCs w:val="22"/>
              </w:rPr>
            </w:pPr>
          </w:p>
        </w:tc>
      </w:tr>
      <w:tr w:rsidR="002D1348" w:rsidRPr="00C11BBF" w14:paraId="6A6B7809"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3EF99408" w14:textId="3656EA31" w:rsidR="006F6E21" w:rsidRPr="00C11BBF" w:rsidRDefault="00F866F9" w:rsidP="006F6E21">
            <w:pPr>
              <w:pStyle w:val="Tabletext"/>
              <w:rPr>
                <w:rFonts w:cs="Arial"/>
                <w:szCs w:val="22"/>
              </w:rPr>
            </w:pPr>
            <w:r w:rsidRPr="00C11BBF">
              <w:rPr>
                <w:rFonts w:cs="Arial"/>
                <w:szCs w:val="22"/>
              </w:rPr>
              <w:t>16</w:t>
            </w:r>
          </w:p>
        </w:tc>
        <w:tc>
          <w:tcPr>
            <w:tcW w:w="1843" w:type="dxa"/>
            <w:tcBorders>
              <w:top w:val="single" w:sz="4" w:space="0" w:color="999999"/>
              <w:left w:val="single" w:sz="4" w:space="0" w:color="999999"/>
              <w:bottom w:val="single" w:sz="4" w:space="0" w:color="999999"/>
              <w:right w:val="single" w:sz="4" w:space="0" w:color="999999"/>
            </w:tcBorders>
          </w:tcPr>
          <w:p w14:paraId="07B0D073" w14:textId="77777777" w:rsidR="006F6E21" w:rsidRPr="00C11BBF" w:rsidRDefault="006F6E21" w:rsidP="006F6E21">
            <w:pPr>
              <w:pStyle w:val="Tabletext"/>
              <w:rPr>
                <w:rFonts w:cs="Arial"/>
                <w:szCs w:val="22"/>
              </w:rPr>
            </w:pPr>
            <w:r w:rsidRPr="00C11BBF">
              <w:rPr>
                <w:rFonts w:cs="Arial"/>
                <w:szCs w:val="22"/>
              </w:rPr>
              <w:t>SCM2</w:t>
            </w:r>
          </w:p>
          <w:p w14:paraId="25398194" w14:textId="77777777" w:rsidR="006F6E21" w:rsidRPr="00C11BBF" w:rsidRDefault="006F6E21" w:rsidP="006F6E21">
            <w:pPr>
              <w:pStyle w:val="Tabletext"/>
              <w:rPr>
                <w:rFonts w:cs="Arial"/>
                <w:szCs w:val="22"/>
              </w:rPr>
            </w:pPr>
          </w:p>
        </w:tc>
        <w:tc>
          <w:tcPr>
            <w:tcW w:w="3827" w:type="dxa"/>
            <w:tcBorders>
              <w:top w:val="single" w:sz="4" w:space="0" w:color="999999"/>
              <w:left w:val="single" w:sz="4" w:space="0" w:color="999999"/>
              <w:bottom w:val="single" w:sz="4" w:space="0" w:color="999999"/>
              <w:right w:val="single" w:sz="4" w:space="0" w:color="999999"/>
            </w:tcBorders>
          </w:tcPr>
          <w:p w14:paraId="2A2CCE47" w14:textId="77777777" w:rsidR="006F6E21" w:rsidRPr="00C11BBF" w:rsidRDefault="006F6E21" w:rsidP="006F6E21">
            <w:pPr>
              <w:pStyle w:val="Tabletext"/>
              <w:rPr>
                <w:rFonts w:cs="Arial"/>
                <w:szCs w:val="22"/>
              </w:rPr>
            </w:pPr>
            <w:r w:rsidRPr="00C11BBF">
              <w:rPr>
                <w:rFonts w:cs="Arial"/>
                <w:szCs w:val="22"/>
              </w:rPr>
              <w:t>Are the areas highlighted in the current postnatal care quality standard (QS37) still priorities for quality improvement? Please highlight any areas that you no longer consider to be priorities and why?</w:t>
            </w:r>
          </w:p>
        </w:tc>
        <w:tc>
          <w:tcPr>
            <w:tcW w:w="5529" w:type="dxa"/>
            <w:tcBorders>
              <w:top w:val="single" w:sz="4" w:space="0" w:color="999999"/>
              <w:left w:val="single" w:sz="4" w:space="0" w:color="999999"/>
              <w:bottom w:val="single" w:sz="4" w:space="0" w:color="999999"/>
              <w:right w:val="single" w:sz="4" w:space="0" w:color="999999"/>
            </w:tcBorders>
          </w:tcPr>
          <w:p w14:paraId="13F24686" w14:textId="77777777" w:rsidR="006F6E21" w:rsidRPr="00C11BBF" w:rsidRDefault="006F6E21" w:rsidP="006F6E21">
            <w:pPr>
              <w:pStyle w:val="Tabletext"/>
              <w:rPr>
                <w:rFonts w:cs="Arial"/>
                <w:szCs w:val="22"/>
              </w:rPr>
            </w:pPr>
            <w:r w:rsidRPr="00C11BBF">
              <w:rPr>
                <w:rFonts w:cs="Arial"/>
                <w:szCs w:val="22"/>
              </w:rPr>
              <w:t xml:space="preserve">QS 4 should be “safe sleeping” and “preventing </w:t>
            </w:r>
            <w:proofErr w:type="gramStart"/>
            <w:r w:rsidRPr="00C11BBF">
              <w:rPr>
                <w:rFonts w:cs="Arial"/>
                <w:szCs w:val="22"/>
              </w:rPr>
              <w:t>Sudden Infant Death Syndrome</w:t>
            </w:r>
            <w:proofErr w:type="gramEnd"/>
            <w:r w:rsidRPr="00C11BBF">
              <w:rPr>
                <w:rFonts w:cs="Arial"/>
                <w:szCs w:val="22"/>
              </w:rPr>
              <w:t>” SIDS rather than “bed sharing”. This appears to promote co-sharing. This can be included in safe sleeping and how to “co-share” safely. NB lots of SIDS with dads on sofas!</w:t>
            </w:r>
          </w:p>
          <w:p w14:paraId="50883628" w14:textId="77777777" w:rsidR="006F6E21" w:rsidRPr="00C11BBF" w:rsidRDefault="006F6E21" w:rsidP="006F6E21">
            <w:pPr>
              <w:pStyle w:val="Tabletext"/>
              <w:rPr>
                <w:rFonts w:cs="Arial"/>
                <w:szCs w:val="22"/>
              </w:rPr>
            </w:pPr>
            <w:r w:rsidRPr="00C11BBF">
              <w:rPr>
                <w:rFonts w:cs="Arial"/>
                <w:szCs w:val="22"/>
              </w:rPr>
              <w:t>We are using lullaby Trust information for parents to raise awareness of SIDS</w:t>
            </w:r>
          </w:p>
          <w:p w14:paraId="14926E35" w14:textId="77777777" w:rsidR="006F6E21" w:rsidRPr="00C11BBF" w:rsidRDefault="006F6E21" w:rsidP="006F6E21">
            <w:pPr>
              <w:pStyle w:val="Tabletext"/>
              <w:rPr>
                <w:rFonts w:cs="Arial"/>
                <w:szCs w:val="22"/>
              </w:rPr>
            </w:pPr>
            <w:r w:rsidRPr="00C11BBF">
              <w:rPr>
                <w:rFonts w:cs="Arial"/>
                <w:szCs w:val="22"/>
              </w:rPr>
              <w:t xml:space="preserve">5 key priorities have been identified below </w:t>
            </w:r>
          </w:p>
          <w:p w14:paraId="509A9A48" w14:textId="77777777" w:rsidR="006F6E21" w:rsidRPr="00C11BBF" w:rsidRDefault="006F6E21" w:rsidP="006F6E21">
            <w:pPr>
              <w:pStyle w:val="Tabletext"/>
              <w:rPr>
                <w:rFonts w:cs="Arial"/>
                <w:szCs w:val="22"/>
              </w:rPr>
            </w:pPr>
            <w:r w:rsidRPr="00C11BBF">
              <w:rPr>
                <w:rFonts w:cs="Arial"/>
                <w:szCs w:val="22"/>
              </w:rPr>
              <w:t>Breastfeeding and formula feeding could come under same QS as infant nutrition</w:t>
            </w:r>
          </w:p>
          <w:p w14:paraId="561D8A61" w14:textId="77777777" w:rsidR="006F6E21" w:rsidRPr="00C11BBF" w:rsidRDefault="006F6E21" w:rsidP="006F6E21">
            <w:pPr>
              <w:pStyle w:val="Tabletext"/>
              <w:rPr>
                <w:rFonts w:cs="Arial"/>
                <w:szCs w:val="22"/>
              </w:rPr>
            </w:pPr>
            <w:r w:rsidRPr="00C11BBF">
              <w:rPr>
                <w:rFonts w:cs="Arial"/>
                <w:szCs w:val="22"/>
              </w:rPr>
              <w:t>Maternal mental Health and Bonding and attachment could come under same QS</w:t>
            </w:r>
          </w:p>
        </w:tc>
        <w:tc>
          <w:tcPr>
            <w:tcW w:w="2907" w:type="dxa"/>
            <w:tcBorders>
              <w:top w:val="single" w:sz="4" w:space="0" w:color="999999"/>
              <w:left w:val="single" w:sz="4" w:space="0" w:color="999999"/>
              <w:bottom w:val="single" w:sz="4" w:space="0" w:color="999999"/>
              <w:right w:val="single" w:sz="4" w:space="0" w:color="999999"/>
            </w:tcBorders>
          </w:tcPr>
          <w:p w14:paraId="46529D5B" w14:textId="77777777" w:rsidR="006F6E21" w:rsidRPr="00C11BBF" w:rsidRDefault="006F6E21" w:rsidP="006F6E21">
            <w:pPr>
              <w:rPr>
                <w:rFonts w:ascii="Arial" w:hAnsi="Arial" w:cs="Arial"/>
                <w:sz w:val="22"/>
                <w:szCs w:val="22"/>
              </w:rPr>
            </w:pPr>
          </w:p>
        </w:tc>
      </w:tr>
      <w:tr w:rsidR="002D1348" w:rsidRPr="00C11BBF" w14:paraId="2C572ED4"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37E8D227" w14:textId="5D02DDC4" w:rsidR="006F6E21" w:rsidRPr="00C11BBF" w:rsidRDefault="00F866F9" w:rsidP="006F6E21">
            <w:pPr>
              <w:pStyle w:val="Tabletext"/>
              <w:rPr>
                <w:rFonts w:cs="Arial"/>
                <w:szCs w:val="22"/>
              </w:rPr>
            </w:pPr>
            <w:r w:rsidRPr="00C11BBF">
              <w:rPr>
                <w:rFonts w:cs="Arial"/>
                <w:szCs w:val="22"/>
              </w:rPr>
              <w:t>17</w:t>
            </w:r>
          </w:p>
        </w:tc>
        <w:tc>
          <w:tcPr>
            <w:tcW w:w="1843" w:type="dxa"/>
            <w:tcBorders>
              <w:top w:val="single" w:sz="4" w:space="0" w:color="999999"/>
              <w:left w:val="single" w:sz="4" w:space="0" w:color="999999"/>
              <w:bottom w:val="single" w:sz="4" w:space="0" w:color="999999"/>
              <w:right w:val="single" w:sz="4" w:space="0" w:color="999999"/>
            </w:tcBorders>
          </w:tcPr>
          <w:p w14:paraId="79D2F6AF" w14:textId="77777777" w:rsidR="006F6E21" w:rsidRPr="00C11BBF" w:rsidRDefault="006F6E21" w:rsidP="006F6E21">
            <w:pPr>
              <w:pStyle w:val="Tabletext"/>
              <w:rPr>
                <w:rFonts w:cs="Arial"/>
                <w:szCs w:val="22"/>
              </w:rPr>
            </w:pPr>
            <w:r w:rsidRPr="00C11BBF">
              <w:rPr>
                <w:rFonts w:cs="Arial"/>
                <w:szCs w:val="22"/>
              </w:rPr>
              <w:t>SCM3</w:t>
            </w:r>
          </w:p>
        </w:tc>
        <w:tc>
          <w:tcPr>
            <w:tcW w:w="3827" w:type="dxa"/>
            <w:tcBorders>
              <w:top w:val="single" w:sz="4" w:space="0" w:color="999999"/>
              <w:left w:val="single" w:sz="4" w:space="0" w:color="999999"/>
              <w:bottom w:val="single" w:sz="4" w:space="0" w:color="999999"/>
              <w:right w:val="single" w:sz="4" w:space="0" w:color="999999"/>
            </w:tcBorders>
          </w:tcPr>
          <w:p w14:paraId="2D4E9395" w14:textId="77777777" w:rsidR="006F6E21" w:rsidRPr="00C11BBF" w:rsidRDefault="006F6E21" w:rsidP="006F6E21">
            <w:pPr>
              <w:pStyle w:val="Tabletext"/>
              <w:rPr>
                <w:rFonts w:cs="Arial"/>
                <w:szCs w:val="22"/>
              </w:rPr>
            </w:pPr>
            <w:r w:rsidRPr="00C11BBF">
              <w:rPr>
                <w:rFonts w:cs="Arial"/>
                <w:szCs w:val="22"/>
              </w:rPr>
              <w:t xml:space="preserve">Are the areas highlighted in the current </w:t>
            </w:r>
            <w:hyperlink r:id="rId72" w:history="1">
              <w:r w:rsidRPr="00C11BBF">
                <w:rPr>
                  <w:rStyle w:val="Hyperlink"/>
                  <w:rFonts w:cs="Arial"/>
                  <w:szCs w:val="22"/>
                </w:rPr>
                <w:t>postnatal care</w:t>
              </w:r>
            </w:hyperlink>
            <w:r w:rsidRPr="00C11BBF">
              <w:rPr>
                <w:rFonts w:cs="Arial"/>
                <w:szCs w:val="22"/>
              </w:rPr>
              <w:t xml:space="preserve"> quality standard (QS37) still priorities for quality improvement? Please highlight any areas that you no longer consider to be priorities and why?</w:t>
            </w:r>
          </w:p>
        </w:tc>
        <w:tc>
          <w:tcPr>
            <w:tcW w:w="5529" w:type="dxa"/>
            <w:tcBorders>
              <w:top w:val="single" w:sz="4" w:space="0" w:color="999999"/>
              <w:left w:val="single" w:sz="4" w:space="0" w:color="999999"/>
              <w:bottom w:val="single" w:sz="4" w:space="0" w:color="999999"/>
              <w:right w:val="single" w:sz="4" w:space="0" w:color="999999"/>
            </w:tcBorders>
          </w:tcPr>
          <w:p w14:paraId="3A808648" w14:textId="77777777" w:rsidR="006F6E21" w:rsidRPr="00C11BBF" w:rsidRDefault="006F6E21" w:rsidP="006F6E21">
            <w:pPr>
              <w:pStyle w:val="Tabletext"/>
              <w:rPr>
                <w:rFonts w:cs="Arial"/>
                <w:szCs w:val="22"/>
              </w:rPr>
            </w:pPr>
            <w:r w:rsidRPr="00C11BBF">
              <w:rPr>
                <w:rFonts w:cs="Arial"/>
                <w:szCs w:val="22"/>
              </w:rPr>
              <w:t>Yes, however, it would be helpful to align the terminology of the QS to the current recommendations, particularly for QS 2 and 3. The current guideline refers to “Symptoms and signs of illness in babies”, offers more tools and provides a more holistic view of observing signs and symptoms of any illness rather than a serious illness in babies.</w:t>
            </w:r>
          </w:p>
          <w:p w14:paraId="6FAC591C" w14:textId="77777777" w:rsidR="006F6E21" w:rsidRPr="00C11BBF" w:rsidRDefault="006F6E21" w:rsidP="006F6E21">
            <w:pPr>
              <w:pStyle w:val="Tabletext"/>
              <w:rPr>
                <w:rFonts w:cs="Arial"/>
                <w:szCs w:val="22"/>
              </w:rPr>
            </w:pPr>
            <w:r w:rsidRPr="00C11BBF">
              <w:rPr>
                <w:rFonts w:cs="Arial"/>
                <w:szCs w:val="22"/>
              </w:rPr>
              <w:t xml:space="preserve">It would be helpful to include another QS around the organisation and delivery of postnatal care, as this is an area that will improve the </w:t>
            </w:r>
            <w:proofErr w:type="gramStart"/>
            <w:r w:rsidRPr="00C11BBF">
              <w:rPr>
                <w:rFonts w:cs="Arial"/>
                <w:szCs w:val="22"/>
              </w:rPr>
              <w:t>quality of care</w:t>
            </w:r>
            <w:proofErr w:type="gramEnd"/>
            <w:r w:rsidRPr="00C11BBF">
              <w:rPr>
                <w:rFonts w:cs="Arial"/>
                <w:szCs w:val="22"/>
              </w:rPr>
              <w:t xml:space="preserve"> provision significantly.</w:t>
            </w:r>
          </w:p>
          <w:p w14:paraId="41E38906" w14:textId="77777777" w:rsidR="006F6E21" w:rsidRPr="00C11BBF" w:rsidRDefault="006F6E21" w:rsidP="006F6E21">
            <w:pPr>
              <w:pStyle w:val="Tabletext"/>
              <w:rPr>
                <w:rFonts w:cs="Arial"/>
                <w:szCs w:val="22"/>
              </w:rPr>
            </w:pPr>
          </w:p>
          <w:p w14:paraId="510C7CC7" w14:textId="57522B65" w:rsidR="006F6E21" w:rsidRPr="00C11BBF" w:rsidRDefault="006F6E21" w:rsidP="006F6E21">
            <w:pPr>
              <w:pStyle w:val="Tabletext"/>
              <w:rPr>
                <w:rFonts w:cs="Arial"/>
                <w:szCs w:val="22"/>
              </w:rPr>
            </w:pPr>
            <w:r w:rsidRPr="00C11BBF">
              <w:rPr>
                <w:rFonts w:cs="Arial"/>
                <w:szCs w:val="22"/>
              </w:rPr>
              <w:t xml:space="preserve">There should be a QS around perineal health as this is a new section in the guideline and it also features in the NHS Long-term plan as a priority area for maternity provides </w:t>
            </w:r>
          </w:p>
        </w:tc>
        <w:tc>
          <w:tcPr>
            <w:tcW w:w="2907" w:type="dxa"/>
            <w:tcBorders>
              <w:top w:val="single" w:sz="4" w:space="0" w:color="999999"/>
              <w:left w:val="single" w:sz="4" w:space="0" w:color="999999"/>
              <w:bottom w:val="single" w:sz="4" w:space="0" w:color="999999"/>
              <w:right w:val="single" w:sz="4" w:space="0" w:color="999999"/>
            </w:tcBorders>
          </w:tcPr>
          <w:p w14:paraId="671BB0B6" w14:textId="77777777" w:rsidR="006F6E21" w:rsidRPr="00C11BBF" w:rsidRDefault="006F6E21" w:rsidP="006F6E21">
            <w:pPr>
              <w:rPr>
                <w:rFonts w:ascii="Arial" w:hAnsi="Arial" w:cs="Arial"/>
                <w:sz w:val="22"/>
                <w:szCs w:val="22"/>
              </w:rPr>
            </w:pPr>
          </w:p>
        </w:tc>
      </w:tr>
      <w:tr w:rsidR="002D1348" w:rsidRPr="00C11BBF" w14:paraId="58F8E6F5"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27AC4665" w14:textId="45047483" w:rsidR="006F6E21" w:rsidRPr="00C11BBF" w:rsidRDefault="00F866F9" w:rsidP="006F6E21">
            <w:pPr>
              <w:pStyle w:val="Tabletext"/>
              <w:rPr>
                <w:rFonts w:cs="Arial"/>
                <w:szCs w:val="22"/>
              </w:rPr>
            </w:pPr>
            <w:r w:rsidRPr="00C11BBF">
              <w:rPr>
                <w:rFonts w:cs="Arial"/>
                <w:szCs w:val="22"/>
              </w:rPr>
              <w:lastRenderedPageBreak/>
              <w:t>18</w:t>
            </w:r>
          </w:p>
        </w:tc>
        <w:tc>
          <w:tcPr>
            <w:tcW w:w="1843" w:type="dxa"/>
            <w:tcBorders>
              <w:top w:val="single" w:sz="4" w:space="0" w:color="999999"/>
              <w:left w:val="single" w:sz="4" w:space="0" w:color="999999"/>
              <w:bottom w:val="single" w:sz="4" w:space="0" w:color="999999"/>
              <w:right w:val="single" w:sz="4" w:space="0" w:color="999999"/>
            </w:tcBorders>
          </w:tcPr>
          <w:p w14:paraId="17156031" w14:textId="77777777" w:rsidR="006F6E21" w:rsidRPr="00C11BBF" w:rsidRDefault="006F6E21" w:rsidP="006F6E21">
            <w:pPr>
              <w:pStyle w:val="Tabletext"/>
              <w:rPr>
                <w:rFonts w:cs="Arial"/>
                <w:szCs w:val="22"/>
              </w:rPr>
            </w:pPr>
            <w:r w:rsidRPr="00C11BBF">
              <w:rPr>
                <w:rFonts w:cs="Arial"/>
                <w:szCs w:val="22"/>
              </w:rPr>
              <w:t>SCM4</w:t>
            </w:r>
          </w:p>
        </w:tc>
        <w:tc>
          <w:tcPr>
            <w:tcW w:w="3827" w:type="dxa"/>
            <w:tcBorders>
              <w:top w:val="single" w:sz="4" w:space="0" w:color="999999"/>
              <w:left w:val="single" w:sz="4" w:space="0" w:color="999999"/>
              <w:bottom w:val="single" w:sz="4" w:space="0" w:color="999999"/>
              <w:right w:val="single" w:sz="4" w:space="0" w:color="999999"/>
            </w:tcBorders>
          </w:tcPr>
          <w:p w14:paraId="2A1806ED" w14:textId="77777777" w:rsidR="006F6E21" w:rsidRPr="00C11BBF" w:rsidRDefault="006F6E21" w:rsidP="006F6E21">
            <w:pPr>
              <w:pStyle w:val="Tabletext"/>
              <w:rPr>
                <w:rFonts w:cs="Arial"/>
                <w:szCs w:val="22"/>
              </w:rPr>
            </w:pPr>
            <w:r w:rsidRPr="00C11BBF">
              <w:rPr>
                <w:rFonts w:cs="Arial"/>
                <w:szCs w:val="22"/>
              </w:rPr>
              <w:t xml:space="preserve">Are the areas highlighted in the current </w:t>
            </w:r>
            <w:hyperlink r:id="rId73" w:history="1">
              <w:r w:rsidRPr="00C11BBF">
                <w:rPr>
                  <w:rStyle w:val="Hyperlink"/>
                  <w:rFonts w:cs="Arial"/>
                  <w:szCs w:val="22"/>
                </w:rPr>
                <w:t>postnatal care</w:t>
              </w:r>
            </w:hyperlink>
            <w:r w:rsidRPr="00C11BBF">
              <w:rPr>
                <w:rFonts w:cs="Arial"/>
                <w:szCs w:val="22"/>
              </w:rPr>
              <w:t xml:space="preserve"> quality standard (QS37) still priorities for quality improvement? Please highlight any areas that you no longer consider to be priorities and why?</w:t>
            </w:r>
          </w:p>
        </w:tc>
        <w:tc>
          <w:tcPr>
            <w:tcW w:w="5529" w:type="dxa"/>
            <w:tcBorders>
              <w:top w:val="single" w:sz="4" w:space="0" w:color="999999"/>
              <w:left w:val="single" w:sz="4" w:space="0" w:color="999999"/>
              <w:bottom w:val="single" w:sz="4" w:space="0" w:color="999999"/>
              <w:right w:val="single" w:sz="4" w:space="0" w:color="999999"/>
            </w:tcBorders>
          </w:tcPr>
          <w:p w14:paraId="76CE84BE" w14:textId="77777777" w:rsidR="006F6E21" w:rsidRPr="00C11BBF" w:rsidRDefault="006F6E21" w:rsidP="006F6E21">
            <w:pPr>
              <w:pStyle w:val="Tabletext"/>
              <w:rPr>
                <w:rFonts w:cs="Arial"/>
                <w:szCs w:val="22"/>
              </w:rPr>
            </w:pPr>
            <w:r w:rsidRPr="00C11BBF">
              <w:rPr>
                <w:rFonts w:cs="Arial"/>
                <w:szCs w:val="22"/>
              </w:rPr>
              <w:t>I cannot comment on standards for mothers, but consider the existing standards for babies to remain important</w:t>
            </w:r>
          </w:p>
        </w:tc>
        <w:tc>
          <w:tcPr>
            <w:tcW w:w="2907" w:type="dxa"/>
            <w:tcBorders>
              <w:top w:val="single" w:sz="4" w:space="0" w:color="999999"/>
              <w:left w:val="single" w:sz="4" w:space="0" w:color="999999"/>
              <w:bottom w:val="single" w:sz="4" w:space="0" w:color="999999"/>
              <w:right w:val="single" w:sz="4" w:space="0" w:color="999999"/>
            </w:tcBorders>
          </w:tcPr>
          <w:p w14:paraId="6BC75446" w14:textId="77777777" w:rsidR="006F6E21" w:rsidRPr="00C11BBF" w:rsidRDefault="006F6E21" w:rsidP="006F6E21">
            <w:pPr>
              <w:rPr>
                <w:rFonts w:ascii="Arial" w:hAnsi="Arial" w:cs="Arial"/>
                <w:sz w:val="22"/>
                <w:szCs w:val="22"/>
              </w:rPr>
            </w:pPr>
          </w:p>
        </w:tc>
      </w:tr>
      <w:tr w:rsidR="002D1348" w:rsidRPr="00C11BBF" w14:paraId="037E0219"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5FC123A3" w14:textId="5054795A" w:rsidR="006F6E21" w:rsidRPr="00C11BBF" w:rsidRDefault="00F866F9" w:rsidP="006F6E21">
            <w:pPr>
              <w:pStyle w:val="Tabletext"/>
              <w:rPr>
                <w:rFonts w:cs="Arial"/>
                <w:szCs w:val="22"/>
              </w:rPr>
            </w:pPr>
            <w:r w:rsidRPr="00C11BBF">
              <w:rPr>
                <w:rFonts w:cs="Arial"/>
                <w:szCs w:val="22"/>
              </w:rPr>
              <w:t>19</w:t>
            </w:r>
          </w:p>
        </w:tc>
        <w:tc>
          <w:tcPr>
            <w:tcW w:w="1843" w:type="dxa"/>
            <w:tcBorders>
              <w:top w:val="single" w:sz="4" w:space="0" w:color="999999"/>
              <w:left w:val="single" w:sz="4" w:space="0" w:color="999999"/>
              <w:bottom w:val="single" w:sz="4" w:space="0" w:color="999999"/>
              <w:right w:val="single" w:sz="4" w:space="0" w:color="999999"/>
            </w:tcBorders>
          </w:tcPr>
          <w:p w14:paraId="0F810DDE" w14:textId="77777777" w:rsidR="006F6E21" w:rsidRPr="00C11BBF" w:rsidRDefault="006F6E21" w:rsidP="006F6E21">
            <w:pPr>
              <w:pStyle w:val="Tabletext"/>
              <w:rPr>
                <w:rFonts w:cs="Arial"/>
                <w:szCs w:val="22"/>
              </w:rPr>
            </w:pPr>
            <w:r w:rsidRPr="00C11BBF">
              <w:rPr>
                <w:rFonts w:cs="Arial"/>
                <w:szCs w:val="22"/>
              </w:rPr>
              <w:t>SCM5</w:t>
            </w:r>
          </w:p>
        </w:tc>
        <w:tc>
          <w:tcPr>
            <w:tcW w:w="3827" w:type="dxa"/>
            <w:tcBorders>
              <w:top w:val="single" w:sz="4" w:space="0" w:color="999999"/>
              <w:left w:val="single" w:sz="4" w:space="0" w:color="999999"/>
              <w:bottom w:val="single" w:sz="4" w:space="0" w:color="999999"/>
              <w:right w:val="single" w:sz="4" w:space="0" w:color="999999"/>
            </w:tcBorders>
          </w:tcPr>
          <w:p w14:paraId="64FDB578" w14:textId="77777777" w:rsidR="006F6E21" w:rsidRPr="00C11BBF" w:rsidRDefault="006F6E21" w:rsidP="006F6E21">
            <w:pPr>
              <w:pStyle w:val="Tabletext"/>
              <w:rPr>
                <w:rFonts w:cs="Arial"/>
                <w:szCs w:val="22"/>
              </w:rPr>
            </w:pPr>
            <w:r w:rsidRPr="00C11BBF">
              <w:rPr>
                <w:rFonts w:cs="Arial"/>
                <w:szCs w:val="22"/>
              </w:rPr>
              <w:t xml:space="preserve">Are the areas highlighted in the current postnatal care quality standard (QS37) still priorities for quality improvement? Please highlight any areas that you no </w:t>
            </w:r>
          </w:p>
          <w:p w14:paraId="7427A2CB" w14:textId="77777777" w:rsidR="006F6E21" w:rsidRPr="00C11BBF" w:rsidRDefault="006F6E21" w:rsidP="006F6E21">
            <w:pPr>
              <w:pStyle w:val="Tabletext"/>
              <w:rPr>
                <w:rFonts w:cs="Arial"/>
                <w:szCs w:val="22"/>
              </w:rPr>
            </w:pPr>
            <w:r w:rsidRPr="00C11BBF">
              <w:rPr>
                <w:rFonts w:cs="Arial"/>
                <w:szCs w:val="22"/>
              </w:rPr>
              <w:t>longer consider to be priorities and why?</w:t>
            </w:r>
          </w:p>
        </w:tc>
        <w:tc>
          <w:tcPr>
            <w:tcW w:w="5529" w:type="dxa"/>
            <w:tcBorders>
              <w:top w:val="single" w:sz="4" w:space="0" w:color="999999"/>
              <w:left w:val="single" w:sz="4" w:space="0" w:color="999999"/>
              <w:bottom w:val="single" w:sz="4" w:space="0" w:color="999999"/>
              <w:right w:val="single" w:sz="4" w:space="0" w:color="999999"/>
            </w:tcBorders>
          </w:tcPr>
          <w:p w14:paraId="2F9D3CA9" w14:textId="77777777" w:rsidR="006F6E21" w:rsidRPr="00C11BBF" w:rsidRDefault="006F6E21" w:rsidP="006F6E21">
            <w:pPr>
              <w:pStyle w:val="Tabletext"/>
              <w:rPr>
                <w:rFonts w:cs="Arial"/>
                <w:szCs w:val="22"/>
              </w:rPr>
            </w:pPr>
            <w:r w:rsidRPr="00C11BBF">
              <w:rPr>
                <w:rFonts w:cs="Arial"/>
                <w:szCs w:val="22"/>
              </w:rPr>
              <w:t>I would recommend widening the scope of quality standard 8 to simultaneously address other parameters which influence future pregnancy outcome and are included in this document</w:t>
            </w:r>
          </w:p>
          <w:p w14:paraId="3E2CDD10" w14:textId="77777777" w:rsidR="006F6E21" w:rsidRPr="00C11BBF" w:rsidRDefault="007A6020" w:rsidP="006F6E21">
            <w:pPr>
              <w:pStyle w:val="Tabletext"/>
              <w:rPr>
                <w:rFonts w:cs="Arial"/>
                <w:szCs w:val="22"/>
              </w:rPr>
            </w:pPr>
            <w:hyperlink r:id="rId74" w:history="1">
              <w:r w:rsidR="006F6E21" w:rsidRPr="00C11BBF">
                <w:rPr>
                  <w:rStyle w:val="Hyperlink"/>
                  <w:rFonts w:cs="Arial"/>
                  <w:szCs w:val="22"/>
                </w:rPr>
                <w:t>https://assets.publishing.service.gov.uk/government/uploads/system/uploads/attachment_data/file/942474/Maternity_high_impact_area_1_Improving_planning_and_preparation_for_pregnancy.pdf</w:t>
              </w:r>
            </w:hyperlink>
          </w:p>
        </w:tc>
        <w:tc>
          <w:tcPr>
            <w:tcW w:w="2907" w:type="dxa"/>
            <w:tcBorders>
              <w:top w:val="single" w:sz="4" w:space="0" w:color="999999"/>
              <w:left w:val="single" w:sz="4" w:space="0" w:color="999999"/>
              <w:bottom w:val="single" w:sz="4" w:space="0" w:color="999999"/>
              <w:right w:val="single" w:sz="4" w:space="0" w:color="999999"/>
            </w:tcBorders>
          </w:tcPr>
          <w:p w14:paraId="5A297518" w14:textId="77777777" w:rsidR="006F6E21" w:rsidRPr="00C11BBF" w:rsidRDefault="006F6E21" w:rsidP="006F6E21">
            <w:pPr>
              <w:rPr>
                <w:rFonts w:ascii="Arial" w:hAnsi="Arial" w:cs="Arial"/>
                <w:sz w:val="22"/>
                <w:szCs w:val="22"/>
              </w:rPr>
            </w:pPr>
          </w:p>
        </w:tc>
      </w:tr>
      <w:tr w:rsidR="002D1348" w:rsidRPr="00C11BBF" w14:paraId="1C089F2D"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14232D89" w14:textId="16DEAD40" w:rsidR="006F6E21" w:rsidRPr="00C11BBF" w:rsidRDefault="00F866F9" w:rsidP="006F6E21">
            <w:pPr>
              <w:pStyle w:val="Tabletext"/>
              <w:rPr>
                <w:rFonts w:cs="Arial"/>
                <w:szCs w:val="22"/>
              </w:rPr>
            </w:pPr>
            <w:r w:rsidRPr="00C11BBF">
              <w:rPr>
                <w:rFonts w:cs="Arial"/>
                <w:szCs w:val="22"/>
              </w:rPr>
              <w:t>20</w:t>
            </w:r>
          </w:p>
        </w:tc>
        <w:tc>
          <w:tcPr>
            <w:tcW w:w="1843" w:type="dxa"/>
            <w:tcBorders>
              <w:top w:val="single" w:sz="4" w:space="0" w:color="999999"/>
              <w:left w:val="single" w:sz="4" w:space="0" w:color="999999"/>
              <w:bottom w:val="single" w:sz="4" w:space="0" w:color="999999"/>
              <w:right w:val="single" w:sz="4" w:space="0" w:color="999999"/>
            </w:tcBorders>
          </w:tcPr>
          <w:p w14:paraId="249699F1" w14:textId="77777777" w:rsidR="006F6E21" w:rsidRPr="00C11BBF" w:rsidRDefault="006F6E21" w:rsidP="006F6E21">
            <w:pPr>
              <w:pStyle w:val="Tabletext"/>
              <w:rPr>
                <w:rFonts w:cs="Arial"/>
                <w:szCs w:val="22"/>
              </w:rPr>
            </w:pPr>
            <w:r w:rsidRPr="00C11BBF">
              <w:rPr>
                <w:rFonts w:cs="Arial"/>
                <w:szCs w:val="22"/>
              </w:rPr>
              <w:t>SCM6</w:t>
            </w:r>
          </w:p>
        </w:tc>
        <w:tc>
          <w:tcPr>
            <w:tcW w:w="3827" w:type="dxa"/>
            <w:tcBorders>
              <w:top w:val="single" w:sz="4" w:space="0" w:color="999999"/>
              <w:left w:val="single" w:sz="4" w:space="0" w:color="999999"/>
              <w:bottom w:val="single" w:sz="4" w:space="0" w:color="999999"/>
              <w:right w:val="single" w:sz="4" w:space="0" w:color="999999"/>
            </w:tcBorders>
          </w:tcPr>
          <w:p w14:paraId="409C7CBB" w14:textId="77777777" w:rsidR="006F6E21" w:rsidRPr="00C11BBF" w:rsidRDefault="006F6E21" w:rsidP="006F6E21">
            <w:pPr>
              <w:pStyle w:val="Tabletext"/>
              <w:rPr>
                <w:rFonts w:cs="Arial"/>
                <w:szCs w:val="22"/>
              </w:rPr>
            </w:pPr>
            <w:r w:rsidRPr="00C11BBF">
              <w:rPr>
                <w:rFonts w:cs="Arial"/>
                <w:szCs w:val="22"/>
              </w:rPr>
              <w:t xml:space="preserve">Are the areas highlighted in the current </w:t>
            </w:r>
            <w:hyperlink r:id="rId75" w:history="1">
              <w:r w:rsidRPr="00C11BBF">
                <w:rPr>
                  <w:rStyle w:val="Hyperlink"/>
                  <w:rFonts w:cs="Arial"/>
                  <w:szCs w:val="22"/>
                </w:rPr>
                <w:t>postnatal care</w:t>
              </w:r>
            </w:hyperlink>
            <w:r w:rsidRPr="00C11BBF">
              <w:rPr>
                <w:rFonts w:cs="Arial"/>
                <w:szCs w:val="22"/>
              </w:rPr>
              <w:t xml:space="preserve"> quality standard (QS37) still priorities for quality improvement? Please highlight any areas that you no longer consider to be priorities and why?</w:t>
            </w:r>
          </w:p>
        </w:tc>
        <w:tc>
          <w:tcPr>
            <w:tcW w:w="5529" w:type="dxa"/>
            <w:tcBorders>
              <w:top w:val="single" w:sz="4" w:space="0" w:color="999999"/>
              <w:left w:val="single" w:sz="4" w:space="0" w:color="999999"/>
              <w:bottom w:val="single" w:sz="4" w:space="0" w:color="999999"/>
              <w:right w:val="single" w:sz="4" w:space="0" w:color="999999"/>
            </w:tcBorders>
          </w:tcPr>
          <w:p w14:paraId="4E69E507" w14:textId="77777777" w:rsidR="006F6E21" w:rsidRPr="00C11BBF" w:rsidRDefault="006F6E21" w:rsidP="006F6E21">
            <w:pPr>
              <w:pStyle w:val="Tabletext"/>
              <w:rPr>
                <w:rFonts w:cs="Arial"/>
                <w:szCs w:val="22"/>
              </w:rPr>
            </w:pPr>
            <w:r w:rsidRPr="00C11BBF">
              <w:rPr>
                <w:rFonts w:cs="Arial"/>
                <w:szCs w:val="22"/>
              </w:rPr>
              <w:t>The current priorities are still areas for quality improvement. QS 8 – maternal health weight management would rank lower on the list of priorities. Feedback from our members would suggest that this is not always addressed in postnatal contacts, and when it is the impact of the way in which it is communicated is unhelpful to mother’s mental health and wellbeing.</w:t>
            </w:r>
          </w:p>
        </w:tc>
        <w:tc>
          <w:tcPr>
            <w:tcW w:w="2907" w:type="dxa"/>
            <w:tcBorders>
              <w:top w:val="single" w:sz="4" w:space="0" w:color="999999"/>
              <w:left w:val="single" w:sz="4" w:space="0" w:color="999999"/>
              <w:bottom w:val="single" w:sz="4" w:space="0" w:color="999999"/>
              <w:right w:val="single" w:sz="4" w:space="0" w:color="999999"/>
            </w:tcBorders>
          </w:tcPr>
          <w:p w14:paraId="4F84283D" w14:textId="77777777" w:rsidR="006F6E21" w:rsidRPr="00C11BBF" w:rsidRDefault="006F6E21" w:rsidP="00960E67">
            <w:pPr>
              <w:rPr>
                <w:rFonts w:ascii="Arial" w:hAnsi="Arial" w:cs="Arial"/>
                <w:sz w:val="22"/>
                <w:szCs w:val="22"/>
              </w:rPr>
            </w:pPr>
          </w:p>
        </w:tc>
      </w:tr>
      <w:tr w:rsidR="002D1348" w:rsidRPr="00C11BBF" w14:paraId="7EC45224"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11CF5439" w14:textId="122F15F1" w:rsidR="006F6E21" w:rsidRPr="00C11BBF" w:rsidRDefault="00F866F9" w:rsidP="006F6E21">
            <w:pPr>
              <w:pStyle w:val="Tabletext"/>
              <w:rPr>
                <w:rFonts w:cs="Arial"/>
                <w:szCs w:val="22"/>
              </w:rPr>
            </w:pPr>
            <w:r w:rsidRPr="00C11BBF">
              <w:rPr>
                <w:rFonts w:cs="Arial"/>
                <w:szCs w:val="22"/>
              </w:rPr>
              <w:t>21</w:t>
            </w:r>
          </w:p>
        </w:tc>
        <w:tc>
          <w:tcPr>
            <w:tcW w:w="1843" w:type="dxa"/>
            <w:tcBorders>
              <w:top w:val="single" w:sz="4" w:space="0" w:color="999999"/>
              <w:left w:val="single" w:sz="4" w:space="0" w:color="999999"/>
              <w:bottom w:val="single" w:sz="4" w:space="0" w:color="999999"/>
              <w:right w:val="single" w:sz="4" w:space="0" w:color="999999"/>
            </w:tcBorders>
          </w:tcPr>
          <w:p w14:paraId="59DEBE23" w14:textId="77777777" w:rsidR="006F6E21" w:rsidRPr="00C11BBF" w:rsidRDefault="006F6E21" w:rsidP="006F6E21">
            <w:pPr>
              <w:pStyle w:val="Tabletext"/>
              <w:rPr>
                <w:rFonts w:cs="Arial"/>
                <w:szCs w:val="22"/>
              </w:rPr>
            </w:pPr>
            <w:r w:rsidRPr="00C11BBF">
              <w:rPr>
                <w:rFonts w:cs="Arial"/>
                <w:szCs w:val="22"/>
              </w:rPr>
              <w:t>Scottish Cot Death Trust</w:t>
            </w:r>
          </w:p>
        </w:tc>
        <w:tc>
          <w:tcPr>
            <w:tcW w:w="3827" w:type="dxa"/>
            <w:tcBorders>
              <w:top w:val="single" w:sz="4" w:space="0" w:color="999999"/>
              <w:left w:val="single" w:sz="4" w:space="0" w:color="999999"/>
              <w:bottom w:val="single" w:sz="4" w:space="0" w:color="999999"/>
              <w:right w:val="single" w:sz="4" w:space="0" w:color="999999"/>
            </w:tcBorders>
          </w:tcPr>
          <w:p w14:paraId="51311DBB" w14:textId="77777777" w:rsidR="006F6E21" w:rsidRPr="00C11BBF" w:rsidRDefault="006F6E21" w:rsidP="006F6E21">
            <w:pPr>
              <w:pStyle w:val="Tabletext"/>
              <w:rPr>
                <w:rFonts w:cs="Arial"/>
                <w:szCs w:val="22"/>
              </w:rPr>
            </w:pPr>
            <w:r w:rsidRPr="00C11BBF">
              <w:rPr>
                <w:rFonts w:cs="Arial"/>
                <w:szCs w:val="22"/>
              </w:rPr>
              <w:t xml:space="preserve">Are the areas highlighted in the current </w:t>
            </w:r>
            <w:hyperlink r:id="rId76" w:history="1">
              <w:r w:rsidRPr="00C11BBF">
                <w:rPr>
                  <w:rStyle w:val="Hyperlink"/>
                  <w:rFonts w:cs="Arial"/>
                  <w:szCs w:val="22"/>
                </w:rPr>
                <w:t>postnatal care</w:t>
              </w:r>
            </w:hyperlink>
            <w:r w:rsidRPr="00C11BBF">
              <w:rPr>
                <w:rFonts w:cs="Arial"/>
                <w:szCs w:val="22"/>
              </w:rPr>
              <w:t xml:space="preserve"> quality standard (QS37) still priorities for quality improvement? Please highlight any areas that you no longer consider to be priorities and why?</w:t>
            </w:r>
          </w:p>
        </w:tc>
        <w:tc>
          <w:tcPr>
            <w:tcW w:w="5529" w:type="dxa"/>
            <w:tcBorders>
              <w:top w:val="single" w:sz="4" w:space="0" w:color="999999"/>
              <w:left w:val="single" w:sz="4" w:space="0" w:color="999999"/>
              <w:bottom w:val="single" w:sz="4" w:space="0" w:color="999999"/>
              <w:right w:val="single" w:sz="4" w:space="0" w:color="999999"/>
            </w:tcBorders>
          </w:tcPr>
          <w:p w14:paraId="644E60AE" w14:textId="77777777" w:rsidR="006F6E21" w:rsidRPr="00C11BBF" w:rsidRDefault="006F6E21" w:rsidP="006F6E21">
            <w:pPr>
              <w:pStyle w:val="Tabletext"/>
              <w:rPr>
                <w:rFonts w:cs="Arial"/>
                <w:szCs w:val="22"/>
              </w:rPr>
            </w:pPr>
            <w:r w:rsidRPr="00C11BBF">
              <w:rPr>
                <w:rFonts w:cs="Arial"/>
                <w:szCs w:val="22"/>
              </w:rPr>
              <w:t>Yes</w:t>
            </w:r>
          </w:p>
        </w:tc>
        <w:tc>
          <w:tcPr>
            <w:tcW w:w="2907" w:type="dxa"/>
            <w:tcBorders>
              <w:top w:val="single" w:sz="4" w:space="0" w:color="999999"/>
              <w:left w:val="single" w:sz="4" w:space="0" w:color="999999"/>
              <w:bottom w:val="single" w:sz="4" w:space="0" w:color="999999"/>
              <w:right w:val="single" w:sz="4" w:space="0" w:color="999999"/>
            </w:tcBorders>
          </w:tcPr>
          <w:p w14:paraId="2DDFD392" w14:textId="77777777" w:rsidR="006F6E21" w:rsidRPr="00C11BBF" w:rsidRDefault="006F6E21" w:rsidP="00960E67">
            <w:pPr>
              <w:rPr>
                <w:rFonts w:ascii="Arial" w:hAnsi="Arial" w:cs="Arial"/>
                <w:sz w:val="22"/>
                <w:szCs w:val="22"/>
              </w:rPr>
            </w:pPr>
          </w:p>
        </w:tc>
      </w:tr>
      <w:tr w:rsidR="002D1348" w:rsidRPr="00C11BBF" w14:paraId="25B36752"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4C902191" w14:textId="3A91E35E" w:rsidR="006F6E21" w:rsidRPr="00C11BBF" w:rsidRDefault="00F866F9" w:rsidP="006F6E21">
            <w:pPr>
              <w:pStyle w:val="Tabletext"/>
              <w:rPr>
                <w:rFonts w:cs="Arial"/>
                <w:szCs w:val="22"/>
              </w:rPr>
            </w:pPr>
            <w:r w:rsidRPr="00C11BBF">
              <w:rPr>
                <w:rFonts w:cs="Arial"/>
                <w:szCs w:val="22"/>
              </w:rPr>
              <w:lastRenderedPageBreak/>
              <w:t>22</w:t>
            </w:r>
          </w:p>
        </w:tc>
        <w:tc>
          <w:tcPr>
            <w:tcW w:w="1843" w:type="dxa"/>
            <w:tcBorders>
              <w:top w:val="single" w:sz="4" w:space="0" w:color="999999"/>
              <w:left w:val="single" w:sz="4" w:space="0" w:color="999999"/>
              <w:bottom w:val="single" w:sz="4" w:space="0" w:color="999999"/>
              <w:right w:val="single" w:sz="4" w:space="0" w:color="999999"/>
            </w:tcBorders>
          </w:tcPr>
          <w:p w14:paraId="5064A67E" w14:textId="77777777" w:rsidR="006F6E21" w:rsidRPr="00C11BBF" w:rsidRDefault="006F6E21" w:rsidP="006F6E21">
            <w:pPr>
              <w:pStyle w:val="Tabletext"/>
              <w:rPr>
                <w:rFonts w:cs="Arial"/>
                <w:szCs w:val="22"/>
              </w:rPr>
            </w:pPr>
            <w:r w:rsidRPr="00C11BBF">
              <w:rPr>
                <w:rFonts w:cs="Arial"/>
                <w:szCs w:val="22"/>
              </w:rPr>
              <w:t>The Breastfeeding Network</w:t>
            </w:r>
          </w:p>
        </w:tc>
        <w:tc>
          <w:tcPr>
            <w:tcW w:w="3827" w:type="dxa"/>
            <w:tcBorders>
              <w:top w:val="single" w:sz="4" w:space="0" w:color="999999"/>
              <w:left w:val="single" w:sz="4" w:space="0" w:color="999999"/>
              <w:bottom w:val="single" w:sz="4" w:space="0" w:color="999999"/>
              <w:right w:val="single" w:sz="4" w:space="0" w:color="999999"/>
            </w:tcBorders>
          </w:tcPr>
          <w:p w14:paraId="4054226A" w14:textId="77777777" w:rsidR="006F6E21" w:rsidRPr="00C11BBF" w:rsidRDefault="006F6E21" w:rsidP="006F6E21">
            <w:pPr>
              <w:pStyle w:val="Tabletext"/>
              <w:rPr>
                <w:rFonts w:cs="Arial"/>
                <w:szCs w:val="22"/>
              </w:rPr>
            </w:pPr>
            <w:r w:rsidRPr="00C11BBF">
              <w:rPr>
                <w:rFonts w:cs="Arial"/>
                <w:szCs w:val="22"/>
              </w:rPr>
              <w:t xml:space="preserve">Are the areas highlighted in the current </w:t>
            </w:r>
            <w:hyperlink r:id="rId77" w:history="1">
              <w:r w:rsidRPr="00C11BBF">
                <w:rPr>
                  <w:rStyle w:val="Hyperlink"/>
                  <w:rFonts w:cs="Arial"/>
                  <w:szCs w:val="22"/>
                </w:rPr>
                <w:t>postnatal care</w:t>
              </w:r>
            </w:hyperlink>
            <w:r w:rsidRPr="00C11BBF">
              <w:rPr>
                <w:rFonts w:cs="Arial"/>
                <w:szCs w:val="22"/>
              </w:rPr>
              <w:t xml:space="preserve"> quality standard (QS37) still priorities for quality improvement? Please highlight any areas that you no longer consider to be priorities and why?</w:t>
            </w:r>
          </w:p>
        </w:tc>
        <w:tc>
          <w:tcPr>
            <w:tcW w:w="5529" w:type="dxa"/>
            <w:tcBorders>
              <w:top w:val="single" w:sz="4" w:space="0" w:color="999999"/>
              <w:left w:val="single" w:sz="4" w:space="0" w:color="999999"/>
              <w:bottom w:val="single" w:sz="4" w:space="0" w:color="999999"/>
              <w:right w:val="single" w:sz="4" w:space="0" w:color="999999"/>
            </w:tcBorders>
          </w:tcPr>
          <w:p w14:paraId="76B912E6" w14:textId="77777777" w:rsidR="006F6E21" w:rsidRPr="00C11BBF" w:rsidRDefault="006F6E21" w:rsidP="006F6E21">
            <w:pPr>
              <w:pStyle w:val="Tabletext"/>
              <w:rPr>
                <w:rFonts w:cs="Arial"/>
                <w:szCs w:val="22"/>
              </w:rPr>
            </w:pPr>
            <w:r w:rsidRPr="00C11BBF">
              <w:rPr>
                <w:rFonts w:cs="Arial"/>
                <w:szCs w:val="22"/>
              </w:rPr>
              <w:t xml:space="preserve">We would consider all of the areas highlighted in the current postnatal quality standard to be areas for quality </w:t>
            </w:r>
            <w:proofErr w:type="gramStart"/>
            <w:r w:rsidRPr="00C11BBF">
              <w:rPr>
                <w:rFonts w:cs="Arial"/>
                <w:szCs w:val="22"/>
              </w:rPr>
              <w:t>improvement, and</w:t>
            </w:r>
            <w:proofErr w:type="gramEnd"/>
            <w:r w:rsidRPr="00C11BBF">
              <w:rPr>
                <w:rFonts w:cs="Arial"/>
                <w:szCs w:val="22"/>
              </w:rPr>
              <w:t xml:space="preserve"> would support the retention of all existing statements. </w:t>
            </w:r>
          </w:p>
          <w:p w14:paraId="3516EBF4" w14:textId="77777777" w:rsidR="006F6E21" w:rsidRPr="00C11BBF" w:rsidRDefault="006F6E21" w:rsidP="006F6E21">
            <w:pPr>
              <w:pStyle w:val="Tabletext"/>
              <w:rPr>
                <w:rFonts w:cs="Arial"/>
                <w:szCs w:val="22"/>
              </w:rPr>
            </w:pPr>
          </w:p>
          <w:p w14:paraId="4B66C6C8" w14:textId="77777777" w:rsidR="006F6E21" w:rsidRPr="00C11BBF" w:rsidRDefault="006F6E21" w:rsidP="006F6E21">
            <w:pPr>
              <w:pStyle w:val="Tabletext"/>
              <w:rPr>
                <w:rFonts w:cs="Arial"/>
                <w:szCs w:val="22"/>
              </w:rPr>
            </w:pPr>
            <w:r w:rsidRPr="00C11BBF">
              <w:rPr>
                <w:rFonts w:cs="Arial"/>
                <w:szCs w:val="22"/>
              </w:rPr>
              <w:t xml:space="preserve">We are pleased to see QS statement 4 now gives information on safe bed sharing, as we know from the many </w:t>
            </w:r>
            <w:proofErr w:type="gramStart"/>
            <w:r w:rsidRPr="00C11BBF">
              <w:rPr>
                <w:rFonts w:cs="Arial"/>
                <w:szCs w:val="22"/>
              </w:rPr>
              <w:t>women</w:t>
            </w:r>
            <w:proofErr w:type="gramEnd"/>
            <w:r w:rsidRPr="00C11BBF">
              <w:rPr>
                <w:rFonts w:cs="Arial"/>
                <w:szCs w:val="22"/>
              </w:rPr>
              <w:t xml:space="preserve"> we support that safe bed sharing can facilitate breastfeeding and allow a mother to get more rest. </w:t>
            </w:r>
          </w:p>
          <w:p w14:paraId="40E4CA03" w14:textId="77777777" w:rsidR="006F6E21" w:rsidRPr="00C11BBF" w:rsidRDefault="006F6E21" w:rsidP="006F6E21">
            <w:pPr>
              <w:pStyle w:val="Tabletext"/>
              <w:rPr>
                <w:rFonts w:cs="Arial"/>
                <w:szCs w:val="22"/>
              </w:rPr>
            </w:pPr>
          </w:p>
          <w:p w14:paraId="7A3CFBB3" w14:textId="29E0DB53" w:rsidR="006F6E21" w:rsidRPr="00C11BBF" w:rsidRDefault="006F6E21" w:rsidP="00C11BBF">
            <w:pPr>
              <w:pStyle w:val="Tabletext"/>
              <w:rPr>
                <w:rFonts w:cs="Arial"/>
                <w:szCs w:val="22"/>
              </w:rPr>
            </w:pPr>
            <w:r w:rsidRPr="00C11BBF">
              <w:rPr>
                <w:rFonts w:cs="Arial"/>
                <w:szCs w:val="22"/>
              </w:rPr>
              <w:t xml:space="preserve">With regards to QS statement 6 on formula feeding, we would add that support for formula feeding should be given within an evaluated, structured framework, using the UNICEF baby friendly initiative (BFI) as a minimum standard, just as support for breastfeeding should. </w:t>
            </w:r>
          </w:p>
        </w:tc>
        <w:tc>
          <w:tcPr>
            <w:tcW w:w="2907" w:type="dxa"/>
            <w:tcBorders>
              <w:top w:val="single" w:sz="4" w:space="0" w:color="999999"/>
              <w:left w:val="single" w:sz="4" w:space="0" w:color="999999"/>
              <w:bottom w:val="single" w:sz="4" w:space="0" w:color="999999"/>
              <w:right w:val="single" w:sz="4" w:space="0" w:color="999999"/>
            </w:tcBorders>
          </w:tcPr>
          <w:p w14:paraId="1090FFD6" w14:textId="77777777" w:rsidR="006F6E21" w:rsidRPr="00C11BBF" w:rsidRDefault="006F6E21" w:rsidP="00960E67">
            <w:pPr>
              <w:rPr>
                <w:rFonts w:ascii="Arial" w:hAnsi="Arial" w:cs="Arial"/>
                <w:sz w:val="22"/>
                <w:szCs w:val="22"/>
              </w:rPr>
            </w:pPr>
          </w:p>
        </w:tc>
      </w:tr>
      <w:tr w:rsidR="002D1348" w:rsidRPr="00C11BBF" w14:paraId="64B5BE4A"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6E8F7F91" w14:textId="21B4F164" w:rsidR="006F6E21" w:rsidRPr="00C11BBF" w:rsidRDefault="00F866F9" w:rsidP="006F6E21">
            <w:pPr>
              <w:pStyle w:val="Tabletext"/>
              <w:rPr>
                <w:rFonts w:cs="Arial"/>
                <w:szCs w:val="22"/>
              </w:rPr>
            </w:pPr>
            <w:r w:rsidRPr="00C11BBF">
              <w:rPr>
                <w:rFonts w:cs="Arial"/>
                <w:szCs w:val="22"/>
              </w:rPr>
              <w:t>23</w:t>
            </w:r>
          </w:p>
        </w:tc>
        <w:tc>
          <w:tcPr>
            <w:tcW w:w="1843" w:type="dxa"/>
            <w:tcBorders>
              <w:top w:val="single" w:sz="4" w:space="0" w:color="999999"/>
              <w:left w:val="single" w:sz="4" w:space="0" w:color="999999"/>
              <w:bottom w:val="single" w:sz="4" w:space="0" w:color="999999"/>
              <w:right w:val="single" w:sz="4" w:space="0" w:color="999999"/>
            </w:tcBorders>
          </w:tcPr>
          <w:p w14:paraId="121DC228" w14:textId="77777777" w:rsidR="006F6E21" w:rsidRPr="00C11BBF" w:rsidRDefault="006F6E21" w:rsidP="006F6E21">
            <w:pPr>
              <w:pStyle w:val="Tabletext"/>
              <w:rPr>
                <w:rFonts w:cs="Arial"/>
                <w:szCs w:val="22"/>
              </w:rPr>
            </w:pPr>
            <w:r w:rsidRPr="00C11BBF">
              <w:rPr>
                <w:rFonts w:cs="Arial"/>
                <w:szCs w:val="22"/>
              </w:rPr>
              <w:t>The Lullaby Trust</w:t>
            </w:r>
          </w:p>
        </w:tc>
        <w:tc>
          <w:tcPr>
            <w:tcW w:w="3827" w:type="dxa"/>
            <w:tcBorders>
              <w:top w:val="single" w:sz="4" w:space="0" w:color="999999"/>
              <w:left w:val="single" w:sz="4" w:space="0" w:color="999999"/>
              <w:bottom w:val="single" w:sz="4" w:space="0" w:color="999999"/>
              <w:right w:val="single" w:sz="4" w:space="0" w:color="999999"/>
            </w:tcBorders>
          </w:tcPr>
          <w:p w14:paraId="1AAE4257" w14:textId="77777777" w:rsidR="006F6E21" w:rsidRPr="00C11BBF" w:rsidRDefault="006F6E21" w:rsidP="006F6E21">
            <w:pPr>
              <w:pStyle w:val="Tabletext"/>
              <w:rPr>
                <w:rFonts w:cs="Arial"/>
                <w:szCs w:val="22"/>
              </w:rPr>
            </w:pPr>
            <w:r w:rsidRPr="00C11BBF">
              <w:rPr>
                <w:rFonts w:cs="Arial"/>
                <w:szCs w:val="22"/>
              </w:rPr>
              <w:t xml:space="preserve">Are the areas highlighted in the current </w:t>
            </w:r>
            <w:hyperlink r:id="rId78" w:history="1">
              <w:r w:rsidRPr="00C11BBF">
                <w:rPr>
                  <w:rStyle w:val="Hyperlink"/>
                  <w:rFonts w:cs="Arial"/>
                  <w:szCs w:val="22"/>
                </w:rPr>
                <w:t>postnatal care</w:t>
              </w:r>
            </w:hyperlink>
            <w:r w:rsidRPr="00C11BBF">
              <w:rPr>
                <w:rFonts w:cs="Arial"/>
                <w:szCs w:val="22"/>
              </w:rPr>
              <w:t xml:space="preserve"> quality standard (QS37) still priorities for quality improvement? Please highlight any areas that you no longer consider to be priorities and why?</w:t>
            </w:r>
          </w:p>
        </w:tc>
        <w:tc>
          <w:tcPr>
            <w:tcW w:w="5529" w:type="dxa"/>
            <w:tcBorders>
              <w:top w:val="single" w:sz="4" w:space="0" w:color="999999"/>
              <w:left w:val="single" w:sz="4" w:space="0" w:color="999999"/>
              <w:bottom w:val="single" w:sz="4" w:space="0" w:color="999999"/>
              <w:right w:val="single" w:sz="4" w:space="0" w:color="999999"/>
            </w:tcBorders>
          </w:tcPr>
          <w:p w14:paraId="2A33B3DC" w14:textId="77777777" w:rsidR="006F6E21" w:rsidRPr="00C11BBF" w:rsidRDefault="006F6E21" w:rsidP="006F6E21">
            <w:pPr>
              <w:pStyle w:val="Tabletext"/>
              <w:rPr>
                <w:rFonts w:cs="Arial"/>
                <w:szCs w:val="22"/>
              </w:rPr>
            </w:pPr>
            <w:proofErr w:type="gramStart"/>
            <w:r w:rsidRPr="00C11BBF">
              <w:rPr>
                <w:rFonts w:cs="Arial"/>
                <w:szCs w:val="22"/>
              </w:rPr>
              <w:t>Yes</w:t>
            </w:r>
            <w:proofErr w:type="gramEnd"/>
            <w:r w:rsidRPr="00C11BBF">
              <w:rPr>
                <w:rFonts w:cs="Arial"/>
                <w:szCs w:val="22"/>
              </w:rPr>
              <w:t xml:space="preserve"> the areas are still priorities. </w:t>
            </w:r>
          </w:p>
          <w:p w14:paraId="1C87D7DD" w14:textId="77777777" w:rsidR="006F6E21" w:rsidRPr="00C11BBF" w:rsidRDefault="006F6E21" w:rsidP="006F6E21">
            <w:pPr>
              <w:pStyle w:val="Tabletext"/>
              <w:rPr>
                <w:rFonts w:cs="Arial"/>
                <w:szCs w:val="22"/>
              </w:rPr>
            </w:pPr>
            <w:r w:rsidRPr="00C11BBF">
              <w:rPr>
                <w:rFonts w:cs="Arial"/>
                <w:szCs w:val="22"/>
              </w:rPr>
              <w:t>Under bed sharing, we would prefer to see this labelled as ‘co-sleeping’ and consider the additional risks of sofa sharing.</w:t>
            </w:r>
          </w:p>
        </w:tc>
        <w:tc>
          <w:tcPr>
            <w:tcW w:w="2907" w:type="dxa"/>
            <w:tcBorders>
              <w:top w:val="single" w:sz="4" w:space="0" w:color="999999"/>
              <w:left w:val="single" w:sz="4" w:space="0" w:color="999999"/>
              <w:bottom w:val="single" w:sz="4" w:space="0" w:color="999999"/>
              <w:right w:val="single" w:sz="4" w:space="0" w:color="999999"/>
            </w:tcBorders>
          </w:tcPr>
          <w:p w14:paraId="22710411" w14:textId="77777777" w:rsidR="006F6E21" w:rsidRPr="00C11BBF" w:rsidRDefault="006F6E21" w:rsidP="00960E67">
            <w:pPr>
              <w:rPr>
                <w:rFonts w:ascii="Arial" w:hAnsi="Arial" w:cs="Arial"/>
                <w:sz w:val="22"/>
                <w:szCs w:val="22"/>
              </w:rPr>
            </w:pPr>
          </w:p>
        </w:tc>
      </w:tr>
      <w:tr w:rsidR="002D1348" w:rsidRPr="00C11BBF" w14:paraId="02F6EB3F"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2B520CFA" w14:textId="53E6B66A" w:rsidR="006F6E21" w:rsidRPr="00C11BBF" w:rsidRDefault="00F866F9" w:rsidP="006F6E21">
            <w:pPr>
              <w:pStyle w:val="Tabletext"/>
              <w:rPr>
                <w:rFonts w:cs="Arial"/>
                <w:szCs w:val="22"/>
              </w:rPr>
            </w:pPr>
            <w:r w:rsidRPr="00C11BBF">
              <w:rPr>
                <w:rFonts w:cs="Arial"/>
                <w:szCs w:val="22"/>
              </w:rPr>
              <w:t>24</w:t>
            </w:r>
          </w:p>
        </w:tc>
        <w:tc>
          <w:tcPr>
            <w:tcW w:w="1843" w:type="dxa"/>
            <w:tcBorders>
              <w:top w:val="single" w:sz="4" w:space="0" w:color="999999"/>
              <w:left w:val="single" w:sz="4" w:space="0" w:color="999999"/>
              <w:bottom w:val="single" w:sz="4" w:space="0" w:color="999999"/>
              <w:right w:val="single" w:sz="4" w:space="0" w:color="999999"/>
            </w:tcBorders>
          </w:tcPr>
          <w:p w14:paraId="05C8A279" w14:textId="77777777" w:rsidR="006F6E21" w:rsidRPr="00C11BBF" w:rsidRDefault="006F6E21" w:rsidP="006F6E21">
            <w:pPr>
              <w:pStyle w:val="Tabletext"/>
              <w:rPr>
                <w:rFonts w:cs="Arial"/>
                <w:szCs w:val="22"/>
              </w:rPr>
            </w:pPr>
            <w:r w:rsidRPr="00C11BBF">
              <w:rPr>
                <w:rFonts w:cs="Arial"/>
                <w:szCs w:val="22"/>
              </w:rPr>
              <w:t>UNICEF UK Baby Friendly Initiative</w:t>
            </w:r>
          </w:p>
        </w:tc>
        <w:tc>
          <w:tcPr>
            <w:tcW w:w="3827" w:type="dxa"/>
            <w:tcBorders>
              <w:top w:val="single" w:sz="4" w:space="0" w:color="999999"/>
              <w:left w:val="single" w:sz="4" w:space="0" w:color="999999"/>
              <w:bottom w:val="single" w:sz="4" w:space="0" w:color="999999"/>
              <w:right w:val="single" w:sz="4" w:space="0" w:color="999999"/>
            </w:tcBorders>
          </w:tcPr>
          <w:p w14:paraId="7D0DB2A7" w14:textId="77777777" w:rsidR="006F6E21" w:rsidRPr="00C11BBF" w:rsidRDefault="006F6E21" w:rsidP="006F6E21">
            <w:pPr>
              <w:pStyle w:val="Tabletext"/>
              <w:rPr>
                <w:rFonts w:cs="Arial"/>
                <w:szCs w:val="22"/>
              </w:rPr>
            </w:pPr>
            <w:r w:rsidRPr="00C11BBF">
              <w:rPr>
                <w:rFonts w:cs="Arial"/>
                <w:szCs w:val="22"/>
              </w:rPr>
              <w:t xml:space="preserve">Are the areas highlighted in the current </w:t>
            </w:r>
            <w:hyperlink r:id="rId79" w:history="1">
              <w:r w:rsidRPr="00C11BBF">
                <w:rPr>
                  <w:rStyle w:val="Hyperlink"/>
                  <w:rFonts w:cs="Arial"/>
                  <w:szCs w:val="22"/>
                </w:rPr>
                <w:t>postnatal care</w:t>
              </w:r>
            </w:hyperlink>
            <w:r w:rsidRPr="00C11BBF">
              <w:rPr>
                <w:rFonts w:cs="Arial"/>
                <w:szCs w:val="22"/>
              </w:rPr>
              <w:t xml:space="preserve"> quality standard (QS37) still priorities for quality improvement? Please highlight any areas that you no longer consider to be priorities and why?</w:t>
            </w:r>
          </w:p>
        </w:tc>
        <w:tc>
          <w:tcPr>
            <w:tcW w:w="5529" w:type="dxa"/>
            <w:tcBorders>
              <w:top w:val="single" w:sz="4" w:space="0" w:color="999999"/>
              <w:left w:val="single" w:sz="4" w:space="0" w:color="999999"/>
              <w:bottom w:val="single" w:sz="4" w:space="0" w:color="999999"/>
              <w:right w:val="single" w:sz="4" w:space="0" w:color="999999"/>
            </w:tcBorders>
          </w:tcPr>
          <w:p w14:paraId="118BA170" w14:textId="77777777" w:rsidR="006F6E21" w:rsidRPr="00C11BBF" w:rsidRDefault="006F6E21" w:rsidP="006F6E21">
            <w:pPr>
              <w:pStyle w:val="Tabletext"/>
              <w:rPr>
                <w:rFonts w:cs="Arial"/>
                <w:szCs w:val="22"/>
              </w:rPr>
            </w:pPr>
            <w:r w:rsidRPr="00C11BBF">
              <w:rPr>
                <w:rFonts w:cs="Arial"/>
                <w:szCs w:val="22"/>
              </w:rPr>
              <w:t>A key omission is a QS on which all the other standards would follow. A QS that keeps the woman at the centre of postnatal care is required as QS1.</w:t>
            </w:r>
          </w:p>
          <w:p w14:paraId="34BD0767" w14:textId="77777777" w:rsidR="006F6E21" w:rsidRPr="00C11BBF" w:rsidRDefault="006F6E21" w:rsidP="006F6E21">
            <w:pPr>
              <w:pStyle w:val="Tabletext"/>
              <w:rPr>
                <w:rFonts w:cs="Arial"/>
                <w:szCs w:val="22"/>
              </w:rPr>
            </w:pPr>
            <w:r w:rsidRPr="00C11BBF">
              <w:rPr>
                <w:rFonts w:cs="Arial"/>
                <w:szCs w:val="22"/>
              </w:rPr>
              <w:t xml:space="preserve">Quality statement 1: At each postnatal contact the woman is asked about how she feels about her and her baby’s wellbeing, she is listened to, and any concerns raised are actioned.  </w:t>
            </w:r>
          </w:p>
          <w:p w14:paraId="52D1B95B" w14:textId="77777777" w:rsidR="006F6E21" w:rsidRPr="00C11BBF" w:rsidRDefault="006F6E21" w:rsidP="006F6E21">
            <w:pPr>
              <w:pStyle w:val="Tabletext"/>
              <w:rPr>
                <w:rFonts w:cs="Arial"/>
                <w:szCs w:val="22"/>
              </w:rPr>
            </w:pPr>
            <w:r w:rsidRPr="00C11BBF">
              <w:rPr>
                <w:rFonts w:cs="Arial"/>
                <w:szCs w:val="22"/>
              </w:rPr>
              <w:t>Rationale</w:t>
            </w:r>
          </w:p>
          <w:p w14:paraId="52C0C813" w14:textId="77777777" w:rsidR="006F6E21" w:rsidRPr="00C11BBF" w:rsidRDefault="006F6E21" w:rsidP="006F6E21">
            <w:pPr>
              <w:pStyle w:val="Tabletext"/>
              <w:rPr>
                <w:rFonts w:cs="Arial"/>
                <w:szCs w:val="22"/>
              </w:rPr>
            </w:pPr>
            <w:r w:rsidRPr="00C11BBF">
              <w:rPr>
                <w:rFonts w:cs="Arial"/>
                <w:szCs w:val="22"/>
              </w:rPr>
              <w:lastRenderedPageBreak/>
              <w:t xml:space="preserve">Women are best placed to tell the health professional about her own and her baby’s health and wellbeing. Women should feel that their opinion is </w:t>
            </w:r>
            <w:proofErr w:type="gramStart"/>
            <w:r w:rsidRPr="00C11BBF">
              <w:rPr>
                <w:rFonts w:cs="Arial"/>
                <w:szCs w:val="22"/>
              </w:rPr>
              <w:t>valued</w:t>
            </w:r>
            <w:proofErr w:type="gramEnd"/>
            <w:r w:rsidRPr="00C11BBF">
              <w:rPr>
                <w:rFonts w:cs="Arial"/>
                <w:szCs w:val="22"/>
              </w:rPr>
              <w:t xml:space="preserve"> and any concerns raised will be heard, taken seriously and acted upon. If there is trust between the woman and the health </w:t>
            </w:r>
            <w:proofErr w:type="gramStart"/>
            <w:r w:rsidRPr="00C11BBF">
              <w:rPr>
                <w:rFonts w:cs="Arial"/>
                <w:szCs w:val="22"/>
              </w:rPr>
              <w:t>professional</w:t>
            </w:r>
            <w:proofErr w:type="gramEnd"/>
            <w:r w:rsidRPr="00C11BBF">
              <w:rPr>
                <w:rFonts w:cs="Arial"/>
                <w:szCs w:val="22"/>
              </w:rPr>
              <w:t xml:space="preserve"> she will share her concerns about her emotional and physical health, her baby’s health and wellbeing, infant feeding and her transition to parenthood. The woman’s story and effective communication between the woman and the health professional is the foundation on which all other care should be built and could help to promote positive health and wellbeing and prevent serious complications.</w:t>
            </w:r>
          </w:p>
          <w:p w14:paraId="48C86FF2" w14:textId="77777777" w:rsidR="006F6E21" w:rsidRPr="00C11BBF" w:rsidRDefault="006F6E21" w:rsidP="006F6E21">
            <w:pPr>
              <w:pStyle w:val="Tabletext"/>
              <w:rPr>
                <w:rFonts w:cs="Arial"/>
                <w:szCs w:val="22"/>
              </w:rPr>
            </w:pPr>
            <w:r w:rsidRPr="00C11BBF">
              <w:rPr>
                <w:rFonts w:cs="Arial"/>
                <w:szCs w:val="22"/>
              </w:rPr>
              <w:t>We believe that QS 7 &amp; 9 continue to be a priority and should be retained.</w:t>
            </w:r>
          </w:p>
          <w:p w14:paraId="37BB211D" w14:textId="54F0DA0C" w:rsidR="006F6E21" w:rsidRPr="00C11BBF" w:rsidRDefault="006F6E21" w:rsidP="00F866F9">
            <w:pPr>
              <w:pStyle w:val="Tabletext"/>
              <w:rPr>
                <w:rFonts w:cs="Arial"/>
                <w:szCs w:val="22"/>
              </w:rPr>
            </w:pPr>
            <w:r w:rsidRPr="00C11BBF">
              <w:rPr>
                <w:rFonts w:cs="Arial"/>
                <w:szCs w:val="22"/>
              </w:rPr>
              <w:t xml:space="preserve">It would be useful to have a statement which demonstrates how the postnatal care quality standards map to other NICE quality standards e.g.  NICE quality standard on antenatal and postnatal mental health. Jaundice in </w:t>
            </w:r>
            <w:proofErr w:type="spellStart"/>
            <w:r w:rsidRPr="00C11BBF">
              <w:rPr>
                <w:rFonts w:cs="Arial"/>
                <w:szCs w:val="22"/>
              </w:rPr>
              <w:t>newborn</w:t>
            </w:r>
            <w:proofErr w:type="spellEnd"/>
            <w:r w:rsidRPr="00C11BBF">
              <w:rPr>
                <w:rFonts w:cs="Arial"/>
                <w:szCs w:val="22"/>
              </w:rPr>
              <w:t xml:space="preserve"> babies under 28 days etc.</w:t>
            </w:r>
          </w:p>
        </w:tc>
        <w:tc>
          <w:tcPr>
            <w:tcW w:w="2907" w:type="dxa"/>
            <w:tcBorders>
              <w:top w:val="single" w:sz="4" w:space="0" w:color="999999"/>
              <w:left w:val="single" w:sz="4" w:space="0" w:color="999999"/>
              <w:bottom w:val="single" w:sz="4" w:space="0" w:color="999999"/>
              <w:right w:val="single" w:sz="4" w:space="0" w:color="999999"/>
            </w:tcBorders>
          </w:tcPr>
          <w:p w14:paraId="20F21AB2" w14:textId="77777777" w:rsidR="006F6E21" w:rsidRPr="00C11BBF" w:rsidRDefault="006F6E21" w:rsidP="00960E67">
            <w:pPr>
              <w:rPr>
                <w:rFonts w:ascii="Arial" w:hAnsi="Arial" w:cs="Arial"/>
                <w:sz w:val="22"/>
                <w:szCs w:val="22"/>
              </w:rPr>
            </w:pPr>
          </w:p>
        </w:tc>
      </w:tr>
      <w:tr w:rsidR="002D1348" w:rsidRPr="00C11BBF" w14:paraId="620D4F9F"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55AB756D" w14:textId="44710A31" w:rsidR="006F6E21" w:rsidRPr="00C11BBF" w:rsidRDefault="00F866F9" w:rsidP="006F6E21">
            <w:pPr>
              <w:pStyle w:val="Tabletext"/>
              <w:rPr>
                <w:rFonts w:cs="Arial"/>
                <w:szCs w:val="22"/>
              </w:rPr>
            </w:pPr>
            <w:r w:rsidRPr="00C11BBF">
              <w:rPr>
                <w:rFonts w:cs="Arial"/>
                <w:szCs w:val="22"/>
              </w:rPr>
              <w:t>25</w:t>
            </w:r>
          </w:p>
        </w:tc>
        <w:tc>
          <w:tcPr>
            <w:tcW w:w="1843" w:type="dxa"/>
            <w:tcBorders>
              <w:top w:val="single" w:sz="4" w:space="0" w:color="999999"/>
              <w:left w:val="single" w:sz="4" w:space="0" w:color="999999"/>
              <w:bottom w:val="single" w:sz="4" w:space="0" w:color="999999"/>
              <w:right w:val="single" w:sz="4" w:space="0" w:color="999999"/>
            </w:tcBorders>
          </w:tcPr>
          <w:p w14:paraId="2DC4B084" w14:textId="77777777" w:rsidR="006F6E21" w:rsidRPr="00C11BBF" w:rsidRDefault="006F6E21" w:rsidP="006F6E21">
            <w:pPr>
              <w:pStyle w:val="Tabletext"/>
              <w:rPr>
                <w:rFonts w:cs="Arial"/>
                <w:szCs w:val="22"/>
              </w:rPr>
            </w:pPr>
            <w:r w:rsidRPr="00C11BBF">
              <w:rPr>
                <w:rFonts w:cs="Arial"/>
                <w:szCs w:val="22"/>
              </w:rPr>
              <w:t>World Breastfeeding Trends Initiative (UK)</w:t>
            </w:r>
          </w:p>
        </w:tc>
        <w:tc>
          <w:tcPr>
            <w:tcW w:w="3827" w:type="dxa"/>
            <w:tcBorders>
              <w:top w:val="single" w:sz="4" w:space="0" w:color="999999"/>
              <w:left w:val="single" w:sz="4" w:space="0" w:color="999999"/>
              <w:bottom w:val="single" w:sz="4" w:space="0" w:color="999999"/>
              <w:right w:val="single" w:sz="4" w:space="0" w:color="999999"/>
            </w:tcBorders>
          </w:tcPr>
          <w:p w14:paraId="6DB4813B" w14:textId="77777777" w:rsidR="006F6E21" w:rsidRPr="00C11BBF" w:rsidRDefault="006F6E21" w:rsidP="006F6E21">
            <w:pPr>
              <w:pStyle w:val="Tabletext"/>
              <w:rPr>
                <w:rFonts w:cs="Arial"/>
                <w:szCs w:val="22"/>
              </w:rPr>
            </w:pPr>
            <w:r w:rsidRPr="00C11BBF">
              <w:rPr>
                <w:rFonts w:cs="Arial"/>
                <w:szCs w:val="22"/>
              </w:rPr>
              <w:t xml:space="preserve">Are the areas highlighted in the current </w:t>
            </w:r>
            <w:hyperlink r:id="rId80" w:history="1">
              <w:r w:rsidRPr="00C11BBF">
                <w:rPr>
                  <w:rStyle w:val="Hyperlink"/>
                  <w:rFonts w:cs="Arial"/>
                  <w:szCs w:val="22"/>
                </w:rPr>
                <w:t>postnatal care</w:t>
              </w:r>
            </w:hyperlink>
            <w:r w:rsidRPr="00C11BBF">
              <w:rPr>
                <w:rFonts w:cs="Arial"/>
                <w:szCs w:val="22"/>
              </w:rPr>
              <w:t xml:space="preserve"> quality standard (QS37) still priorities for quality improvement? Please highlight any areas that you no longer consider to be priorities and why?</w:t>
            </w:r>
          </w:p>
        </w:tc>
        <w:tc>
          <w:tcPr>
            <w:tcW w:w="5529" w:type="dxa"/>
            <w:tcBorders>
              <w:top w:val="single" w:sz="4" w:space="0" w:color="999999"/>
              <w:left w:val="single" w:sz="4" w:space="0" w:color="999999"/>
              <w:bottom w:val="single" w:sz="4" w:space="0" w:color="999999"/>
              <w:right w:val="single" w:sz="4" w:space="0" w:color="999999"/>
            </w:tcBorders>
          </w:tcPr>
          <w:p w14:paraId="40CEA700" w14:textId="77777777" w:rsidR="006F6E21" w:rsidRPr="00C11BBF" w:rsidRDefault="006F6E21" w:rsidP="006F6E21">
            <w:pPr>
              <w:pStyle w:val="Tabletext"/>
              <w:rPr>
                <w:rFonts w:cs="Arial"/>
                <w:szCs w:val="22"/>
              </w:rPr>
            </w:pPr>
            <w:r w:rsidRPr="00C11BBF">
              <w:rPr>
                <w:rFonts w:cs="Arial"/>
                <w:szCs w:val="22"/>
              </w:rPr>
              <w:t>Yes</w:t>
            </w:r>
          </w:p>
        </w:tc>
        <w:tc>
          <w:tcPr>
            <w:tcW w:w="2907" w:type="dxa"/>
            <w:tcBorders>
              <w:top w:val="single" w:sz="4" w:space="0" w:color="999999"/>
              <w:left w:val="single" w:sz="4" w:space="0" w:color="999999"/>
              <w:bottom w:val="single" w:sz="4" w:space="0" w:color="999999"/>
              <w:right w:val="single" w:sz="4" w:space="0" w:color="999999"/>
            </w:tcBorders>
          </w:tcPr>
          <w:p w14:paraId="52E97A80" w14:textId="77777777" w:rsidR="006F6E21" w:rsidRPr="00C11BBF" w:rsidRDefault="006F6E21" w:rsidP="006F6E21">
            <w:pPr>
              <w:rPr>
                <w:rFonts w:ascii="Arial" w:hAnsi="Arial" w:cs="Arial"/>
                <w:sz w:val="22"/>
                <w:szCs w:val="22"/>
              </w:rPr>
            </w:pPr>
          </w:p>
        </w:tc>
      </w:tr>
      <w:tr w:rsidR="0090629C" w:rsidRPr="00C11BBF" w14:paraId="0DA461BE" w14:textId="77777777" w:rsidTr="00960E67">
        <w:trPr>
          <w:trHeight w:val="282"/>
        </w:trPr>
        <w:tc>
          <w:tcPr>
            <w:tcW w:w="14668" w:type="dxa"/>
            <w:gridSpan w:val="5"/>
            <w:tcBorders>
              <w:top w:val="single" w:sz="4" w:space="0" w:color="999999"/>
              <w:left w:val="single" w:sz="4" w:space="0" w:color="999999"/>
              <w:bottom w:val="single" w:sz="4" w:space="0" w:color="999999"/>
              <w:right w:val="single" w:sz="4" w:space="0" w:color="999999"/>
            </w:tcBorders>
          </w:tcPr>
          <w:p w14:paraId="3828BB40" w14:textId="77777777" w:rsidR="0090629C" w:rsidRPr="00C11BBF" w:rsidRDefault="0090629C" w:rsidP="00960E67">
            <w:pPr>
              <w:rPr>
                <w:rFonts w:ascii="Arial" w:hAnsi="Arial" w:cs="Arial"/>
                <w:b/>
                <w:bCs/>
                <w:sz w:val="22"/>
                <w:szCs w:val="22"/>
              </w:rPr>
            </w:pPr>
            <w:r w:rsidRPr="00C11BBF">
              <w:rPr>
                <w:rFonts w:ascii="Arial" w:hAnsi="Arial" w:cs="Arial"/>
                <w:b/>
                <w:bCs/>
                <w:sz w:val="22"/>
                <w:szCs w:val="22"/>
              </w:rPr>
              <w:t>Question 2- Statement 5</w:t>
            </w:r>
          </w:p>
        </w:tc>
      </w:tr>
      <w:tr w:rsidR="0090629C" w:rsidRPr="00C11BBF" w14:paraId="65FAEE17"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7646612E" w14:textId="409469C6" w:rsidR="0090629C" w:rsidRPr="00C11BBF" w:rsidRDefault="00F866F9" w:rsidP="00960E67">
            <w:pPr>
              <w:pStyle w:val="Tabletext"/>
              <w:rPr>
                <w:rFonts w:cs="Arial"/>
                <w:szCs w:val="22"/>
              </w:rPr>
            </w:pPr>
            <w:r w:rsidRPr="00C11BBF">
              <w:rPr>
                <w:rFonts w:cs="Arial"/>
                <w:szCs w:val="22"/>
              </w:rPr>
              <w:t>26</w:t>
            </w:r>
          </w:p>
        </w:tc>
        <w:tc>
          <w:tcPr>
            <w:tcW w:w="1843" w:type="dxa"/>
            <w:tcBorders>
              <w:top w:val="single" w:sz="4" w:space="0" w:color="999999"/>
              <w:left w:val="single" w:sz="4" w:space="0" w:color="999999"/>
              <w:bottom w:val="single" w:sz="4" w:space="0" w:color="999999"/>
              <w:right w:val="single" w:sz="4" w:space="0" w:color="999999"/>
            </w:tcBorders>
          </w:tcPr>
          <w:p w14:paraId="050B1388" w14:textId="77777777" w:rsidR="0090629C" w:rsidRPr="00C11BBF" w:rsidRDefault="0090629C" w:rsidP="00960E67">
            <w:pPr>
              <w:pStyle w:val="Tabletext"/>
              <w:rPr>
                <w:rFonts w:cs="Arial"/>
                <w:szCs w:val="22"/>
              </w:rPr>
            </w:pPr>
            <w:r w:rsidRPr="00C11BBF">
              <w:rPr>
                <w:rFonts w:cs="Arial"/>
                <w:szCs w:val="22"/>
              </w:rPr>
              <w:t>BAME Health Collaborative</w:t>
            </w:r>
          </w:p>
        </w:tc>
        <w:tc>
          <w:tcPr>
            <w:tcW w:w="3827" w:type="dxa"/>
            <w:tcBorders>
              <w:top w:val="single" w:sz="4" w:space="0" w:color="999999"/>
              <w:left w:val="single" w:sz="4" w:space="0" w:color="999999"/>
              <w:bottom w:val="single" w:sz="4" w:space="0" w:color="999999"/>
              <w:right w:val="single" w:sz="4" w:space="0" w:color="999999"/>
            </w:tcBorders>
          </w:tcPr>
          <w:p w14:paraId="14F8F897" w14:textId="77777777" w:rsidR="0090629C" w:rsidRPr="00C11BBF" w:rsidRDefault="0090629C" w:rsidP="00960E67">
            <w:pPr>
              <w:pStyle w:val="Tabletext"/>
              <w:rPr>
                <w:rFonts w:cs="Arial"/>
                <w:szCs w:val="22"/>
              </w:rPr>
            </w:pPr>
            <w:r w:rsidRPr="00C11BBF">
              <w:rPr>
                <w:rFonts w:cs="Arial"/>
                <w:szCs w:val="22"/>
              </w:rPr>
              <w:t xml:space="preserve">Statement 5 is focused on providing breastfeeding support from a service that uses an evaluated, structured </w:t>
            </w:r>
            <w:r w:rsidRPr="00C11BBF">
              <w:rPr>
                <w:rFonts w:cs="Arial"/>
                <w:szCs w:val="22"/>
              </w:rPr>
              <w:lastRenderedPageBreak/>
              <w:t>programme. Do you agree that this statement should be updated? If so, what should the focus be?</w:t>
            </w:r>
          </w:p>
        </w:tc>
        <w:tc>
          <w:tcPr>
            <w:tcW w:w="5529" w:type="dxa"/>
            <w:tcBorders>
              <w:top w:val="single" w:sz="4" w:space="0" w:color="999999"/>
              <w:left w:val="single" w:sz="4" w:space="0" w:color="999999"/>
              <w:bottom w:val="single" w:sz="4" w:space="0" w:color="999999"/>
              <w:right w:val="single" w:sz="4" w:space="0" w:color="999999"/>
            </w:tcBorders>
          </w:tcPr>
          <w:p w14:paraId="2E656477" w14:textId="77777777" w:rsidR="0090629C" w:rsidRPr="00C11BBF" w:rsidRDefault="0090629C" w:rsidP="00960E67">
            <w:pPr>
              <w:pStyle w:val="Tabletext"/>
              <w:rPr>
                <w:rFonts w:cs="Arial"/>
                <w:szCs w:val="22"/>
              </w:rPr>
            </w:pPr>
            <w:r w:rsidRPr="00C11BBF">
              <w:rPr>
                <w:rFonts w:cs="Arial"/>
                <w:szCs w:val="22"/>
              </w:rPr>
              <w:lastRenderedPageBreak/>
              <w:t xml:space="preserve">This statement should be updated and some information on basic breast-feeding hygiene, problems with feeding like flat nipples, cracked nipples should </w:t>
            </w:r>
            <w:r w:rsidRPr="00C11BBF">
              <w:rPr>
                <w:rFonts w:cs="Arial"/>
                <w:szCs w:val="22"/>
              </w:rPr>
              <w:lastRenderedPageBreak/>
              <w:t>be added, we have added separate document to explain this</w:t>
            </w:r>
          </w:p>
        </w:tc>
        <w:tc>
          <w:tcPr>
            <w:tcW w:w="2907" w:type="dxa"/>
            <w:tcBorders>
              <w:top w:val="single" w:sz="4" w:space="0" w:color="999999"/>
              <w:left w:val="single" w:sz="4" w:space="0" w:color="999999"/>
              <w:bottom w:val="single" w:sz="4" w:space="0" w:color="999999"/>
              <w:right w:val="single" w:sz="4" w:space="0" w:color="999999"/>
            </w:tcBorders>
          </w:tcPr>
          <w:p w14:paraId="02CBF822" w14:textId="77777777" w:rsidR="0090629C" w:rsidRPr="00C11BBF" w:rsidRDefault="0090629C" w:rsidP="00960E67">
            <w:pPr>
              <w:rPr>
                <w:rFonts w:ascii="Arial" w:hAnsi="Arial" w:cs="Arial"/>
                <w:sz w:val="22"/>
                <w:szCs w:val="22"/>
              </w:rPr>
            </w:pPr>
          </w:p>
        </w:tc>
      </w:tr>
      <w:tr w:rsidR="0090629C" w:rsidRPr="00C11BBF" w14:paraId="7FD91089"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668CDBF8" w14:textId="603C9734" w:rsidR="0090629C" w:rsidRPr="00C11BBF" w:rsidRDefault="00F866F9" w:rsidP="00960E67">
            <w:pPr>
              <w:pStyle w:val="Tabletext"/>
              <w:rPr>
                <w:rFonts w:cs="Arial"/>
                <w:szCs w:val="22"/>
              </w:rPr>
            </w:pPr>
            <w:r w:rsidRPr="00C11BBF">
              <w:rPr>
                <w:rFonts w:cs="Arial"/>
                <w:szCs w:val="22"/>
              </w:rPr>
              <w:t>27</w:t>
            </w:r>
          </w:p>
        </w:tc>
        <w:tc>
          <w:tcPr>
            <w:tcW w:w="1843" w:type="dxa"/>
            <w:tcBorders>
              <w:top w:val="single" w:sz="4" w:space="0" w:color="999999"/>
              <w:left w:val="single" w:sz="4" w:space="0" w:color="999999"/>
              <w:bottom w:val="single" w:sz="4" w:space="0" w:color="999999"/>
              <w:right w:val="single" w:sz="4" w:space="0" w:color="999999"/>
            </w:tcBorders>
          </w:tcPr>
          <w:p w14:paraId="44DFB45A" w14:textId="77777777" w:rsidR="0090629C" w:rsidRPr="00C11BBF" w:rsidRDefault="0090629C" w:rsidP="00960E67">
            <w:pPr>
              <w:pStyle w:val="Tabletext"/>
              <w:rPr>
                <w:rFonts w:cs="Arial"/>
                <w:szCs w:val="22"/>
              </w:rPr>
            </w:pPr>
            <w:r w:rsidRPr="00C11BBF">
              <w:rPr>
                <w:rFonts w:cs="Arial"/>
                <w:szCs w:val="22"/>
              </w:rPr>
              <w:t>Better Breastfeeding</w:t>
            </w:r>
          </w:p>
        </w:tc>
        <w:tc>
          <w:tcPr>
            <w:tcW w:w="3827" w:type="dxa"/>
            <w:tcBorders>
              <w:top w:val="single" w:sz="4" w:space="0" w:color="999999"/>
              <w:left w:val="single" w:sz="4" w:space="0" w:color="999999"/>
              <w:bottom w:val="single" w:sz="4" w:space="0" w:color="999999"/>
              <w:right w:val="single" w:sz="4" w:space="0" w:color="999999"/>
            </w:tcBorders>
          </w:tcPr>
          <w:p w14:paraId="5516B2D1" w14:textId="77777777" w:rsidR="0090629C" w:rsidRPr="00C11BBF" w:rsidRDefault="0090629C" w:rsidP="00960E67">
            <w:pPr>
              <w:pStyle w:val="Tabletext"/>
              <w:rPr>
                <w:rFonts w:cs="Arial"/>
                <w:szCs w:val="22"/>
              </w:rPr>
            </w:pPr>
            <w:r w:rsidRPr="00C11BBF">
              <w:rPr>
                <w:rFonts w:cs="Arial"/>
                <w:szCs w:val="22"/>
              </w:rPr>
              <w:t>Statement 5 is focused on providing breastfeeding support from a service that uses an evaluated, structured programme. Do you agree that this statement should be updated? If so, what should the focus be?</w:t>
            </w:r>
          </w:p>
        </w:tc>
        <w:tc>
          <w:tcPr>
            <w:tcW w:w="5529" w:type="dxa"/>
            <w:tcBorders>
              <w:top w:val="single" w:sz="4" w:space="0" w:color="999999"/>
              <w:left w:val="single" w:sz="4" w:space="0" w:color="999999"/>
              <w:bottom w:val="single" w:sz="4" w:space="0" w:color="999999"/>
              <w:right w:val="single" w:sz="4" w:space="0" w:color="999999"/>
            </w:tcBorders>
          </w:tcPr>
          <w:p w14:paraId="62D6D8C3" w14:textId="77777777" w:rsidR="0090629C" w:rsidRPr="00C11BBF" w:rsidRDefault="0090629C" w:rsidP="00960E67">
            <w:pPr>
              <w:pStyle w:val="Tabletext"/>
              <w:rPr>
                <w:rFonts w:cs="Arial"/>
                <w:szCs w:val="22"/>
              </w:rPr>
            </w:pPr>
            <w:proofErr w:type="gramStart"/>
            <w:r w:rsidRPr="00C11BBF">
              <w:rPr>
                <w:rFonts w:cs="Arial"/>
                <w:szCs w:val="22"/>
              </w:rPr>
              <w:t>Yes</w:t>
            </w:r>
            <w:proofErr w:type="gramEnd"/>
            <w:r w:rsidRPr="00C11BBF">
              <w:rPr>
                <w:rFonts w:cs="Arial"/>
                <w:szCs w:val="22"/>
              </w:rPr>
              <w:t xml:space="preserve"> this statement should be updated. The </w:t>
            </w:r>
            <w:proofErr w:type="spellStart"/>
            <w:r w:rsidRPr="00C11BBF">
              <w:rPr>
                <w:rFonts w:cs="Arial"/>
                <w:szCs w:val="22"/>
              </w:rPr>
              <w:t>Unicef</w:t>
            </w:r>
            <w:proofErr w:type="spellEnd"/>
            <w:r w:rsidRPr="00C11BBF">
              <w:rPr>
                <w:rFonts w:cs="Arial"/>
                <w:szCs w:val="22"/>
              </w:rPr>
              <w:t xml:space="preserve"> Baby Friendly Initiative programme has been significantly updated since 2013 and includes important considerations such as having a three-tier service of 1) routine care provided by health professionals 2) additional support and social support provided by peer supporters or breastfeeding counsellors 3) specialist support provided by </w:t>
            </w:r>
            <w:proofErr w:type="spellStart"/>
            <w:r w:rsidRPr="00C11BBF">
              <w:rPr>
                <w:rFonts w:cs="Arial"/>
                <w:szCs w:val="22"/>
              </w:rPr>
              <w:t>eg.</w:t>
            </w:r>
            <w:proofErr w:type="spellEnd"/>
            <w:r w:rsidRPr="00C11BBF">
              <w:rPr>
                <w:rFonts w:cs="Arial"/>
                <w:szCs w:val="22"/>
              </w:rPr>
              <w:t xml:space="preserve"> certified lactation consultants.</w:t>
            </w:r>
          </w:p>
          <w:p w14:paraId="67468CB3" w14:textId="77777777" w:rsidR="0090629C" w:rsidRPr="00C11BBF" w:rsidRDefault="0090629C" w:rsidP="00960E67">
            <w:pPr>
              <w:pStyle w:val="Tabletext"/>
              <w:rPr>
                <w:rFonts w:cs="Arial"/>
                <w:szCs w:val="22"/>
              </w:rPr>
            </w:pPr>
            <w:r w:rsidRPr="00C11BBF">
              <w:rPr>
                <w:rFonts w:cs="Arial"/>
                <w:szCs w:val="22"/>
              </w:rPr>
              <w:t>In terms of evaluation the data sources referred to are inadequate. There is poor collection of data on breastfeeding initiation and breastfeeding at 6-8 weeks. The CQC survey is inadequate in measuring mothers’ satisfaction with the breastfeeding support they receive.</w:t>
            </w:r>
          </w:p>
        </w:tc>
        <w:tc>
          <w:tcPr>
            <w:tcW w:w="2907" w:type="dxa"/>
            <w:tcBorders>
              <w:top w:val="single" w:sz="4" w:space="0" w:color="999999"/>
              <w:left w:val="single" w:sz="4" w:space="0" w:color="999999"/>
              <w:bottom w:val="single" w:sz="4" w:space="0" w:color="999999"/>
              <w:right w:val="single" w:sz="4" w:space="0" w:color="999999"/>
            </w:tcBorders>
          </w:tcPr>
          <w:p w14:paraId="1890A365" w14:textId="77777777" w:rsidR="0090629C" w:rsidRPr="00C11BBF" w:rsidRDefault="0090629C" w:rsidP="00960E67">
            <w:pPr>
              <w:rPr>
                <w:rFonts w:ascii="Arial" w:hAnsi="Arial" w:cs="Arial"/>
                <w:sz w:val="22"/>
                <w:szCs w:val="22"/>
              </w:rPr>
            </w:pPr>
          </w:p>
        </w:tc>
      </w:tr>
      <w:tr w:rsidR="0090629C" w:rsidRPr="00C11BBF" w14:paraId="4AC85810"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455C5679" w14:textId="6D4527F1" w:rsidR="0090629C" w:rsidRPr="00C11BBF" w:rsidRDefault="00F866F9" w:rsidP="00960E67">
            <w:pPr>
              <w:pStyle w:val="Tabletext"/>
              <w:rPr>
                <w:rFonts w:cs="Arial"/>
                <w:szCs w:val="22"/>
              </w:rPr>
            </w:pPr>
            <w:r w:rsidRPr="00C11BBF">
              <w:rPr>
                <w:rFonts w:cs="Arial"/>
                <w:szCs w:val="22"/>
              </w:rPr>
              <w:t>28</w:t>
            </w:r>
          </w:p>
        </w:tc>
        <w:tc>
          <w:tcPr>
            <w:tcW w:w="1843" w:type="dxa"/>
            <w:tcBorders>
              <w:top w:val="single" w:sz="4" w:space="0" w:color="999999"/>
              <w:left w:val="single" w:sz="4" w:space="0" w:color="999999"/>
              <w:bottom w:val="single" w:sz="4" w:space="0" w:color="999999"/>
              <w:right w:val="single" w:sz="4" w:space="0" w:color="999999"/>
            </w:tcBorders>
          </w:tcPr>
          <w:p w14:paraId="026E3FCB" w14:textId="77777777" w:rsidR="0090629C" w:rsidRPr="00C11BBF" w:rsidRDefault="0090629C" w:rsidP="00960E67">
            <w:pPr>
              <w:pStyle w:val="Tabletext"/>
              <w:rPr>
                <w:rFonts w:cs="Arial"/>
                <w:szCs w:val="22"/>
              </w:rPr>
            </w:pPr>
            <w:r w:rsidRPr="00C11BBF">
              <w:rPr>
                <w:rFonts w:cs="Arial"/>
                <w:szCs w:val="22"/>
              </w:rPr>
              <w:t>Birth Companions</w:t>
            </w:r>
          </w:p>
        </w:tc>
        <w:tc>
          <w:tcPr>
            <w:tcW w:w="3827" w:type="dxa"/>
            <w:tcBorders>
              <w:top w:val="single" w:sz="4" w:space="0" w:color="999999"/>
              <w:left w:val="single" w:sz="4" w:space="0" w:color="999999"/>
              <w:bottom w:val="single" w:sz="4" w:space="0" w:color="999999"/>
              <w:right w:val="single" w:sz="4" w:space="0" w:color="999999"/>
            </w:tcBorders>
          </w:tcPr>
          <w:p w14:paraId="5A920E6F" w14:textId="77777777" w:rsidR="0090629C" w:rsidRPr="00C11BBF" w:rsidRDefault="0090629C" w:rsidP="00960E67">
            <w:pPr>
              <w:pStyle w:val="Tabletext"/>
              <w:rPr>
                <w:rFonts w:cs="Arial"/>
                <w:szCs w:val="22"/>
              </w:rPr>
            </w:pPr>
            <w:r w:rsidRPr="00C11BBF">
              <w:rPr>
                <w:rFonts w:cs="Arial"/>
                <w:szCs w:val="22"/>
              </w:rPr>
              <w:t>Statement 5 is focused on providing breastfeeding support from a service that uses an evaluated, structured programme. Do you agree that this statement should be updated? If so, what should the focus be?</w:t>
            </w:r>
          </w:p>
        </w:tc>
        <w:tc>
          <w:tcPr>
            <w:tcW w:w="5529" w:type="dxa"/>
            <w:tcBorders>
              <w:top w:val="single" w:sz="4" w:space="0" w:color="999999"/>
              <w:left w:val="single" w:sz="4" w:space="0" w:color="999999"/>
              <w:bottom w:val="single" w:sz="4" w:space="0" w:color="999999"/>
              <w:right w:val="single" w:sz="4" w:space="0" w:color="999999"/>
            </w:tcBorders>
          </w:tcPr>
          <w:p w14:paraId="3040A14D" w14:textId="77777777" w:rsidR="0090629C" w:rsidRPr="00C11BBF" w:rsidRDefault="0090629C" w:rsidP="00960E67">
            <w:pPr>
              <w:pStyle w:val="Tabletext"/>
              <w:rPr>
                <w:rFonts w:cs="Arial"/>
                <w:szCs w:val="22"/>
              </w:rPr>
            </w:pPr>
            <w:r w:rsidRPr="00C11BBF">
              <w:rPr>
                <w:rFonts w:cs="Arial"/>
                <w:szCs w:val="22"/>
              </w:rPr>
              <w:t>The reference to a ‘structured programme’ may preclude ad hoc or other forms of specialist provision deemed suitable at a key stage of a mother’s journey. We would suggest ‘appropriate’ or similar be used here to allow judgements to be made based on the individual mother’s needs.</w:t>
            </w:r>
          </w:p>
        </w:tc>
        <w:tc>
          <w:tcPr>
            <w:tcW w:w="2907" w:type="dxa"/>
            <w:tcBorders>
              <w:top w:val="single" w:sz="4" w:space="0" w:color="999999"/>
              <w:left w:val="single" w:sz="4" w:space="0" w:color="999999"/>
              <w:bottom w:val="single" w:sz="4" w:space="0" w:color="999999"/>
              <w:right w:val="single" w:sz="4" w:space="0" w:color="999999"/>
            </w:tcBorders>
          </w:tcPr>
          <w:p w14:paraId="3A78E3CF" w14:textId="77777777" w:rsidR="0090629C" w:rsidRPr="00C11BBF" w:rsidRDefault="0090629C" w:rsidP="00960E67">
            <w:pPr>
              <w:rPr>
                <w:rFonts w:ascii="Arial" w:hAnsi="Arial" w:cs="Arial"/>
                <w:sz w:val="22"/>
                <w:szCs w:val="22"/>
              </w:rPr>
            </w:pPr>
          </w:p>
        </w:tc>
      </w:tr>
      <w:tr w:rsidR="0090629C" w:rsidRPr="00C11BBF" w14:paraId="241ECFD4"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02E72BD1" w14:textId="18C8DF68" w:rsidR="0090629C" w:rsidRPr="00C11BBF" w:rsidRDefault="00F866F9" w:rsidP="00960E67">
            <w:pPr>
              <w:pStyle w:val="Tabletext"/>
              <w:rPr>
                <w:rFonts w:cs="Arial"/>
                <w:szCs w:val="22"/>
              </w:rPr>
            </w:pPr>
            <w:r w:rsidRPr="00C11BBF">
              <w:rPr>
                <w:rFonts w:cs="Arial"/>
                <w:szCs w:val="22"/>
              </w:rPr>
              <w:t>29</w:t>
            </w:r>
          </w:p>
        </w:tc>
        <w:tc>
          <w:tcPr>
            <w:tcW w:w="1843" w:type="dxa"/>
            <w:tcBorders>
              <w:top w:val="single" w:sz="4" w:space="0" w:color="999999"/>
              <w:left w:val="single" w:sz="4" w:space="0" w:color="999999"/>
              <w:bottom w:val="single" w:sz="4" w:space="0" w:color="999999"/>
              <w:right w:val="single" w:sz="4" w:space="0" w:color="999999"/>
            </w:tcBorders>
          </w:tcPr>
          <w:p w14:paraId="7988A7C5" w14:textId="77777777" w:rsidR="0090629C" w:rsidRPr="00C11BBF" w:rsidRDefault="0090629C" w:rsidP="00960E67">
            <w:pPr>
              <w:pStyle w:val="Tabletext"/>
              <w:rPr>
                <w:rFonts w:cs="Arial"/>
                <w:szCs w:val="22"/>
              </w:rPr>
            </w:pPr>
            <w:r w:rsidRPr="00C11BBF">
              <w:rPr>
                <w:rFonts w:cs="Arial"/>
                <w:szCs w:val="22"/>
              </w:rPr>
              <w:t>Birth Trauma Association</w:t>
            </w:r>
          </w:p>
        </w:tc>
        <w:tc>
          <w:tcPr>
            <w:tcW w:w="3827" w:type="dxa"/>
            <w:tcBorders>
              <w:top w:val="single" w:sz="4" w:space="0" w:color="999999"/>
              <w:left w:val="single" w:sz="4" w:space="0" w:color="999999"/>
              <w:bottom w:val="single" w:sz="4" w:space="0" w:color="999999"/>
              <w:right w:val="single" w:sz="4" w:space="0" w:color="999999"/>
            </w:tcBorders>
          </w:tcPr>
          <w:p w14:paraId="0A992F47" w14:textId="77777777" w:rsidR="0090629C" w:rsidRPr="00C11BBF" w:rsidRDefault="0090629C" w:rsidP="00960E67">
            <w:pPr>
              <w:pStyle w:val="Tabletext"/>
              <w:rPr>
                <w:rFonts w:cs="Arial"/>
                <w:szCs w:val="22"/>
              </w:rPr>
            </w:pPr>
            <w:r w:rsidRPr="00C11BBF">
              <w:rPr>
                <w:rFonts w:cs="Arial"/>
                <w:szCs w:val="22"/>
              </w:rPr>
              <w:t>Statement 5 is focused on providing breastfeeding support from a service that uses an evaluated, structured programme. Do you agree that this statement should be updated? If so, what should the focus be?</w:t>
            </w:r>
          </w:p>
        </w:tc>
        <w:tc>
          <w:tcPr>
            <w:tcW w:w="5529" w:type="dxa"/>
            <w:tcBorders>
              <w:top w:val="single" w:sz="4" w:space="0" w:color="999999"/>
              <w:left w:val="single" w:sz="4" w:space="0" w:color="999999"/>
              <w:bottom w:val="single" w:sz="4" w:space="0" w:color="999999"/>
              <w:right w:val="single" w:sz="4" w:space="0" w:color="999999"/>
            </w:tcBorders>
          </w:tcPr>
          <w:p w14:paraId="31B760D4" w14:textId="77777777" w:rsidR="0090629C" w:rsidRPr="00C11BBF" w:rsidRDefault="0090629C" w:rsidP="00960E67">
            <w:pPr>
              <w:pStyle w:val="Tabletext"/>
              <w:rPr>
                <w:rFonts w:cs="Arial"/>
                <w:szCs w:val="22"/>
              </w:rPr>
            </w:pPr>
            <w:r w:rsidRPr="00C11BBF">
              <w:rPr>
                <w:rFonts w:cs="Arial"/>
                <w:szCs w:val="22"/>
              </w:rPr>
              <w:t xml:space="preserve">Agree. It should be updated to say that women should be supported in their chosen method of infant feeding.  </w:t>
            </w:r>
          </w:p>
        </w:tc>
        <w:tc>
          <w:tcPr>
            <w:tcW w:w="2907" w:type="dxa"/>
            <w:tcBorders>
              <w:top w:val="single" w:sz="4" w:space="0" w:color="999999"/>
              <w:left w:val="single" w:sz="4" w:space="0" w:color="999999"/>
              <w:bottom w:val="single" w:sz="4" w:space="0" w:color="999999"/>
              <w:right w:val="single" w:sz="4" w:space="0" w:color="999999"/>
            </w:tcBorders>
          </w:tcPr>
          <w:p w14:paraId="630A7B08" w14:textId="77777777" w:rsidR="0090629C" w:rsidRPr="00C11BBF" w:rsidRDefault="0090629C" w:rsidP="00960E67">
            <w:pPr>
              <w:rPr>
                <w:rFonts w:ascii="Arial" w:hAnsi="Arial" w:cs="Arial"/>
                <w:sz w:val="22"/>
                <w:szCs w:val="22"/>
              </w:rPr>
            </w:pPr>
          </w:p>
        </w:tc>
      </w:tr>
      <w:tr w:rsidR="0090629C" w:rsidRPr="00C11BBF" w14:paraId="659DC6F8"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4D17BD66" w14:textId="248F404A" w:rsidR="0090629C" w:rsidRPr="00C11BBF" w:rsidRDefault="00F866F9" w:rsidP="00960E67">
            <w:pPr>
              <w:pStyle w:val="Tabletext"/>
              <w:rPr>
                <w:rFonts w:cs="Arial"/>
                <w:szCs w:val="22"/>
              </w:rPr>
            </w:pPr>
            <w:r w:rsidRPr="00C11BBF">
              <w:rPr>
                <w:rFonts w:cs="Arial"/>
                <w:szCs w:val="22"/>
              </w:rPr>
              <w:lastRenderedPageBreak/>
              <w:t>30</w:t>
            </w:r>
          </w:p>
        </w:tc>
        <w:tc>
          <w:tcPr>
            <w:tcW w:w="1843" w:type="dxa"/>
            <w:tcBorders>
              <w:top w:val="single" w:sz="4" w:space="0" w:color="999999"/>
              <w:left w:val="single" w:sz="4" w:space="0" w:color="999999"/>
              <w:bottom w:val="single" w:sz="4" w:space="0" w:color="999999"/>
              <w:right w:val="single" w:sz="4" w:space="0" w:color="999999"/>
            </w:tcBorders>
          </w:tcPr>
          <w:p w14:paraId="22C9D38A" w14:textId="77777777" w:rsidR="0090629C" w:rsidRPr="00C11BBF" w:rsidRDefault="0090629C" w:rsidP="00960E67">
            <w:pPr>
              <w:pStyle w:val="Tabletext"/>
              <w:rPr>
                <w:rFonts w:cs="Arial"/>
                <w:szCs w:val="22"/>
              </w:rPr>
            </w:pPr>
            <w:r w:rsidRPr="00C11BBF">
              <w:rPr>
                <w:rFonts w:cs="Arial"/>
                <w:szCs w:val="22"/>
              </w:rPr>
              <w:t>British Specialist Nutrition Association</w:t>
            </w:r>
          </w:p>
        </w:tc>
        <w:tc>
          <w:tcPr>
            <w:tcW w:w="3827" w:type="dxa"/>
            <w:tcBorders>
              <w:top w:val="single" w:sz="4" w:space="0" w:color="999999"/>
              <w:left w:val="single" w:sz="4" w:space="0" w:color="999999"/>
              <w:bottom w:val="single" w:sz="4" w:space="0" w:color="999999"/>
              <w:right w:val="single" w:sz="4" w:space="0" w:color="999999"/>
            </w:tcBorders>
          </w:tcPr>
          <w:p w14:paraId="33C514AC" w14:textId="77777777" w:rsidR="0090629C" w:rsidRPr="00C11BBF" w:rsidRDefault="0090629C" w:rsidP="00960E67">
            <w:pPr>
              <w:pStyle w:val="Tabletext"/>
              <w:rPr>
                <w:rFonts w:cs="Arial"/>
                <w:szCs w:val="22"/>
              </w:rPr>
            </w:pPr>
            <w:r w:rsidRPr="00C11BBF">
              <w:rPr>
                <w:rFonts w:cs="Arial"/>
                <w:szCs w:val="22"/>
              </w:rPr>
              <w:t>Statement 5 is focused on providing breastfeeding support from a service that uses an evaluated, structured programme. Do you agree that this statement should be updated? If so, what should the focus be?</w:t>
            </w:r>
          </w:p>
        </w:tc>
        <w:tc>
          <w:tcPr>
            <w:tcW w:w="5529" w:type="dxa"/>
            <w:tcBorders>
              <w:top w:val="single" w:sz="4" w:space="0" w:color="999999"/>
              <w:left w:val="single" w:sz="4" w:space="0" w:color="999999"/>
              <w:bottom w:val="single" w:sz="4" w:space="0" w:color="999999"/>
              <w:right w:val="single" w:sz="4" w:space="0" w:color="999999"/>
            </w:tcBorders>
          </w:tcPr>
          <w:p w14:paraId="2AB6E586" w14:textId="77777777" w:rsidR="0090629C" w:rsidRPr="00C11BBF" w:rsidRDefault="0090629C" w:rsidP="00960E67">
            <w:pPr>
              <w:pStyle w:val="Tabletext"/>
              <w:rPr>
                <w:rFonts w:cs="Arial"/>
                <w:szCs w:val="22"/>
              </w:rPr>
            </w:pPr>
            <w:r w:rsidRPr="00C11BBF">
              <w:rPr>
                <w:rFonts w:cs="Arial"/>
                <w:szCs w:val="22"/>
              </w:rPr>
              <w:t xml:space="preserve">BSNA commend the supportive structures recommended by the guidance for breastfeeding parents. In addition to this we would like to highlight </w:t>
            </w:r>
            <w:proofErr w:type="gramStart"/>
            <w:r w:rsidRPr="00C11BBF">
              <w:rPr>
                <w:rFonts w:cs="Arial"/>
                <w:szCs w:val="22"/>
              </w:rPr>
              <w:t>that parents</w:t>
            </w:r>
            <w:proofErr w:type="gramEnd"/>
            <w:r w:rsidRPr="00C11BBF">
              <w:rPr>
                <w:rFonts w:cs="Arial"/>
                <w:szCs w:val="22"/>
              </w:rPr>
              <w:t xml:space="preserve"> who are unable to, or choose not to breastfeed should be provided with the same supportive structures to those who breastfeed to ensure all mothers and parents benefit from equal practical and emotional support.</w:t>
            </w:r>
          </w:p>
          <w:p w14:paraId="459013C1" w14:textId="77777777" w:rsidR="0090629C" w:rsidRPr="00C11BBF" w:rsidRDefault="0090629C" w:rsidP="00960E67">
            <w:pPr>
              <w:pStyle w:val="Tabletext"/>
              <w:rPr>
                <w:rFonts w:cs="Arial"/>
                <w:szCs w:val="22"/>
              </w:rPr>
            </w:pPr>
            <w:r w:rsidRPr="00C11BBF">
              <w:rPr>
                <w:rFonts w:cs="Arial"/>
                <w:szCs w:val="22"/>
              </w:rPr>
              <w:t xml:space="preserve">Although we agree that the statement needs to focus on breastfeeding, we believe that statements 5 and 6 should make specific reference to the lived reality of many parents which is that they combination feed their babies. (1) </w:t>
            </w:r>
          </w:p>
          <w:p w14:paraId="4352B74B" w14:textId="77777777" w:rsidR="0090629C" w:rsidRPr="00C11BBF" w:rsidRDefault="0090629C" w:rsidP="00960E67">
            <w:pPr>
              <w:pStyle w:val="Tabletext"/>
              <w:rPr>
                <w:rFonts w:cs="Arial"/>
                <w:szCs w:val="22"/>
              </w:rPr>
            </w:pPr>
          </w:p>
          <w:p w14:paraId="7B6F915C" w14:textId="0B5DD5E2" w:rsidR="0090629C" w:rsidRPr="00C11BBF" w:rsidRDefault="0090629C" w:rsidP="00C11BBF">
            <w:pPr>
              <w:pStyle w:val="Paragraphnonumbers"/>
              <w:numPr>
                <w:ilvl w:val="0"/>
                <w:numId w:val="12"/>
              </w:numPr>
              <w:spacing w:after="120"/>
              <w:rPr>
                <w:rFonts w:cs="Arial"/>
                <w:sz w:val="22"/>
                <w:szCs w:val="22"/>
              </w:rPr>
            </w:pPr>
            <w:r w:rsidRPr="00C11BBF">
              <w:rPr>
                <w:rFonts w:cs="Arial"/>
                <w:sz w:val="22"/>
                <w:szCs w:val="22"/>
                <w:lang w:eastAsia="en-US"/>
              </w:rPr>
              <w:t>The 2010 Infant Feeding Survey identified this reality with 23% of infants exclusive breastfeeding at 6 weeks although 55% were receiving some breastmilk. Unfortunately, this survey has not been conducted since then, so comparable up-to-date information is not available.</w:t>
            </w:r>
          </w:p>
        </w:tc>
        <w:tc>
          <w:tcPr>
            <w:tcW w:w="2907" w:type="dxa"/>
            <w:tcBorders>
              <w:top w:val="single" w:sz="4" w:space="0" w:color="999999"/>
              <w:left w:val="single" w:sz="4" w:space="0" w:color="999999"/>
              <w:bottom w:val="single" w:sz="4" w:space="0" w:color="999999"/>
              <w:right w:val="single" w:sz="4" w:space="0" w:color="999999"/>
            </w:tcBorders>
          </w:tcPr>
          <w:p w14:paraId="0228785A" w14:textId="77777777" w:rsidR="0090629C" w:rsidRPr="00C11BBF" w:rsidRDefault="0090629C" w:rsidP="00960E67">
            <w:pPr>
              <w:rPr>
                <w:rFonts w:ascii="Arial" w:hAnsi="Arial" w:cs="Arial"/>
                <w:sz w:val="22"/>
                <w:szCs w:val="22"/>
              </w:rPr>
            </w:pPr>
            <w:r w:rsidRPr="00C11BBF">
              <w:rPr>
                <w:rFonts w:ascii="Arial" w:hAnsi="Arial" w:cs="Arial"/>
                <w:sz w:val="22"/>
                <w:szCs w:val="22"/>
              </w:rPr>
              <w:t xml:space="preserve">McAndrew F. et al. (2012) Infant Feeding Survey – UK, 2010. Health and Social Care Information Centre (Now NHS Digital). Available from: </w:t>
            </w:r>
            <w:hyperlink r:id="rId81" w:history="1">
              <w:r w:rsidRPr="00C11BBF">
                <w:rPr>
                  <w:rStyle w:val="Hyperlink"/>
                  <w:rFonts w:ascii="Arial" w:hAnsi="Arial" w:cs="Arial"/>
                  <w:sz w:val="22"/>
                  <w:szCs w:val="22"/>
                </w:rPr>
                <w:t>https://digital.nhs.uk/data-and-information/publications/statistical/infant-feeding-survey/infant-feeding-survey-uk-2010</w:t>
              </w:r>
            </w:hyperlink>
            <w:r w:rsidRPr="00C11BBF">
              <w:rPr>
                <w:rFonts w:ascii="Arial" w:hAnsi="Arial" w:cs="Arial"/>
                <w:sz w:val="22"/>
                <w:szCs w:val="22"/>
              </w:rPr>
              <w:t>. [Accessed 02 Feb 2022].</w:t>
            </w:r>
          </w:p>
        </w:tc>
      </w:tr>
      <w:tr w:rsidR="0090629C" w:rsidRPr="00C11BBF" w14:paraId="2BC1D030"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70E713BA" w14:textId="7DCBC60B" w:rsidR="0090629C" w:rsidRPr="00C11BBF" w:rsidRDefault="00F866F9" w:rsidP="00960E67">
            <w:pPr>
              <w:pStyle w:val="Tabletext"/>
              <w:rPr>
                <w:rFonts w:cs="Arial"/>
                <w:szCs w:val="22"/>
              </w:rPr>
            </w:pPr>
            <w:r w:rsidRPr="00C11BBF">
              <w:rPr>
                <w:rFonts w:cs="Arial"/>
                <w:szCs w:val="22"/>
              </w:rPr>
              <w:t>31</w:t>
            </w:r>
          </w:p>
        </w:tc>
        <w:tc>
          <w:tcPr>
            <w:tcW w:w="1843" w:type="dxa"/>
            <w:tcBorders>
              <w:top w:val="single" w:sz="4" w:space="0" w:color="999999"/>
              <w:left w:val="single" w:sz="4" w:space="0" w:color="999999"/>
              <w:bottom w:val="single" w:sz="4" w:space="0" w:color="999999"/>
              <w:right w:val="single" w:sz="4" w:space="0" w:color="999999"/>
            </w:tcBorders>
          </w:tcPr>
          <w:p w14:paraId="6BECAC2C" w14:textId="77777777" w:rsidR="0090629C" w:rsidRPr="00C11BBF" w:rsidRDefault="0090629C" w:rsidP="00960E67">
            <w:pPr>
              <w:pStyle w:val="Tabletext"/>
              <w:rPr>
                <w:rFonts w:cs="Arial"/>
                <w:szCs w:val="22"/>
              </w:rPr>
            </w:pPr>
            <w:r w:rsidRPr="00C11BBF">
              <w:rPr>
                <w:rFonts w:cs="Arial"/>
                <w:szCs w:val="22"/>
              </w:rPr>
              <w:t>GP Infant Feeding Network</w:t>
            </w:r>
          </w:p>
        </w:tc>
        <w:tc>
          <w:tcPr>
            <w:tcW w:w="3827" w:type="dxa"/>
            <w:tcBorders>
              <w:top w:val="single" w:sz="4" w:space="0" w:color="999999"/>
              <w:left w:val="single" w:sz="4" w:space="0" w:color="999999"/>
              <w:bottom w:val="single" w:sz="4" w:space="0" w:color="999999"/>
              <w:right w:val="single" w:sz="4" w:space="0" w:color="999999"/>
            </w:tcBorders>
          </w:tcPr>
          <w:p w14:paraId="7195F982" w14:textId="77777777" w:rsidR="0090629C" w:rsidRPr="00C11BBF" w:rsidRDefault="0090629C" w:rsidP="00960E67">
            <w:pPr>
              <w:pStyle w:val="Tabletext"/>
              <w:rPr>
                <w:rFonts w:cs="Arial"/>
                <w:szCs w:val="22"/>
              </w:rPr>
            </w:pPr>
            <w:r w:rsidRPr="00C11BBF">
              <w:rPr>
                <w:rFonts w:cs="Arial"/>
                <w:szCs w:val="22"/>
              </w:rPr>
              <w:t>Statement 5 is focused on providing breastfeeding support from a service that uses an evaluated, structured programme. Do you agree that this statement should be updated? If so, what should the focus be?</w:t>
            </w:r>
          </w:p>
        </w:tc>
        <w:tc>
          <w:tcPr>
            <w:tcW w:w="5529" w:type="dxa"/>
            <w:tcBorders>
              <w:top w:val="single" w:sz="4" w:space="0" w:color="999999"/>
              <w:left w:val="single" w:sz="4" w:space="0" w:color="999999"/>
              <w:bottom w:val="single" w:sz="4" w:space="0" w:color="999999"/>
              <w:right w:val="single" w:sz="4" w:space="0" w:color="999999"/>
            </w:tcBorders>
          </w:tcPr>
          <w:p w14:paraId="2191F53A" w14:textId="77777777" w:rsidR="0090629C" w:rsidRPr="00C11BBF" w:rsidRDefault="0090629C" w:rsidP="00960E67">
            <w:pPr>
              <w:pStyle w:val="Tabletext"/>
              <w:rPr>
                <w:rFonts w:cs="Arial"/>
                <w:szCs w:val="22"/>
              </w:rPr>
            </w:pPr>
            <w:proofErr w:type="gramStart"/>
            <w:r w:rsidRPr="00C11BBF">
              <w:rPr>
                <w:rFonts w:cs="Arial"/>
                <w:szCs w:val="22"/>
              </w:rPr>
              <w:t>Yes</w:t>
            </w:r>
            <w:proofErr w:type="gramEnd"/>
            <w:r w:rsidRPr="00C11BBF">
              <w:rPr>
                <w:rFonts w:cs="Arial"/>
                <w:szCs w:val="22"/>
              </w:rPr>
              <w:t xml:space="preserve"> we do agree that statement 5 should be updated. </w:t>
            </w:r>
          </w:p>
          <w:p w14:paraId="7779756E" w14:textId="77777777" w:rsidR="0090629C" w:rsidRPr="00C11BBF" w:rsidRDefault="0090629C" w:rsidP="00960E67">
            <w:pPr>
              <w:pStyle w:val="Tabletext"/>
              <w:rPr>
                <w:rFonts w:cs="Arial"/>
                <w:szCs w:val="22"/>
              </w:rPr>
            </w:pPr>
            <w:r w:rsidRPr="00C11BBF">
              <w:rPr>
                <w:rFonts w:cs="Arial"/>
                <w:szCs w:val="22"/>
              </w:rPr>
              <w:t xml:space="preserve">It is critical that the delivery of breastfeeding support is continued via the use of an evaluated, structured programme to enable equitable care, reduce inequalities in infant feeding support and reduce the impact of breastfeeding problems (when they arise) on physical and mental health. </w:t>
            </w:r>
          </w:p>
          <w:p w14:paraId="099AE21E" w14:textId="77777777" w:rsidR="0090629C" w:rsidRPr="00C11BBF" w:rsidRDefault="0090629C" w:rsidP="00960E67">
            <w:pPr>
              <w:pStyle w:val="Tabletext"/>
              <w:rPr>
                <w:rFonts w:cs="Arial"/>
                <w:szCs w:val="22"/>
              </w:rPr>
            </w:pPr>
            <w:r w:rsidRPr="00C11BBF">
              <w:rPr>
                <w:rFonts w:cs="Arial"/>
                <w:szCs w:val="22"/>
              </w:rPr>
              <w:t xml:space="preserve">The statement could be updated and expanded to include the new aspects of NG194 with a focus on the critical provision of face-to-face support (NG194 1.5.9, </w:t>
            </w:r>
            <w:r w:rsidRPr="00C11BBF">
              <w:rPr>
                <w:rFonts w:cs="Arial"/>
                <w:szCs w:val="22"/>
              </w:rPr>
              <w:lastRenderedPageBreak/>
              <w:t xml:space="preserve">1.5.10) and time-critical breastfeeding assessment provision within the first 24 hours after birth and at least once more in the first week of life (NG194 1.5.14). </w:t>
            </w:r>
          </w:p>
          <w:p w14:paraId="15E154C5" w14:textId="77777777" w:rsidR="0090629C" w:rsidRPr="00C11BBF" w:rsidRDefault="0090629C" w:rsidP="00960E67">
            <w:pPr>
              <w:pStyle w:val="Tabletext"/>
              <w:rPr>
                <w:rFonts w:cs="Arial"/>
                <w:szCs w:val="22"/>
              </w:rPr>
            </w:pPr>
            <w:r w:rsidRPr="00C11BBF">
              <w:rPr>
                <w:rFonts w:cs="Arial"/>
                <w:szCs w:val="22"/>
              </w:rPr>
              <w:t>To provide care according to the scope of NG194 Recommendation 1.5, service provision needs to be integrated, with structured staff training on infant feeding, good communication between providers and easily accessible referral pathways (</w:t>
            </w:r>
            <w:proofErr w:type="gramStart"/>
            <w:r w:rsidRPr="00C11BBF">
              <w:rPr>
                <w:rFonts w:cs="Arial"/>
                <w:szCs w:val="22"/>
              </w:rPr>
              <w:t>e.g.</w:t>
            </w:r>
            <w:proofErr w:type="gramEnd"/>
            <w:r w:rsidRPr="00C11BBF">
              <w:rPr>
                <w:rFonts w:cs="Arial"/>
                <w:szCs w:val="22"/>
              </w:rPr>
              <w:t xml:space="preserve"> between breastfeeding support services and GP, between breastfeeding support services and perinatal mental health team and between breastfeeding support services and tongue tie assessment &amp; treatment services). </w:t>
            </w:r>
          </w:p>
          <w:p w14:paraId="007DC211" w14:textId="77777777" w:rsidR="0090629C" w:rsidRPr="00C11BBF" w:rsidRDefault="0090629C" w:rsidP="00960E67">
            <w:pPr>
              <w:pStyle w:val="Tabletext"/>
              <w:rPr>
                <w:rFonts w:cs="Arial"/>
                <w:szCs w:val="22"/>
              </w:rPr>
            </w:pPr>
            <w:r w:rsidRPr="00C11BBF">
              <w:rPr>
                <w:rFonts w:cs="Arial"/>
                <w:szCs w:val="22"/>
              </w:rPr>
              <w:t>Women’s/parents’ satisfaction with breastfeeding support should remain an important outcome measure.</w:t>
            </w:r>
          </w:p>
        </w:tc>
        <w:tc>
          <w:tcPr>
            <w:tcW w:w="2907" w:type="dxa"/>
            <w:tcBorders>
              <w:top w:val="single" w:sz="4" w:space="0" w:color="999999"/>
              <w:left w:val="single" w:sz="4" w:space="0" w:color="999999"/>
              <w:bottom w:val="single" w:sz="4" w:space="0" w:color="999999"/>
              <w:right w:val="single" w:sz="4" w:space="0" w:color="999999"/>
            </w:tcBorders>
          </w:tcPr>
          <w:p w14:paraId="738AB800" w14:textId="77777777" w:rsidR="0090629C" w:rsidRPr="00C11BBF" w:rsidRDefault="0090629C" w:rsidP="00960E67">
            <w:pPr>
              <w:rPr>
                <w:rFonts w:ascii="Arial" w:hAnsi="Arial" w:cs="Arial"/>
                <w:sz w:val="22"/>
                <w:szCs w:val="22"/>
              </w:rPr>
            </w:pPr>
          </w:p>
        </w:tc>
      </w:tr>
      <w:tr w:rsidR="0090629C" w:rsidRPr="00C11BBF" w14:paraId="700D96EA"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455C8DF0" w14:textId="1A12095C" w:rsidR="0090629C" w:rsidRPr="00C11BBF" w:rsidRDefault="00F866F9" w:rsidP="00960E67">
            <w:pPr>
              <w:pStyle w:val="Tabletext"/>
              <w:rPr>
                <w:rFonts w:cs="Arial"/>
                <w:szCs w:val="22"/>
              </w:rPr>
            </w:pPr>
            <w:r w:rsidRPr="00C11BBF">
              <w:rPr>
                <w:rFonts w:cs="Arial"/>
                <w:szCs w:val="22"/>
              </w:rPr>
              <w:t>32</w:t>
            </w:r>
          </w:p>
        </w:tc>
        <w:tc>
          <w:tcPr>
            <w:tcW w:w="1843" w:type="dxa"/>
            <w:tcBorders>
              <w:top w:val="single" w:sz="4" w:space="0" w:color="999999"/>
              <w:left w:val="single" w:sz="4" w:space="0" w:color="999999"/>
              <w:bottom w:val="single" w:sz="4" w:space="0" w:color="999999"/>
              <w:right w:val="single" w:sz="4" w:space="0" w:color="999999"/>
            </w:tcBorders>
          </w:tcPr>
          <w:p w14:paraId="0ABE1B7D" w14:textId="77777777" w:rsidR="0090629C" w:rsidRPr="00C11BBF" w:rsidRDefault="0090629C" w:rsidP="00960E67">
            <w:pPr>
              <w:pStyle w:val="Tabletext"/>
              <w:rPr>
                <w:rFonts w:cs="Arial"/>
                <w:szCs w:val="22"/>
              </w:rPr>
            </w:pPr>
            <w:r w:rsidRPr="00C11BBF">
              <w:rPr>
                <w:rFonts w:cs="Arial"/>
                <w:szCs w:val="22"/>
              </w:rPr>
              <w:t>GPCPC (GPs championing perinatal care)</w:t>
            </w:r>
          </w:p>
          <w:p w14:paraId="3A314215" w14:textId="77777777" w:rsidR="0090629C" w:rsidRPr="00C11BBF" w:rsidRDefault="0090629C" w:rsidP="00960E67">
            <w:pPr>
              <w:pStyle w:val="Tabletext"/>
              <w:rPr>
                <w:rFonts w:cs="Arial"/>
                <w:szCs w:val="22"/>
              </w:rPr>
            </w:pPr>
          </w:p>
        </w:tc>
        <w:tc>
          <w:tcPr>
            <w:tcW w:w="3827" w:type="dxa"/>
            <w:tcBorders>
              <w:top w:val="single" w:sz="4" w:space="0" w:color="999999"/>
              <w:left w:val="single" w:sz="4" w:space="0" w:color="999999"/>
              <w:bottom w:val="single" w:sz="4" w:space="0" w:color="999999"/>
              <w:right w:val="single" w:sz="4" w:space="0" w:color="999999"/>
            </w:tcBorders>
          </w:tcPr>
          <w:p w14:paraId="0EC0F7E6" w14:textId="77777777" w:rsidR="0090629C" w:rsidRPr="00C11BBF" w:rsidRDefault="0090629C" w:rsidP="00960E67">
            <w:pPr>
              <w:pStyle w:val="Tabletext"/>
              <w:rPr>
                <w:rFonts w:cs="Arial"/>
                <w:szCs w:val="22"/>
              </w:rPr>
            </w:pPr>
            <w:r w:rsidRPr="00C11BBF">
              <w:rPr>
                <w:rFonts w:cs="Arial"/>
                <w:szCs w:val="22"/>
              </w:rPr>
              <w:t>Statement 5 is focused on providing breastfeeding support from a service that uses an evaluated, structured programme. Do you agree that this statement should be updated? If so, what should the focus be?</w:t>
            </w:r>
          </w:p>
        </w:tc>
        <w:tc>
          <w:tcPr>
            <w:tcW w:w="5529" w:type="dxa"/>
            <w:tcBorders>
              <w:top w:val="single" w:sz="4" w:space="0" w:color="999999"/>
              <w:left w:val="single" w:sz="4" w:space="0" w:color="999999"/>
              <w:bottom w:val="single" w:sz="4" w:space="0" w:color="999999"/>
              <w:right w:val="single" w:sz="4" w:space="0" w:color="999999"/>
            </w:tcBorders>
          </w:tcPr>
          <w:p w14:paraId="1BF2E4FC" w14:textId="77777777" w:rsidR="0090629C" w:rsidRPr="00C11BBF" w:rsidRDefault="0090629C" w:rsidP="00960E67">
            <w:pPr>
              <w:pStyle w:val="Tabletext"/>
              <w:rPr>
                <w:rFonts w:cs="Arial"/>
                <w:szCs w:val="22"/>
              </w:rPr>
            </w:pPr>
            <w:r w:rsidRPr="00C11BBF">
              <w:rPr>
                <w:rFonts w:cs="Arial"/>
                <w:szCs w:val="22"/>
              </w:rPr>
              <w:t>Yes, we agree</w:t>
            </w:r>
          </w:p>
          <w:p w14:paraId="50475463" w14:textId="77777777" w:rsidR="0090629C" w:rsidRPr="00C11BBF" w:rsidRDefault="0090629C" w:rsidP="00960E67">
            <w:pPr>
              <w:pStyle w:val="Tabletext"/>
              <w:rPr>
                <w:rFonts w:cs="Arial"/>
                <w:szCs w:val="22"/>
              </w:rPr>
            </w:pPr>
            <w:r w:rsidRPr="00C11BBF">
              <w:rPr>
                <w:rFonts w:cs="Arial"/>
                <w:szCs w:val="22"/>
              </w:rPr>
              <w:t>Focus on recommendation 1.5.14 to observe a feed within first 24 hrs within birth and again within the first week after birth</w:t>
            </w:r>
          </w:p>
        </w:tc>
        <w:tc>
          <w:tcPr>
            <w:tcW w:w="2907" w:type="dxa"/>
            <w:tcBorders>
              <w:top w:val="single" w:sz="4" w:space="0" w:color="999999"/>
              <w:left w:val="single" w:sz="4" w:space="0" w:color="999999"/>
              <w:bottom w:val="single" w:sz="4" w:space="0" w:color="999999"/>
              <w:right w:val="single" w:sz="4" w:space="0" w:color="999999"/>
            </w:tcBorders>
          </w:tcPr>
          <w:p w14:paraId="5B7D46AF" w14:textId="77777777" w:rsidR="0090629C" w:rsidRPr="00C11BBF" w:rsidRDefault="0090629C" w:rsidP="00960E67">
            <w:pPr>
              <w:rPr>
                <w:rFonts w:ascii="Arial" w:hAnsi="Arial" w:cs="Arial"/>
                <w:sz w:val="22"/>
                <w:szCs w:val="22"/>
              </w:rPr>
            </w:pPr>
          </w:p>
        </w:tc>
      </w:tr>
      <w:tr w:rsidR="0090629C" w:rsidRPr="00C11BBF" w14:paraId="72FFCE98"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54638C10" w14:textId="28C4F33E" w:rsidR="0090629C" w:rsidRPr="00C11BBF" w:rsidRDefault="00F866F9" w:rsidP="00960E67">
            <w:pPr>
              <w:pStyle w:val="Tabletext"/>
              <w:rPr>
                <w:rFonts w:cs="Arial"/>
                <w:szCs w:val="22"/>
              </w:rPr>
            </w:pPr>
            <w:r w:rsidRPr="00C11BBF">
              <w:rPr>
                <w:rFonts w:cs="Arial"/>
                <w:szCs w:val="22"/>
              </w:rPr>
              <w:t>33</w:t>
            </w:r>
          </w:p>
        </w:tc>
        <w:tc>
          <w:tcPr>
            <w:tcW w:w="1843" w:type="dxa"/>
            <w:tcBorders>
              <w:top w:val="single" w:sz="4" w:space="0" w:color="999999"/>
              <w:left w:val="single" w:sz="4" w:space="0" w:color="999999"/>
              <w:bottom w:val="single" w:sz="4" w:space="0" w:color="999999"/>
              <w:right w:val="single" w:sz="4" w:space="0" w:color="999999"/>
            </w:tcBorders>
          </w:tcPr>
          <w:p w14:paraId="0A0121CD" w14:textId="77777777" w:rsidR="0090629C" w:rsidRPr="00C11BBF" w:rsidRDefault="0090629C" w:rsidP="00960E67">
            <w:pPr>
              <w:pStyle w:val="Tabletext"/>
              <w:rPr>
                <w:rFonts w:cs="Arial"/>
                <w:szCs w:val="22"/>
              </w:rPr>
            </w:pPr>
            <w:r w:rsidRPr="00C11BBF">
              <w:rPr>
                <w:rFonts w:cs="Arial"/>
                <w:szCs w:val="22"/>
              </w:rPr>
              <w:t>Institute of Health Visiting (</w:t>
            </w:r>
            <w:proofErr w:type="spellStart"/>
            <w:r w:rsidRPr="00C11BBF">
              <w:rPr>
                <w:rFonts w:cs="Arial"/>
                <w:szCs w:val="22"/>
              </w:rPr>
              <w:t>iHV</w:t>
            </w:r>
            <w:proofErr w:type="spellEnd"/>
            <w:r w:rsidRPr="00C11BBF">
              <w:rPr>
                <w:rFonts w:cs="Arial"/>
                <w:szCs w:val="22"/>
              </w:rPr>
              <w:t>)</w:t>
            </w:r>
          </w:p>
        </w:tc>
        <w:tc>
          <w:tcPr>
            <w:tcW w:w="3827" w:type="dxa"/>
            <w:tcBorders>
              <w:top w:val="single" w:sz="4" w:space="0" w:color="999999"/>
              <w:left w:val="single" w:sz="4" w:space="0" w:color="999999"/>
              <w:bottom w:val="single" w:sz="4" w:space="0" w:color="999999"/>
              <w:right w:val="single" w:sz="4" w:space="0" w:color="999999"/>
            </w:tcBorders>
          </w:tcPr>
          <w:p w14:paraId="687A5CBC" w14:textId="77777777" w:rsidR="0090629C" w:rsidRPr="00C11BBF" w:rsidRDefault="0090629C" w:rsidP="00960E67">
            <w:pPr>
              <w:pStyle w:val="Tabletext"/>
              <w:rPr>
                <w:rFonts w:cs="Arial"/>
                <w:szCs w:val="22"/>
              </w:rPr>
            </w:pPr>
            <w:r w:rsidRPr="00C11BBF">
              <w:rPr>
                <w:rFonts w:cs="Arial"/>
                <w:szCs w:val="22"/>
              </w:rPr>
              <w:t>Statement 5 is focused on providing breastfeeding support from a service that uses an evaluated, structured programme. Do you agree that this statement should be updated? If so, what should the focus be?</w:t>
            </w:r>
          </w:p>
        </w:tc>
        <w:tc>
          <w:tcPr>
            <w:tcW w:w="5529" w:type="dxa"/>
            <w:tcBorders>
              <w:top w:val="single" w:sz="4" w:space="0" w:color="999999"/>
              <w:left w:val="single" w:sz="4" w:space="0" w:color="999999"/>
              <w:bottom w:val="single" w:sz="4" w:space="0" w:color="999999"/>
              <w:right w:val="single" w:sz="4" w:space="0" w:color="999999"/>
            </w:tcBorders>
          </w:tcPr>
          <w:p w14:paraId="39447908" w14:textId="77777777" w:rsidR="0090629C" w:rsidRPr="00C11BBF" w:rsidRDefault="0090629C" w:rsidP="00960E67">
            <w:pPr>
              <w:pStyle w:val="Tabletext"/>
              <w:rPr>
                <w:rFonts w:cs="Arial"/>
                <w:szCs w:val="22"/>
              </w:rPr>
            </w:pPr>
            <w:r w:rsidRPr="00C11BBF">
              <w:rPr>
                <w:rFonts w:cs="Arial"/>
                <w:szCs w:val="22"/>
              </w:rPr>
              <w:t xml:space="preserve">The </w:t>
            </w:r>
            <w:proofErr w:type="spellStart"/>
            <w:r w:rsidRPr="00C11BBF">
              <w:rPr>
                <w:rFonts w:cs="Arial"/>
                <w:szCs w:val="22"/>
              </w:rPr>
              <w:t>iHV</w:t>
            </w:r>
            <w:proofErr w:type="spellEnd"/>
            <w:r w:rsidRPr="00C11BBF">
              <w:rPr>
                <w:rFonts w:cs="Arial"/>
                <w:szCs w:val="22"/>
              </w:rPr>
              <w:t xml:space="preserve"> is in agreement that statement 5 should be updated.</w:t>
            </w:r>
          </w:p>
          <w:p w14:paraId="12E3EE7E" w14:textId="77777777" w:rsidR="0090629C" w:rsidRPr="00C11BBF" w:rsidRDefault="0090629C" w:rsidP="00960E67">
            <w:pPr>
              <w:pStyle w:val="Tabletext"/>
              <w:rPr>
                <w:rFonts w:cs="Arial"/>
                <w:szCs w:val="22"/>
              </w:rPr>
            </w:pPr>
            <w:r w:rsidRPr="00C11BBF">
              <w:rPr>
                <w:rFonts w:cs="Arial"/>
                <w:szCs w:val="22"/>
              </w:rPr>
              <w:t xml:space="preserve">Statement 5 and 6 could be combined as an ‘infant feeding’ quality statement aligning to </w:t>
            </w:r>
            <w:proofErr w:type="spellStart"/>
            <w:r w:rsidRPr="00C11BBF">
              <w:rPr>
                <w:rFonts w:cs="Arial"/>
                <w:szCs w:val="22"/>
              </w:rPr>
              <w:t>unicef</w:t>
            </w:r>
            <w:proofErr w:type="spellEnd"/>
            <w:r w:rsidRPr="00C11BBF">
              <w:rPr>
                <w:rFonts w:cs="Arial"/>
                <w:szCs w:val="22"/>
              </w:rPr>
              <w:t xml:space="preserve"> baby friendly initiative (BFI) standards or a recognised equivalent quality assurance standard.</w:t>
            </w:r>
          </w:p>
          <w:p w14:paraId="4D410F4B" w14:textId="77777777" w:rsidR="0090629C" w:rsidRPr="00C11BBF" w:rsidRDefault="0090629C" w:rsidP="00960E67">
            <w:pPr>
              <w:pStyle w:val="Tabletext"/>
              <w:rPr>
                <w:rFonts w:cs="Arial"/>
                <w:szCs w:val="22"/>
              </w:rPr>
            </w:pPr>
            <w:r w:rsidRPr="00C11BBF">
              <w:rPr>
                <w:rFonts w:cs="Arial"/>
                <w:szCs w:val="22"/>
              </w:rPr>
              <w:t>Suggested focus for this statement:</w:t>
            </w:r>
          </w:p>
          <w:p w14:paraId="53F4A0F0" w14:textId="77777777" w:rsidR="0090629C" w:rsidRPr="00C11BBF" w:rsidRDefault="0090629C" w:rsidP="00960E67">
            <w:pPr>
              <w:pStyle w:val="Tabletext"/>
              <w:rPr>
                <w:rFonts w:cs="Arial"/>
                <w:szCs w:val="22"/>
              </w:rPr>
            </w:pPr>
            <w:r w:rsidRPr="00C11BBF">
              <w:rPr>
                <w:rFonts w:cs="Arial"/>
                <w:szCs w:val="22"/>
              </w:rPr>
              <w:t xml:space="preserve">All health care professionals understand their role and responsibilities in supporting pregnant women/people </w:t>
            </w:r>
            <w:r w:rsidRPr="00C11BBF">
              <w:rPr>
                <w:rFonts w:cs="Arial"/>
                <w:szCs w:val="22"/>
              </w:rPr>
              <w:lastRenderedPageBreak/>
              <w:t>and their partners to feed and care for their baby in ways which support optimum health and wellbeing.</w:t>
            </w:r>
          </w:p>
          <w:p w14:paraId="6ACEF838" w14:textId="77777777" w:rsidR="0090629C" w:rsidRPr="00C11BBF" w:rsidRDefault="007A6020" w:rsidP="00960E67">
            <w:pPr>
              <w:pStyle w:val="Tabletext"/>
              <w:rPr>
                <w:rFonts w:cs="Arial"/>
                <w:szCs w:val="22"/>
              </w:rPr>
            </w:pPr>
            <w:hyperlink r:id="rId82" w:history="1">
              <w:r w:rsidR="0090629C" w:rsidRPr="00C11BBF">
                <w:rPr>
                  <w:rStyle w:val="Hyperlink"/>
                  <w:rFonts w:cs="Arial"/>
                  <w:szCs w:val="22"/>
                </w:rPr>
                <w:t>https://www.unicef.org.uk/babyfriendly/wp-content/uploads/sites/2/2014/02/Guide-to-the-Unicef-UK-Baby-Friendly-Initiative-Standards.pdf</w:t>
              </w:r>
            </w:hyperlink>
          </w:p>
          <w:p w14:paraId="21155ECD" w14:textId="77777777" w:rsidR="0090629C" w:rsidRPr="00C11BBF" w:rsidRDefault="0090629C" w:rsidP="00960E67">
            <w:pPr>
              <w:pStyle w:val="Tabletext"/>
              <w:rPr>
                <w:rFonts w:cs="Arial"/>
                <w:szCs w:val="22"/>
              </w:rPr>
            </w:pPr>
            <w:r w:rsidRPr="00C11BBF">
              <w:rPr>
                <w:rFonts w:cs="Arial"/>
                <w:szCs w:val="22"/>
              </w:rPr>
              <w:t>Desired outcomes</w:t>
            </w:r>
          </w:p>
          <w:p w14:paraId="4BE2AC06" w14:textId="77777777" w:rsidR="0090629C" w:rsidRPr="00C11BBF" w:rsidRDefault="0090629C" w:rsidP="0090629C">
            <w:pPr>
              <w:pStyle w:val="Paragraphnonumbers"/>
              <w:numPr>
                <w:ilvl w:val="0"/>
                <w:numId w:val="13"/>
              </w:numPr>
              <w:spacing w:after="120"/>
              <w:rPr>
                <w:rFonts w:cs="Arial"/>
                <w:sz w:val="22"/>
                <w:szCs w:val="22"/>
                <w:lang w:eastAsia="en-US"/>
              </w:rPr>
            </w:pPr>
            <w:r w:rsidRPr="00C11BBF">
              <w:rPr>
                <w:rFonts w:cs="Arial"/>
                <w:sz w:val="22"/>
                <w:szCs w:val="22"/>
                <w:lang w:eastAsia="en-US"/>
              </w:rPr>
              <w:t>increases in breastfeeding rates at 6-8 weeks</w:t>
            </w:r>
          </w:p>
          <w:p w14:paraId="51EE3BF1" w14:textId="77777777" w:rsidR="0090629C" w:rsidRPr="00C11BBF" w:rsidRDefault="0090629C" w:rsidP="0090629C">
            <w:pPr>
              <w:pStyle w:val="Paragraphnonumbers"/>
              <w:numPr>
                <w:ilvl w:val="0"/>
                <w:numId w:val="13"/>
              </w:numPr>
              <w:spacing w:after="120"/>
              <w:rPr>
                <w:rFonts w:cs="Arial"/>
                <w:sz w:val="22"/>
                <w:szCs w:val="22"/>
                <w:lang w:eastAsia="en-US"/>
              </w:rPr>
            </w:pPr>
            <w:r w:rsidRPr="00C11BBF">
              <w:rPr>
                <w:rFonts w:cs="Arial"/>
                <w:sz w:val="22"/>
                <w:szCs w:val="22"/>
                <w:lang w:eastAsia="en-US"/>
              </w:rPr>
              <w:t>amongst parents who chose to formula feed, increases in those doing so as safely as possible in line with nationally agreed guidance</w:t>
            </w:r>
          </w:p>
          <w:p w14:paraId="3B7E7D9E" w14:textId="77777777" w:rsidR="0090629C" w:rsidRPr="00C11BBF" w:rsidRDefault="0090629C" w:rsidP="0090629C">
            <w:pPr>
              <w:pStyle w:val="Paragraphnonumbers"/>
              <w:numPr>
                <w:ilvl w:val="0"/>
                <w:numId w:val="13"/>
              </w:numPr>
              <w:spacing w:after="120"/>
              <w:rPr>
                <w:rFonts w:cs="Arial"/>
                <w:sz w:val="22"/>
                <w:szCs w:val="22"/>
                <w:lang w:eastAsia="en-US"/>
              </w:rPr>
            </w:pPr>
            <w:r w:rsidRPr="00C11BBF">
              <w:rPr>
                <w:rFonts w:cs="Arial"/>
                <w:sz w:val="22"/>
                <w:szCs w:val="22"/>
                <w:lang w:eastAsia="en-US"/>
              </w:rPr>
              <w:t>increases in the proportion of parents who introduce solid food to their baby in line with nationally agreed guidance</w:t>
            </w:r>
          </w:p>
          <w:p w14:paraId="7EA5F3E8" w14:textId="77777777" w:rsidR="0090629C" w:rsidRPr="00C11BBF" w:rsidRDefault="0090629C" w:rsidP="0090629C">
            <w:pPr>
              <w:pStyle w:val="Paragraphnonumbers"/>
              <w:numPr>
                <w:ilvl w:val="0"/>
                <w:numId w:val="13"/>
              </w:numPr>
              <w:spacing w:after="120"/>
              <w:rPr>
                <w:rFonts w:cs="Arial"/>
                <w:sz w:val="22"/>
                <w:szCs w:val="22"/>
                <w:lang w:eastAsia="en-US"/>
              </w:rPr>
            </w:pPr>
            <w:r w:rsidRPr="00C11BBF">
              <w:rPr>
                <w:rFonts w:cs="Arial"/>
                <w:sz w:val="22"/>
                <w:szCs w:val="22"/>
                <w:lang w:eastAsia="en-US"/>
              </w:rPr>
              <w:t xml:space="preserve">a reduction in the inequalities between key indicators of breastfeeding success and deciles of deprivation  </w:t>
            </w:r>
          </w:p>
          <w:p w14:paraId="3F8AFF7F" w14:textId="77777777" w:rsidR="0090629C" w:rsidRPr="00C11BBF" w:rsidRDefault="0090629C" w:rsidP="00F866F9">
            <w:pPr>
              <w:pStyle w:val="Tabletext"/>
              <w:numPr>
                <w:ilvl w:val="0"/>
                <w:numId w:val="13"/>
              </w:numPr>
              <w:rPr>
                <w:rFonts w:cs="Arial"/>
                <w:szCs w:val="22"/>
              </w:rPr>
            </w:pPr>
            <w:r w:rsidRPr="00C11BBF">
              <w:rPr>
                <w:rFonts w:cs="Arial"/>
                <w:szCs w:val="22"/>
              </w:rPr>
              <w:t>improvements in parents’ experiences of infant feeding support</w:t>
            </w:r>
          </w:p>
        </w:tc>
        <w:tc>
          <w:tcPr>
            <w:tcW w:w="2907" w:type="dxa"/>
            <w:tcBorders>
              <w:top w:val="single" w:sz="4" w:space="0" w:color="999999"/>
              <w:left w:val="single" w:sz="4" w:space="0" w:color="999999"/>
              <w:bottom w:val="single" w:sz="4" w:space="0" w:color="999999"/>
              <w:right w:val="single" w:sz="4" w:space="0" w:color="999999"/>
            </w:tcBorders>
          </w:tcPr>
          <w:p w14:paraId="52787A7C" w14:textId="77777777" w:rsidR="0090629C" w:rsidRPr="00C11BBF" w:rsidRDefault="0090629C" w:rsidP="00960E67">
            <w:pPr>
              <w:rPr>
                <w:rFonts w:ascii="Arial" w:hAnsi="Arial" w:cs="Arial"/>
                <w:sz w:val="22"/>
                <w:szCs w:val="22"/>
              </w:rPr>
            </w:pPr>
          </w:p>
        </w:tc>
      </w:tr>
      <w:tr w:rsidR="0090629C" w:rsidRPr="00C11BBF" w14:paraId="4FEA8233"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5AA59E78" w14:textId="5DE7DC0B" w:rsidR="0090629C" w:rsidRPr="00C11BBF" w:rsidRDefault="00E82983" w:rsidP="00960E67">
            <w:pPr>
              <w:pStyle w:val="Tabletext"/>
              <w:rPr>
                <w:rFonts w:cs="Arial"/>
                <w:szCs w:val="22"/>
              </w:rPr>
            </w:pPr>
            <w:r w:rsidRPr="00C11BBF">
              <w:rPr>
                <w:rFonts w:cs="Arial"/>
                <w:szCs w:val="22"/>
              </w:rPr>
              <w:t>34</w:t>
            </w:r>
          </w:p>
        </w:tc>
        <w:tc>
          <w:tcPr>
            <w:tcW w:w="1843" w:type="dxa"/>
            <w:tcBorders>
              <w:top w:val="single" w:sz="4" w:space="0" w:color="999999"/>
              <w:left w:val="single" w:sz="4" w:space="0" w:color="999999"/>
              <w:bottom w:val="single" w:sz="4" w:space="0" w:color="999999"/>
              <w:right w:val="single" w:sz="4" w:space="0" w:color="999999"/>
            </w:tcBorders>
          </w:tcPr>
          <w:p w14:paraId="1EBD482C" w14:textId="77777777" w:rsidR="0090629C" w:rsidRPr="00C11BBF" w:rsidRDefault="0090629C" w:rsidP="00960E67">
            <w:pPr>
              <w:pStyle w:val="Tabletext"/>
              <w:rPr>
                <w:rFonts w:cs="Arial"/>
                <w:szCs w:val="22"/>
              </w:rPr>
            </w:pPr>
            <w:r w:rsidRPr="00C11BBF">
              <w:rPr>
                <w:rFonts w:cs="Arial"/>
                <w:szCs w:val="22"/>
              </w:rPr>
              <w:t>La Leche League Great Britain</w:t>
            </w:r>
          </w:p>
        </w:tc>
        <w:tc>
          <w:tcPr>
            <w:tcW w:w="3827" w:type="dxa"/>
            <w:tcBorders>
              <w:top w:val="single" w:sz="4" w:space="0" w:color="999999"/>
              <w:left w:val="single" w:sz="4" w:space="0" w:color="999999"/>
              <w:bottom w:val="single" w:sz="4" w:space="0" w:color="999999"/>
              <w:right w:val="single" w:sz="4" w:space="0" w:color="999999"/>
            </w:tcBorders>
          </w:tcPr>
          <w:p w14:paraId="5E868D02" w14:textId="77777777" w:rsidR="0090629C" w:rsidRPr="00C11BBF" w:rsidRDefault="0090629C" w:rsidP="00960E67">
            <w:pPr>
              <w:pStyle w:val="Tabletext"/>
              <w:rPr>
                <w:rFonts w:cs="Arial"/>
                <w:szCs w:val="22"/>
              </w:rPr>
            </w:pPr>
            <w:r w:rsidRPr="00C11BBF">
              <w:rPr>
                <w:rFonts w:cs="Arial"/>
                <w:szCs w:val="22"/>
              </w:rPr>
              <w:t>Statement 5 is focused on providing breastfeeding support from a service that uses an evaluated, structured programme. Do you agree that this statement should be updated? If so, what should the focus be?</w:t>
            </w:r>
          </w:p>
        </w:tc>
        <w:tc>
          <w:tcPr>
            <w:tcW w:w="5529" w:type="dxa"/>
            <w:tcBorders>
              <w:top w:val="single" w:sz="4" w:space="0" w:color="999999"/>
              <w:left w:val="single" w:sz="4" w:space="0" w:color="999999"/>
              <w:bottom w:val="single" w:sz="4" w:space="0" w:color="999999"/>
              <w:right w:val="single" w:sz="4" w:space="0" w:color="999999"/>
            </w:tcBorders>
          </w:tcPr>
          <w:p w14:paraId="6ADC7B70" w14:textId="77777777" w:rsidR="0090629C" w:rsidRPr="00C11BBF" w:rsidRDefault="0090629C" w:rsidP="00960E67">
            <w:pPr>
              <w:pStyle w:val="Tabletext"/>
              <w:rPr>
                <w:rFonts w:cs="Arial"/>
                <w:szCs w:val="22"/>
              </w:rPr>
            </w:pPr>
            <w:r w:rsidRPr="00C11BBF">
              <w:rPr>
                <w:rFonts w:cs="Arial"/>
                <w:szCs w:val="22"/>
              </w:rPr>
              <w:t>Yes, this statement should be updated. Breastfeeding rates in the UK continue to be some of the lowest in the world. The focus should be on the equitable provision and access to accurate breastfeeding support.</w:t>
            </w:r>
          </w:p>
        </w:tc>
        <w:tc>
          <w:tcPr>
            <w:tcW w:w="2907" w:type="dxa"/>
            <w:tcBorders>
              <w:top w:val="single" w:sz="4" w:space="0" w:color="999999"/>
              <w:left w:val="single" w:sz="4" w:space="0" w:color="999999"/>
              <w:bottom w:val="single" w:sz="4" w:space="0" w:color="999999"/>
              <w:right w:val="single" w:sz="4" w:space="0" w:color="999999"/>
            </w:tcBorders>
          </w:tcPr>
          <w:p w14:paraId="27785F3E" w14:textId="77777777" w:rsidR="0090629C" w:rsidRPr="00C11BBF" w:rsidRDefault="0090629C" w:rsidP="00960E67">
            <w:pPr>
              <w:rPr>
                <w:rFonts w:ascii="Arial" w:hAnsi="Arial" w:cs="Arial"/>
                <w:sz w:val="22"/>
                <w:szCs w:val="22"/>
              </w:rPr>
            </w:pPr>
          </w:p>
        </w:tc>
      </w:tr>
      <w:tr w:rsidR="0090629C" w:rsidRPr="00C11BBF" w14:paraId="3C21F3EC"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7291AC9A" w14:textId="76D9C99C" w:rsidR="0090629C" w:rsidRPr="00C11BBF" w:rsidRDefault="00E82983" w:rsidP="00960E67">
            <w:pPr>
              <w:pStyle w:val="Tabletext"/>
              <w:rPr>
                <w:rFonts w:cs="Arial"/>
                <w:szCs w:val="22"/>
              </w:rPr>
            </w:pPr>
            <w:r w:rsidRPr="00C11BBF">
              <w:rPr>
                <w:rFonts w:cs="Arial"/>
                <w:szCs w:val="22"/>
              </w:rPr>
              <w:t>35</w:t>
            </w:r>
          </w:p>
        </w:tc>
        <w:tc>
          <w:tcPr>
            <w:tcW w:w="1843" w:type="dxa"/>
            <w:tcBorders>
              <w:top w:val="single" w:sz="4" w:space="0" w:color="999999"/>
              <w:left w:val="single" w:sz="4" w:space="0" w:color="999999"/>
              <w:bottom w:val="single" w:sz="4" w:space="0" w:color="999999"/>
              <w:right w:val="single" w:sz="4" w:space="0" w:color="999999"/>
            </w:tcBorders>
          </w:tcPr>
          <w:p w14:paraId="59977420" w14:textId="77777777" w:rsidR="0090629C" w:rsidRPr="00C11BBF" w:rsidRDefault="0090629C" w:rsidP="00960E67">
            <w:pPr>
              <w:pStyle w:val="Tabletext"/>
              <w:rPr>
                <w:rFonts w:cs="Arial"/>
                <w:szCs w:val="22"/>
              </w:rPr>
            </w:pPr>
            <w:r w:rsidRPr="00C11BBF">
              <w:rPr>
                <w:rFonts w:cs="Arial"/>
                <w:szCs w:val="22"/>
              </w:rPr>
              <w:t>Lactation Consultants of Great Britain</w:t>
            </w:r>
          </w:p>
        </w:tc>
        <w:tc>
          <w:tcPr>
            <w:tcW w:w="3827" w:type="dxa"/>
            <w:tcBorders>
              <w:top w:val="single" w:sz="4" w:space="0" w:color="999999"/>
              <w:left w:val="single" w:sz="4" w:space="0" w:color="999999"/>
              <w:bottom w:val="single" w:sz="4" w:space="0" w:color="999999"/>
              <w:right w:val="single" w:sz="4" w:space="0" w:color="999999"/>
            </w:tcBorders>
          </w:tcPr>
          <w:p w14:paraId="224EC3EC" w14:textId="77777777" w:rsidR="0090629C" w:rsidRPr="00C11BBF" w:rsidRDefault="0090629C" w:rsidP="00960E67">
            <w:pPr>
              <w:pStyle w:val="Tabletext"/>
              <w:rPr>
                <w:rFonts w:cs="Arial"/>
                <w:szCs w:val="22"/>
              </w:rPr>
            </w:pPr>
            <w:r w:rsidRPr="00C11BBF">
              <w:rPr>
                <w:rFonts w:cs="Arial"/>
                <w:szCs w:val="22"/>
              </w:rPr>
              <w:t xml:space="preserve">Statement 5 is focused on providing breastfeeding support from a service that uses an evaluated, structured </w:t>
            </w:r>
            <w:r w:rsidRPr="00C11BBF">
              <w:rPr>
                <w:rFonts w:cs="Arial"/>
                <w:szCs w:val="22"/>
              </w:rPr>
              <w:lastRenderedPageBreak/>
              <w:t>programme. Do you agree that this statement should be updated? If so, what should the focus be?</w:t>
            </w:r>
          </w:p>
        </w:tc>
        <w:tc>
          <w:tcPr>
            <w:tcW w:w="5529" w:type="dxa"/>
            <w:tcBorders>
              <w:top w:val="single" w:sz="4" w:space="0" w:color="999999"/>
              <w:left w:val="single" w:sz="4" w:space="0" w:color="999999"/>
              <w:bottom w:val="single" w:sz="4" w:space="0" w:color="999999"/>
              <w:right w:val="single" w:sz="4" w:space="0" w:color="999999"/>
            </w:tcBorders>
          </w:tcPr>
          <w:p w14:paraId="42BEF579" w14:textId="77777777" w:rsidR="0090629C" w:rsidRPr="00C11BBF" w:rsidRDefault="0090629C" w:rsidP="00960E67">
            <w:pPr>
              <w:pStyle w:val="Tabletext"/>
              <w:rPr>
                <w:rFonts w:cs="Arial"/>
                <w:szCs w:val="22"/>
              </w:rPr>
            </w:pPr>
            <w:r w:rsidRPr="00C11BBF">
              <w:rPr>
                <w:rFonts w:cs="Arial"/>
                <w:szCs w:val="22"/>
              </w:rPr>
              <w:lastRenderedPageBreak/>
              <w:t xml:space="preserve">Breastfeeding support from an evaluated structured service is useful, however the important point is that this breastfeeding support should be sufficiently </w:t>
            </w:r>
            <w:r w:rsidRPr="00C11BBF">
              <w:rPr>
                <w:rFonts w:cs="Arial"/>
                <w:szCs w:val="22"/>
              </w:rPr>
              <w:lastRenderedPageBreak/>
              <w:t xml:space="preserve">specialist and equipped to provide support to all families with any questions concerns or problems with breastfeeding, at any age and stage. It’s absolutely should be coordinated across the different sectors, which will mean commissioning will need to be </w:t>
            </w:r>
            <w:proofErr w:type="spellStart"/>
            <w:r w:rsidRPr="00C11BBF">
              <w:rPr>
                <w:rFonts w:cs="Arial"/>
                <w:szCs w:val="22"/>
              </w:rPr>
              <w:t>co ordinated</w:t>
            </w:r>
            <w:proofErr w:type="spellEnd"/>
            <w:r w:rsidRPr="00C11BBF">
              <w:rPr>
                <w:rFonts w:cs="Arial"/>
                <w:szCs w:val="22"/>
              </w:rPr>
              <w:t>.</w:t>
            </w:r>
          </w:p>
        </w:tc>
        <w:tc>
          <w:tcPr>
            <w:tcW w:w="2907" w:type="dxa"/>
            <w:tcBorders>
              <w:top w:val="single" w:sz="4" w:space="0" w:color="999999"/>
              <w:left w:val="single" w:sz="4" w:space="0" w:color="999999"/>
              <w:bottom w:val="single" w:sz="4" w:space="0" w:color="999999"/>
              <w:right w:val="single" w:sz="4" w:space="0" w:color="999999"/>
            </w:tcBorders>
          </w:tcPr>
          <w:p w14:paraId="32DBFA66" w14:textId="77777777" w:rsidR="0090629C" w:rsidRPr="00C11BBF" w:rsidRDefault="0090629C" w:rsidP="00960E67">
            <w:pPr>
              <w:rPr>
                <w:rFonts w:ascii="Arial" w:hAnsi="Arial" w:cs="Arial"/>
                <w:sz w:val="22"/>
                <w:szCs w:val="22"/>
              </w:rPr>
            </w:pPr>
          </w:p>
        </w:tc>
      </w:tr>
      <w:tr w:rsidR="0090629C" w:rsidRPr="00C11BBF" w14:paraId="0E84F57B"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7D97688B" w14:textId="7A2B3713" w:rsidR="0090629C" w:rsidRPr="00C11BBF" w:rsidRDefault="00E82983" w:rsidP="00960E67">
            <w:pPr>
              <w:pStyle w:val="Tabletext"/>
              <w:rPr>
                <w:rFonts w:cs="Arial"/>
                <w:szCs w:val="22"/>
              </w:rPr>
            </w:pPr>
            <w:r w:rsidRPr="00C11BBF">
              <w:rPr>
                <w:rFonts w:cs="Arial"/>
                <w:szCs w:val="22"/>
              </w:rPr>
              <w:t>36</w:t>
            </w:r>
          </w:p>
        </w:tc>
        <w:tc>
          <w:tcPr>
            <w:tcW w:w="1843" w:type="dxa"/>
            <w:tcBorders>
              <w:top w:val="single" w:sz="4" w:space="0" w:color="999999"/>
              <w:left w:val="single" w:sz="4" w:space="0" w:color="999999"/>
              <w:bottom w:val="single" w:sz="4" w:space="0" w:color="999999"/>
              <w:right w:val="single" w:sz="4" w:space="0" w:color="999999"/>
            </w:tcBorders>
          </w:tcPr>
          <w:p w14:paraId="34928519" w14:textId="77777777" w:rsidR="0090629C" w:rsidRPr="00C11BBF" w:rsidRDefault="0090629C" w:rsidP="00960E67">
            <w:pPr>
              <w:pStyle w:val="Tabletext"/>
              <w:rPr>
                <w:rFonts w:cs="Arial"/>
                <w:szCs w:val="22"/>
              </w:rPr>
            </w:pPr>
            <w:r w:rsidRPr="00C11BBF">
              <w:rPr>
                <w:rFonts w:cs="Arial"/>
                <w:szCs w:val="22"/>
              </w:rPr>
              <w:t>National Childbirth Trust (NCT)</w:t>
            </w:r>
          </w:p>
        </w:tc>
        <w:tc>
          <w:tcPr>
            <w:tcW w:w="3827" w:type="dxa"/>
            <w:tcBorders>
              <w:top w:val="single" w:sz="4" w:space="0" w:color="999999"/>
              <w:left w:val="single" w:sz="4" w:space="0" w:color="999999"/>
              <w:bottom w:val="single" w:sz="4" w:space="0" w:color="999999"/>
              <w:right w:val="single" w:sz="4" w:space="0" w:color="999999"/>
            </w:tcBorders>
          </w:tcPr>
          <w:p w14:paraId="7408D96F" w14:textId="77777777" w:rsidR="0090629C" w:rsidRPr="00C11BBF" w:rsidRDefault="0090629C" w:rsidP="00960E67">
            <w:pPr>
              <w:pStyle w:val="Tabletext"/>
              <w:rPr>
                <w:rFonts w:cs="Arial"/>
                <w:szCs w:val="22"/>
              </w:rPr>
            </w:pPr>
            <w:r w:rsidRPr="00C11BBF">
              <w:rPr>
                <w:rFonts w:cs="Arial"/>
                <w:szCs w:val="22"/>
              </w:rPr>
              <w:t>Statement 5 is focused on providing breastfeeding support from a service that uses an evaluated, structured programme. Do you agree that this statement should be updated? If so, what should the focus be?</w:t>
            </w:r>
          </w:p>
        </w:tc>
        <w:tc>
          <w:tcPr>
            <w:tcW w:w="5529" w:type="dxa"/>
            <w:tcBorders>
              <w:top w:val="single" w:sz="4" w:space="0" w:color="999999"/>
              <w:left w:val="single" w:sz="4" w:space="0" w:color="999999"/>
              <w:bottom w:val="single" w:sz="4" w:space="0" w:color="999999"/>
              <w:right w:val="single" w:sz="4" w:space="0" w:color="999999"/>
            </w:tcBorders>
          </w:tcPr>
          <w:p w14:paraId="128A70DC" w14:textId="77777777" w:rsidR="0090629C" w:rsidRPr="00C11BBF" w:rsidRDefault="0090629C" w:rsidP="00960E67">
            <w:pPr>
              <w:pStyle w:val="Tabletext"/>
              <w:rPr>
                <w:rFonts w:cs="Arial"/>
                <w:szCs w:val="22"/>
              </w:rPr>
            </w:pPr>
            <w:r w:rsidRPr="00C11BBF">
              <w:rPr>
                <w:rFonts w:cs="Arial"/>
                <w:szCs w:val="22"/>
              </w:rPr>
              <w:t xml:space="preserve">Breastfeeding support should remain a priority as whilst breastfeeding initiation rates are relatively high, continued breastfeeding up to and beyond 6-8 weeks rapidly drops off. It is unclear, however, what an ‘evaluated structured programme’ means and further clarification should be provided in terms of expectations of the support to be delivered. </w:t>
            </w:r>
          </w:p>
          <w:p w14:paraId="6418735F" w14:textId="77777777" w:rsidR="0090629C" w:rsidRPr="00C11BBF" w:rsidRDefault="0090629C" w:rsidP="00960E67">
            <w:pPr>
              <w:pStyle w:val="Tabletext"/>
              <w:rPr>
                <w:rFonts w:cs="Arial"/>
                <w:szCs w:val="22"/>
              </w:rPr>
            </w:pPr>
            <w:r w:rsidRPr="00C11BBF">
              <w:rPr>
                <w:rFonts w:cs="Arial"/>
                <w:szCs w:val="22"/>
              </w:rPr>
              <w:t xml:space="preserve">Impetus is needed to ensure women are provided with sufficient infant feeding support in the first few days and weeks after giving birth from a qualified practitioner (lactation consultant, breastfeeding counsellor, or midwife/health visitor with advanced training in breastfeeding support). </w:t>
            </w:r>
          </w:p>
          <w:p w14:paraId="190F0058" w14:textId="77777777" w:rsidR="0090629C" w:rsidRPr="00C11BBF" w:rsidRDefault="0090629C" w:rsidP="00960E67">
            <w:pPr>
              <w:pStyle w:val="Tabletext"/>
              <w:rPr>
                <w:rFonts w:cs="Arial"/>
                <w:szCs w:val="22"/>
              </w:rPr>
            </w:pPr>
            <w:r w:rsidRPr="00C11BBF">
              <w:rPr>
                <w:rFonts w:cs="Arial"/>
                <w:szCs w:val="22"/>
              </w:rPr>
              <w:t>Women should be provided with support and advice that is individual to their circumstances and needs.</w:t>
            </w:r>
          </w:p>
        </w:tc>
        <w:tc>
          <w:tcPr>
            <w:tcW w:w="2907" w:type="dxa"/>
            <w:tcBorders>
              <w:top w:val="single" w:sz="4" w:space="0" w:color="999999"/>
              <w:left w:val="single" w:sz="4" w:space="0" w:color="999999"/>
              <w:bottom w:val="single" w:sz="4" w:space="0" w:color="999999"/>
              <w:right w:val="single" w:sz="4" w:space="0" w:color="999999"/>
            </w:tcBorders>
          </w:tcPr>
          <w:p w14:paraId="6F8CFAF8" w14:textId="77777777" w:rsidR="0090629C" w:rsidRPr="00C11BBF" w:rsidRDefault="0090629C" w:rsidP="00960E67">
            <w:pPr>
              <w:rPr>
                <w:rFonts w:ascii="Arial" w:hAnsi="Arial" w:cs="Arial"/>
                <w:sz w:val="22"/>
                <w:szCs w:val="22"/>
              </w:rPr>
            </w:pPr>
          </w:p>
        </w:tc>
      </w:tr>
      <w:tr w:rsidR="0090629C" w:rsidRPr="00C11BBF" w14:paraId="1C9DB1D7"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1DCA2D0D" w14:textId="656A833F" w:rsidR="0090629C" w:rsidRPr="00C11BBF" w:rsidRDefault="00E82983" w:rsidP="00960E67">
            <w:pPr>
              <w:pStyle w:val="Tabletext"/>
              <w:rPr>
                <w:rFonts w:cs="Arial"/>
                <w:szCs w:val="22"/>
              </w:rPr>
            </w:pPr>
            <w:r w:rsidRPr="00C11BBF">
              <w:rPr>
                <w:rFonts w:cs="Arial"/>
                <w:szCs w:val="22"/>
              </w:rPr>
              <w:t>37</w:t>
            </w:r>
          </w:p>
        </w:tc>
        <w:tc>
          <w:tcPr>
            <w:tcW w:w="1843" w:type="dxa"/>
            <w:tcBorders>
              <w:top w:val="single" w:sz="4" w:space="0" w:color="999999"/>
              <w:left w:val="single" w:sz="4" w:space="0" w:color="999999"/>
              <w:bottom w:val="single" w:sz="4" w:space="0" w:color="999999"/>
              <w:right w:val="single" w:sz="4" w:space="0" w:color="999999"/>
            </w:tcBorders>
          </w:tcPr>
          <w:p w14:paraId="702F1C7E" w14:textId="77777777" w:rsidR="0090629C" w:rsidRPr="00C11BBF" w:rsidRDefault="0090629C" w:rsidP="00960E67">
            <w:pPr>
              <w:pStyle w:val="Tabletext"/>
              <w:rPr>
                <w:rFonts w:cs="Arial"/>
                <w:szCs w:val="22"/>
              </w:rPr>
            </w:pPr>
            <w:r w:rsidRPr="00C11BBF">
              <w:rPr>
                <w:rFonts w:cs="Arial"/>
                <w:szCs w:val="22"/>
              </w:rPr>
              <w:t>NHS England and NHS Improvement</w:t>
            </w:r>
          </w:p>
        </w:tc>
        <w:tc>
          <w:tcPr>
            <w:tcW w:w="3827" w:type="dxa"/>
            <w:tcBorders>
              <w:top w:val="single" w:sz="4" w:space="0" w:color="999999"/>
              <w:left w:val="single" w:sz="4" w:space="0" w:color="999999"/>
              <w:bottom w:val="single" w:sz="4" w:space="0" w:color="999999"/>
              <w:right w:val="single" w:sz="4" w:space="0" w:color="999999"/>
            </w:tcBorders>
          </w:tcPr>
          <w:p w14:paraId="5A6506A2" w14:textId="77777777" w:rsidR="0090629C" w:rsidRPr="00C11BBF" w:rsidRDefault="0090629C" w:rsidP="00960E67">
            <w:pPr>
              <w:pStyle w:val="Tabletext"/>
              <w:rPr>
                <w:rFonts w:cs="Arial"/>
                <w:szCs w:val="22"/>
              </w:rPr>
            </w:pPr>
            <w:r w:rsidRPr="00C11BBF">
              <w:rPr>
                <w:rFonts w:cs="Arial"/>
                <w:szCs w:val="22"/>
              </w:rPr>
              <w:t>Statement 5 is focused on providing breastfeeding support from a service that uses an evaluated, structured programme. Do you agree that this statement should be updated? If so, what should the focus be?</w:t>
            </w:r>
          </w:p>
        </w:tc>
        <w:tc>
          <w:tcPr>
            <w:tcW w:w="5529" w:type="dxa"/>
            <w:tcBorders>
              <w:top w:val="single" w:sz="4" w:space="0" w:color="999999"/>
              <w:left w:val="single" w:sz="4" w:space="0" w:color="999999"/>
              <w:bottom w:val="single" w:sz="4" w:space="0" w:color="999999"/>
              <w:right w:val="single" w:sz="4" w:space="0" w:color="999999"/>
            </w:tcBorders>
          </w:tcPr>
          <w:p w14:paraId="70BC4E3D" w14:textId="77777777" w:rsidR="0090629C" w:rsidRPr="00C11BBF" w:rsidRDefault="0090629C" w:rsidP="00960E67">
            <w:pPr>
              <w:pStyle w:val="Tabletext"/>
              <w:rPr>
                <w:rFonts w:cs="Arial"/>
                <w:szCs w:val="22"/>
              </w:rPr>
            </w:pPr>
            <w:r w:rsidRPr="00C11BBF">
              <w:rPr>
                <w:rFonts w:cs="Arial"/>
                <w:szCs w:val="22"/>
              </w:rPr>
              <w:t xml:space="preserve">We support a quality standard that is focused on infant feeding in the round (so breast or bottle fed), in line with revised NICE PN guidance. </w:t>
            </w:r>
          </w:p>
          <w:p w14:paraId="03126EC1" w14:textId="77777777" w:rsidR="0090629C" w:rsidRPr="00C11BBF" w:rsidRDefault="0090629C" w:rsidP="00960E67">
            <w:pPr>
              <w:pStyle w:val="Tabletext"/>
              <w:rPr>
                <w:rFonts w:cs="Arial"/>
                <w:szCs w:val="22"/>
              </w:rPr>
            </w:pPr>
            <w:r w:rsidRPr="00C11BBF">
              <w:rPr>
                <w:rFonts w:cs="Arial"/>
                <w:szCs w:val="22"/>
              </w:rPr>
              <w:t>However, within this the need remains for an evaluated, structured programme in delivering this support.</w:t>
            </w:r>
            <w:r w:rsidRPr="00C11BBF">
              <w:rPr>
                <w:rFonts w:cs="Arial"/>
                <w:szCs w:val="22"/>
              </w:rPr>
              <w:br/>
            </w:r>
            <w:r w:rsidRPr="00C11BBF">
              <w:rPr>
                <w:rFonts w:cs="Arial"/>
                <w:szCs w:val="22"/>
              </w:rPr>
              <w:br/>
              <w:t xml:space="preserve">NHSEI considers this the clearest and most rigorous approach to ensuring consistent breastfeeding support across England.  This is why the NHS Long Term Plan included the commitment for all maternity services not yet accredited through such a process - like UNICEF’s </w:t>
            </w:r>
            <w:r w:rsidRPr="00C11BBF">
              <w:rPr>
                <w:rFonts w:cs="Arial"/>
                <w:szCs w:val="22"/>
              </w:rPr>
              <w:lastRenderedPageBreak/>
              <w:t>Baby Friendly Initiative (BFI) - to begin in 2019/20. This was with a view to all services achieving accreditation by 2023/24.</w:t>
            </w:r>
          </w:p>
          <w:p w14:paraId="752F8780" w14:textId="77777777" w:rsidR="0090629C" w:rsidRPr="00C11BBF" w:rsidRDefault="0090629C" w:rsidP="00960E67">
            <w:pPr>
              <w:pStyle w:val="Tabletext"/>
              <w:rPr>
                <w:rFonts w:cs="Arial"/>
                <w:szCs w:val="22"/>
              </w:rPr>
            </w:pPr>
            <w:r w:rsidRPr="00C11BBF">
              <w:rPr>
                <w:rFonts w:cs="Arial"/>
                <w:szCs w:val="22"/>
              </w:rPr>
              <w:t>NHSEI continues its financial support offer for 38 services that haven’t achieved BFI accreditation, to do so by 23/24. However, in the COVID-19 pandemic, a significant number of already-accredited services have struggled to maintain their accreditation due to staffing pressures.</w:t>
            </w:r>
          </w:p>
          <w:p w14:paraId="3B6E2BD8" w14:textId="77777777" w:rsidR="0090629C" w:rsidRPr="00C11BBF" w:rsidRDefault="0090629C" w:rsidP="00960E67">
            <w:pPr>
              <w:pStyle w:val="Tabletext"/>
              <w:rPr>
                <w:rFonts w:cs="Arial"/>
                <w:szCs w:val="22"/>
              </w:rPr>
            </w:pPr>
            <w:r w:rsidRPr="00C11BBF">
              <w:rPr>
                <w:rFonts w:cs="Arial"/>
                <w:szCs w:val="22"/>
              </w:rPr>
              <w:t xml:space="preserve">NICE’s continued focus on adopting a structured, evaluated programme is vital to ensure we can recover and build on the pre-pandemic position, and deliver on our </w:t>
            </w:r>
            <w:proofErr w:type="gramStart"/>
            <w:r w:rsidRPr="00C11BBF">
              <w:rPr>
                <w:rFonts w:cs="Arial"/>
                <w:szCs w:val="22"/>
              </w:rPr>
              <w:t>Long Term</w:t>
            </w:r>
            <w:proofErr w:type="gramEnd"/>
            <w:r w:rsidRPr="00C11BBF">
              <w:rPr>
                <w:rFonts w:cs="Arial"/>
                <w:szCs w:val="22"/>
              </w:rPr>
              <w:t xml:space="preserve"> Plan commitment.  </w:t>
            </w:r>
          </w:p>
          <w:p w14:paraId="0C94CF12" w14:textId="77777777" w:rsidR="0090629C" w:rsidRPr="00C11BBF" w:rsidRDefault="0090629C" w:rsidP="00960E67">
            <w:pPr>
              <w:pStyle w:val="Tabletext"/>
              <w:rPr>
                <w:rFonts w:cs="Arial"/>
                <w:szCs w:val="22"/>
              </w:rPr>
            </w:pPr>
            <w:r w:rsidRPr="00C11BBF">
              <w:rPr>
                <w:rFonts w:cs="Arial"/>
                <w:szCs w:val="22"/>
              </w:rPr>
              <w:t>However, we would welcome more direct guidelines and emphasis on local authority commissioned breastfeeding support. The quality standard applies up to 8 weeks after birth, while the majority of women will be discharged from NHS Maternity care at 10 days. There is a continued need for a holistic and seamless support offer that ideally is co-ordinated through Local Maternity Systems – which should include both NHS and local authority commissioners and providers in their boards.</w:t>
            </w:r>
          </w:p>
          <w:p w14:paraId="43D89199" w14:textId="77777777" w:rsidR="0090629C" w:rsidRPr="00C11BBF" w:rsidRDefault="0090629C" w:rsidP="00960E67">
            <w:pPr>
              <w:pStyle w:val="Tabletext"/>
              <w:rPr>
                <w:rFonts w:cs="Arial"/>
                <w:szCs w:val="22"/>
              </w:rPr>
            </w:pPr>
            <w:r w:rsidRPr="00C11BBF">
              <w:rPr>
                <w:rFonts w:cs="Arial"/>
                <w:szCs w:val="22"/>
              </w:rPr>
              <w:t>CQC survey responses on postnatal breastfeeding support remain the most appropriate measure of compliance/performance.</w:t>
            </w:r>
          </w:p>
        </w:tc>
        <w:tc>
          <w:tcPr>
            <w:tcW w:w="2907" w:type="dxa"/>
            <w:tcBorders>
              <w:top w:val="single" w:sz="4" w:space="0" w:color="999999"/>
              <w:left w:val="single" w:sz="4" w:space="0" w:color="999999"/>
              <w:bottom w:val="single" w:sz="4" w:space="0" w:color="999999"/>
              <w:right w:val="single" w:sz="4" w:space="0" w:color="999999"/>
            </w:tcBorders>
          </w:tcPr>
          <w:p w14:paraId="66566CED" w14:textId="77777777" w:rsidR="0090629C" w:rsidRPr="00C11BBF" w:rsidRDefault="0090629C" w:rsidP="00960E67">
            <w:pPr>
              <w:rPr>
                <w:rFonts w:ascii="Arial" w:hAnsi="Arial" w:cs="Arial"/>
                <w:sz w:val="22"/>
                <w:szCs w:val="22"/>
              </w:rPr>
            </w:pPr>
          </w:p>
        </w:tc>
      </w:tr>
      <w:tr w:rsidR="0090629C" w:rsidRPr="00C11BBF" w14:paraId="1CD581F5"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68BC549A" w14:textId="450506AB" w:rsidR="0090629C" w:rsidRPr="00C11BBF" w:rsidRDefault="00E82983" w:rsidP="00960E67">
            <w:pPr>
              <w:pStyle w:val="Tabletext"/>
              <w:rPr>
                <w:rFonts w:cs="Arial"/>
                <w:szCs w:val="22"/>
              </w:rPr>
            </w:pPr>
            <w:r w:rsidRPr="00C11BBF">
              <w:rPr>
                <w:rFonts w:cs="Arial"/>
                <w:szCs w:val="22"/>
              </w:rPr>
              <w:t>38</w:t>
            </w:r>
          </w:p>
        </w:tc>
        <w:tc>
          <w:tcPr>
            <w:tcW w:w="1843" w:type="dxa"/>
            <w:tcBorders>
              <w:top w:val="single" w:sz="4" w:space="0" w:color="999999"/>
              <w:left w:val="single" w:sz="4" w:space="0" w:color="999999"/>
              <w:bottom w:val="single" w:sz="4" w:space="0" w:color="999999"/>
              <w:right w:val="single" w:sz="4" w:space="0" w:color="999999"/>
            </w:tcBorders>
          </w:tcPr>
          <w:p w14:paraId="1C068D6F" w14:textId="77777777" w:rsidR="0090629C" w:rsidRPr="00C11BBF" w:rsidRDefault="0090629C" w:rsidP="00960E67">
            <w:pPr>
              <w:pStyle w:val="Tabletext"/>
              <w:rPr>
                <w:rFonts w:cs="Arial"/>
                <w:szCs w:val="22"/>
              </w:rPr>
            </w:pPr>
            <w:r w:rsidRPr="00C11BBF">
              <w:rPr>
                <w:rFonts w:cs="Arial"/>
                <w:szCs w:val="22"/>
              </w:rPr>
              <w:t>Royal College of Midwives</w:t>
            </w:r>
          </w:p>
        </w:tc>
        <w:tc>
          <w:tcPr>
            <w:tcW w:w="3827" w:type="dxa"/>
            <w:tcBorders>
              <w:top w:val="single" w:sz="4" w:space="0" w:color="999999"/>
              <w:left w:val="single" w:sz="4" w:space="0" w:color="999999"/>
              <w:bottom w:val="single" w:sz="4" w:space="0" w:color="999999"/>
              <w:right w:val="single" w:sz="4" w:space="0" w:color="999999"/>
            </w:tcBorders>
          </w:tcPr>
          <w:p w14:paraId="426CADF8" w14:textId="77777777" w:rsidR="0090629C" w:rsidRPr="00C11BBF" w:rsidRDefault="0090629C" w:rsidP="00960E67">
            <w:pPr>
              <w:pStyle w:val="Tabletext"/>
              <w:rPr>
                <w:rFonts w:cs="Arial"/>
                <w:szCs w:val="22"/>
              </w:rPr>
            </w:pPr>
            <w:r w:rsidRPr="00C11BBF">
              <w:rPr>
                <w:rFonts w:cs="Arial"/>
                <w:szCs w:val="22"/>
              </w:rPr>
              <w:t>Statement 5 is focused on providing breastfeeding support from a service that uses an evaluated, structured programme. Do you agree that this statement should be updated? If so, what should the focus be?</w:t>
            </w:r>
          </w:p>
        </w:tc>
        <w:tc>
          <w:tcPr>
            <w:tcW w:w="5529" w:type="dxa"/>
            <w:tcBorders>
              <w:top w:val="single" w:sz="4" w:space="0" w:color="999999"/>
              <w:left w:val="single" w:sz="4" w:space="0" w:color="999999"/>
              <w:bottom w:val="single" w:sz="4" w:space="0" w:color="999999"/>
              <w:right w:val="single" w:sz="4" w:space="0" w:color="999999"/>
            </w:tcBorders>
          </w:tcPr>
          <w:p w14:paraId="5E5AEA58" w14:textId="77777777" w:rsidR="0090629C" w:rsidRPr="00C11BBF" w:rsidRDefault="0090629C" w:rsidP="00960E67">
            <w:pPr>
              <w:pStyle w:val="Tabletext"/>
              <w:rPr>
                <w:rFonts w:cs="Arial"/>
                <w:szCs w:val="22"/>
              </w:rPr>
            </w:pPr>
            <w:r w:rsidRPr="00C11BBF">
              <w:rPr>
                <w:rFonts w:cs="Arial"/>
                <w:szCs w:val="22"/>
              </w:rPr>
              <w:t xml:space="preserve">Yes, discharge from community </w:t>
            </w:r>
          </w:p>
        </w:tc>
        <w:tc>
          <w:tcPr>
            <w:tcW w:w="2907" w:type="dxa"/>
            <w:tcBorders>
              <w:top w:val="single" w:sz="4" w:space="0" w:color="999999"/>
              <w:left w:val="single" w:sz="4" w:space="0" w:color="999999"/>
              <w:bottom w:val="single" w:sz="4" w:space="0" w:color="999999"/>
              <w:right w:val="single" w:sz="4" w:space="0" w:color="999999"/>
            </w:tcBorders>
          </w:tcPr>
          <w:p w14:paraId="60DD1758" w14:textId="77777777" w:rsidR="0090629C" w:rsidRPr="00C11BBF" w:rsidRDefault="0090629C" w:rsidP="00960E67">
            <w:pPr>
              <w:rPr>
                <w:rFonts w:ascii="Arial" w:hAnsi="Arial" w:cs="Arial"/>
                <w:sz w:val="22"/>
                <w:szCs w:val="22"/>
              </w:rPr>
            </w:pPr>
          </w:p>
        </w:tc>
      </w:tr>
      <w:tr w:rsidR="0090629C" w:rsidRPr="00C11BBF" w14:paraId="38A50C8C"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45E75890" w14:textId="6BE8DC9C" w:rsidR="0090629C" w:rsidRPr="00C11BBF" w:rsidRDefault="00E82983" w:rsidP="00960E67">
            <w:pPr>
              <w:pStyle w:val="Tabletext"/>
              <w:rPr>
                <w:rFonts w:cs="Arial"/>
                <w:szCs w:val="22"/>
              </w:rPr>
            </w:pPr>
            <w:r w:rsidRPr="00C11BBF">
              <w:rPr>
                <w:rFonts w:cs="Arial"/>
                <w:szCs w:val="22"/>
              </w:rPr>
              <w:lastRenderedPageBreak/>
              <w:t>39</w:t>
            </w:r>
          </w:p>
        </w:tc>
        <w:tc>
          <w:tcPr>
            <w:tcW w:w="1843" w:type="dxa"/>
            <w:tcBorders>
              <w:top w:val="single" w:sz="4" w:space="0" w:color="999999"/>
              <w:left w:val="single" w:sz="4" w:space="0" w:color="999999"/>
              <w:bottom w:val="single" w:sz="4" w:space="0" w:color="999999"/>
              <w:right w:val="single" w:sz="4" w:space="0" w:color="999999"/>
            </w:tcBorders>
          </w:tcPr>
          <w:p w14:paraId="573D6DDE" w14:textId="77777777" w:rsidR="0090629C" w:rsidRPr="00C11BBF" w:rsidRDefault="0090629C" w:rsidP="00960E67">
            <w:pPr>
              <w:pStyle w:val="Tabletext"/>
              <w:rPr>
                <w:rFonts w:cs="Arial"/>
                <w:szCs w:val="22"/>
              </w:rPr>
            </w:pPr>
            <w:r w:rsidRPr="00C11BBF">
              <w:rPr>
                <w:rFonts w:cs="Arial"/>
                <w:szCs w:val="22"/>
              </w:rPr>
              <w:t>Royal College of Paediatric and Child Health (RCPCH)</w:t>
            </w:r>
          </w:p>
        </w:tc>
        <w:tc>
          <w:tcPr>
            <w:tcW w:w="3827" w:type="dxa"/>
            <w:tcBorders>
              <w:top w:val="single" w:sz="4" w:space="0" w:color="999999"/>
              <w:left w:val="single" w:sz="4" w:space="0" w:color="999999"/>
              <w:bottom w:val="single" w:sz="4" w:space="0" w:color="999999"/>
              <w:right w:val="single" w:sz="4" w:space="0" w:color="999999"/>
            </w:tcBorders>
          </w:tcPr>
          <w:p w14:paraId="6AACCA84" w14:textId="77777777" w:rsidR="0090629C" w:rsidRPr="00C11BBF" w:rsidRDefault="0090629C" w:rsidP="00960E67">
            <w:pPr>
              <w:pStyle w:val="Tabletext"/>
              <w:rPr>
                <w:rFonts w:cs="Arial"/>
                <w:szCs w:val="22"/>
              </w:rPr>
            </w:pPr>
            <w:r w:rsidRPr="00C11BBF">
              <w:rPr>
                <w:rFonts w:cs="Arial"/>
                <w:szCs w:val="22"/>
              </w:rPr>
              <w:t>Statement 5 is focused on providing breastfeeding support from a service that uses an evaluated, structured programme. Do you agree that this statement should be updated? If so, what should the focus be?</w:t>
            </w:r>
          </w:p>
        </w:tc>
        <w:tc>
          <w:tcPr>
            <w:tcW w:w="5529" w:type="dxa"/>
            <w:tcBorders>
              <w:top w:val="single" w:sz="4" w:space="0" w:color="999999"/>
              <w:left w:val="single" w:sz="4" w:space="0" w:color="999999"/>
              <w:bottom w:val="single" w:sz="4" w:space="0" w:color="999999"/>
              <w:right w:val="single" w:sz="4" w:space="0" w:color="999999"/>
            </w:tcBorders>
          </w:tcPr>
          <w:p w14:paraId="01E2273D" w14:textId="77777777" w:rsidR="0090629C" w:rsidRPr="00C11BBF" w:rsidRDefault="0090629C" w:rsidP="00960E67">
            <w:pPr>
              <w:pStyle w:val="Tabletext"/>
              <w:rPr>
                <w:rFonts w:cs="Arial"/>
                <w:szCs w:val="22"/>
              </w:rPr>
            </w:pPr>
            <w:r w:rsidRPr="00C11BBF">
              <w:rPr>
                <w:rFonts w:cs="Arial"/>
                <w:szCs w:val="22"/>
              </w:rPr>
              <w:t>Yes, there is a need of written information provided and staff training</w:t>
            </w:r>
          </w:p>
        </w:tc>
        <w:tc>
          <w:tcPr>
            <w:tcW w:w="2907" w:type="dxa"/>
            <w:tcBorders>
              <w:top w:val="single" w:sz="4" w:space="0" w:color="999999"/>
              <w:left w:val="single" w:sz="4" w:space="0" w:color="999999"/>
              <w:bottom w:val="single" w:sz="4" w:space="0" w:color="999999"/>
              <w:right w:val="single" w:sz="4" w:space="0" w:color="999999"/>
            </w:tcBorders>
          </w:tcPr>
          <w:p w14:paraId="5C07F73F" w14:textId="77777777" w:rsidR="0090629C" w:rsidRPr="00C11BBF" w:rsidRDefault="0090629C" w:rsidP="00960E67">
            <w:pPr>
              <w:rPr>
                <w:rFonts w:ascii="Arial" w:hAnsi="Arial" w:cs="Arial"/>
                <w:sz w:val="22"/>
                <w:szCs w:val="22"/>
              </w:rPr>
            </w:pPr>
          </w:p>
        </w:tc>
      </w:tr>
      <w:tr w:rsidR="0090629C" w:rsidRPr="00C11BBF" w14:paraId="0D3C41BF"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2EDF2D7A" w14:textId="23DDB69B" w:rsidR="0090629C" w:rsidRPr="00C11BBF" w:rsidRDefault="00E82983" w:rsidP="00960E67">
            <w:pPr>
              <w:pStyle w:val="Tabletext"/>
              <w:rPr>
                <w:rFonts w:cs="Arial"/>
                <w:szCs w:val="22"/>
              </w:rPr>
            </w:pPr>
            <w:r w:rsidRPr="00C11BBF">
              <w:rPr>
                <w:rFonts w:cs="Arial"/>
                <w:szCs w:val="22"/>
              </w:rPr>
              <w:t>40</w:t>
            </w:r>
          </w:p>
        </w:tc>
        <w:tc>
          <w:tcPr>
            <w:tcW w:w="1843" w:type="dxa"/>
            <w:tcBorders>
              <w:top w:val="single" w:sz="4" w:space="0" w:color="999999"/>
              <w:left w:val="single" w:sz="4" w:space="0" w:color="999999"/>
              <w:bottom w:val="single" w:sz="4" w:space="0" w:color="999999"/>
              <w:right w:val="single" w:sz="4" w:space="0" w:color="999999"/>
            </w:tcBorders>
          </w:tcPr>
          <w:p w14:paraId="42E07A43" w14:textId="77777777" w:rsidR="0090629C" w:rsidRPr="00C11BBF" w:rsidRDefault="0090629C" w:rsidP="00960E67">
            <w:pPr>
              <w:pStyle w:val="Tabletext"/>
              <w:rPr>
                <w:rFonts w:cs="Arial"/>
                <w:szCs w:val="22"/>
              </w:rPr>
            </w:pPr>
            <w:r w:rsidRPr="00C11BBF">
              <w:rPr>
                <w:rFonts w:cs="Arial"/>
                <w:szCs w:val="22"/>
              </w:rPr>
              <w:t>SCM1</w:t>
            </w:r>
          </w:p>
        </w:tc>
        <w:tc>
          <w:tcPr>
            <w:tcW w:w="3827" w:type="dxa"/>
            <w:tcBorders>
              <w:top w:val="single" w:sz="4" w:space="0" w:color="999999"/>
              <w:left w:val="single" w:sz="4" w:space="0" w:color="999999"/>
              <w:bottom w:val="single" w:sz="4" w:space="0" w:color="999999"/>
              <w:right w:val="single" w:sz="4" w:space="0" w:color="999999"/>
            </w:tcBorders>
          </w:tcPr>
          <w:p w14:paraId="38BF271E" w14:textId="77777777" w:rsidR="0090629C" w:rsidRPr="00C11BBF" w:rsidRDefault="0090629C" w:rsidP="00960E67">
            <w:pPr>
              <w:pStyle w:val="Tabletext"/>
              <w:rPr>
                <w:rFonts w:cs="Arial"/>
                <w:szCs w:val="22"/>
              </w:rPr>
            </w:pPr>
            <w:r w:rsidRPr="00C11BBF">
              <w:rPr>
                <w:rFonts w:cs="Arial"/>
                <w:szCs w:val="22"/>
              </w:rPr>
              <w:t>Statement 5 is focused on providing breastfeeding support from a service that uses an evaluated, structured programme. Do you agree that this statement should be updated? If so, what should the focus be?</w:t>
            </w:r>
          </w:p>
        </w:tc>
        <w:tc>
          <w:tcPr>
            <w:tcW w:w="5529" w:type="dxa"/>
            <w:tcBorders>
              <w:top w:val="single" w:sz="4" w:space="0" w:color="999999"/>
              <w:left w:val="single" w:sz="4" w:space="0" w:color="999999"/>
              <w:bottom w:val="single" w:sz="4" w:space="0" w:color="999999"/>
              <w:right w:val="single" w:sz="4" w:space="0" w:color="999999"/>
            </w:tcBorders>
          </w:tcPr>
          <w:p w14:paraId="184C8E61" w14:textId="77777777" w:rsidR="0090629C" w:rsidRPr="00C11BBF" w:rsidRDefault="0090629C" w:rsidP="00960E67">
            <w:pPr>
              <w:pStyle w:val="Tabletext"/>
              <w:rPr>
                <w:rFonts w:cs="Arial"/>
                <w:szCs w:val="22"/>
              </w:rPr>
            </w:pPr>
            <w:r w:rsidRPr="00C11BBF">
              <w:rPr>
                <w:rFonts w:cs="Arial"/>
                <w:szCs w:val="22"/>
              </w:rPr>
              <w:t>Yes. The recommendations around infant feeding (not just breastfeeding) were significantly updated in CG 194 and QS should be amended to reflect this</w:t>
            </w:r>
          </w:p>
        </w:tc>
        <w:tc>
          <w:tcPr>
            <w:tcW w:w="2907" w:type="dxa"/>
            <w:tcBorders>
              <w:top w:val="single" w:sz="4" w:space="0" w:color="999999"/>
              <w:left w:val="single" w:sz="4" w:space="0" w:color="999999"/>
              <w:bottom w:val="single" w:sz="4" w:space="0" w:color="999999"/>
              <w:right w:val="single" w:sz="4" w:space="0" w:color="999999"/>
            </w:tcBorders>
          </w:tcPr>
          <w:p w14:paraId="4BFEE8F8" w14:textId="77777777" w:rsidR="0090629C" w:rsidRPr="00C11BBF" w:rsidRDefault="0090629C" w:rsidP="00960E67">
            <w:pPr>
              <w:rPr>
                <w:rFonts w:ascii="Arial" w:hAnsi="Arial" w:cs="Arial"/>
                <w:sz w:val="22"/>
                <w:szCs w:val="22"/>
              </w:rPr>
            </w:pPr>
          </w:p>
        </w:tc>
      </w:tr>
      <w:tr w:rsidR="0090629C" w:rsidRPr="00C11BBF" w14:paraId="2CF7C140"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5BB2F315" w14:textId="7369DB0E" w:rsidR="0090629C" w:rsidRPr="00C11BBF" w:rsidRDefault="00E82983" w:rsidP="00960E67">
            <w:pPr>
              <w:pStyle w:val="Tabletext"/>
              <w:rPr>
                <w:rFonts w:cs="Arial"/>
                <w:szCs w:val="22"/>
              </w:rPr>
            </w:pPr>
            <w:r w:rsidRPr="00C11BBF">
              <w:rPr>
                <w:rFonts w:cs="Arial"/>
                <w:szCs w:val="22"/>
              </w:rPr>
              <w:t>41</w:t>
            </w:r>
          </w:p>
        </w:tc>
        <w:tc>
          <w:tcPr>
            <w:tcW w:w="1843" w:type="dxa"/>
            <w:tcBorders>
              <w:top w:val="single" w:sz="4" w:space="0" w:color="999999"/>
              <w:left w:val="single" w:sz="4" w:space="0" w:color="999999"/>
              <w:bottom w:val="single" w:sz="4" w:space="0" w:color="999999"/>
              <w:right w:val="single" w:sz="4" w:space="0" w:color="999999"/>
            </w:tcBorders>
          </w:tcPr>
          <w:p w14:paraId="7B245D65" w14:textId="77777777" w:rsidR="0090629C" w:rsidRPr="00C11BBF" w:rsidRDefault="0090629C" w:rsidP="00960E67">
            <w:pPr>
              <w:pStyle w:val="Tabletext"/>
              <w:rPr>
                <w:rFonts w:cs="Arial"/>
                <w:szCs w:val="22"/>
              </w:rPr>
            </w:pPr>
            <w:r w:rsidRPr="00C11BBF">
              <w:rPr>
                <w:rFonts w:cs="Arial"/>
                <w:szCs w:val="22"/>
              </w:rPr>
              <w:t>SCM2</w:t>
            </w:r>
          </w:p>
          <w:p w14:paraId="3D1FD3B1" w14:textId="77777777" w:rsidR="0090629C" w:rsidRPr="00C11BBF" w:rsidRDefault="0090629C" w:rsidP="00960E67">
            <w:pPr>
              <w:pStyle w:val="Tabletext"/>
              <w:rPr>
                <w:rFonts w:cs="Arial"/>
                <w:szCs w:val="22"/>
              </w:rPr>
            </w:pPr>
          </w:p>
        </w:tc>
        <w:tc>
          <w:tcPr>
            <w:tcW w:w="3827" w:type="dxa"/>
            <w:tcBorders>
              <w:top w:val="single" w:sz="4" w:space="0" w:color="999999"/>
              <w:left w:val="single" w:sz="4" w:space="0" w:color="999999"/>
              <w:bottom w:val="single" w:sz="4" w:space="0" w:color="999999"/>
              <w:right w:val="single" w:sz="4" w:space="0" w:color="999999"/>
            </w:tcBorders>
          </w:tcPr>
          <w:p w14:paraId="09090BA4" w14:textId="77777777" w:rsidR="0090629C" w:rsidRPr="00C11BBF" w:rsidRDefault="0090629C" w:rsidP="00960E67">
            <w:pPr>
              <w:pStyle w:val="Tabletext"/>
              <w:rPr>
                <w:rFonts w:cs="Arial"/>
                <w:szCs w:val="22"/>
              </w:rPr>
            </w:pPr>
            <w:r w:rsidRPr="00C11BBF">
              <w:rPr>
                <w:rFonts w:cs="Arial"/>
                <w:szCs w:val="22"/>
              </w:rPr>
              <w:t>Statement 5 is focused on providing breastfeeding support from a service that uses an evaluated, structured programme. Do you agree that this statement should be updated? If so, what should the focus be?</w:t>
            </w:r>
          </w:p>
        </w:tc>
        <w:tc>
          <w:tcPr>
            <w:tcW w:w="5529" w:type="dxa"/>
            <w:tcBorders>
              <w:top w:val="single" w:sz="4" w:space="0" w:color="999999"/>
              <w:left w:val="single" w:sz="4" w:space="0" w:color="999999"/>
              <w:bottom w:val="single" w:sz="4" w:space="0" w:color="999999"/>
              <w:right w:val="single" w:sz="4" w:space="0" w:color="999999"/>
            </w:tcBorders>
          </w:tcPr>
          <w:p w14:paraId="3B1039FE" w14:textId="77777777" w:rsidR="0090629C" w:rsidRPr="00C11BBF" w:rsidRDefault="0090629C" w:rsidP="00960E67">
            <w:pPr>
              <w:pStyle w:val="Tabletext"/>
              <w:rPr>
                <w:rFonts w:cs="Arial"/>
                <w:szCs w:val="22"/>
              </w:rPr>
            </w:pPr>
            <w:r w:rsidRPr="00C11BBF">
              <w:rPr>
                <w:rFonts w:cs="Arial"/>
                <w:szCs w:val="22"/>
              </w:rPr>
              <w:t xml:space="preserve">Yes. This should say providing breastfeeding support from a service that uses an evaluated, ADD EVIDENCE-BASED, structured programme. </w:t>
            </w:r>
          </w:p>
          <w:p w14:paraId="788D8D93" w14:textId="77777777" w:rsidR="0090629C" w:rsidRPr="00C11BBF" w:rsidRDefault="0090629C" w:rsidP="00960E67">
            <w:pPr>
              <w:pStyle w:val="Tabletext"/>
              <w:rPr>
                <w:rFonts w:cs="Arial"/>
                <w:szCs w:val="22"/>
              </w:rPr>
            </w:pPr>
            <w:r w:rsidRPr="00C11BBF">
              <w:rPr>
                <w:rFonts w:cs="Arial"/>
                <w:szCs w:val="22"/>
              </w:rPr>
              <w:t xml:space="preserve">Local Data collection is completely unworkable without a National or locally agreed system to collect such data. It might be that a proportionate sample of women who were no longer breastfeeding at the </w:t>
            </w:r>
            <w:proofErr w:type="gramStart"/>
            <w:r w:rsidRPr="00C11BBF">
              <w:rPr>
                <w:rFonts w:cs="Arial"/>
                <w:szCs w:val="22"/>
              </w:rPr>
              <w:t>6-8 week</w:t>
            </w:r>
            <w:proofErr w:type="gramEnd"/>
            <w:r w:rsidRPr="00C11BBF">
              <w:rPr>
                <w:rFonts w:cs="Arial"/>
                <w:szCs w:val="22"/>
              </w:rPr>
              <w:t xml:space="preserve"> contact are asked about their reasons for no longer breastfeeding. </w:t>
            </w:r>
          </w:p>
          <w:p w14:paraId="697D4B78" w14:textId="77777777" w:rsidR="0090629C" w:rsidRPr="00C11BBF" w:rsidRDefault="0090629C" w:rsidP="00960E67">
            <w:pPr>
              <w:pStyle w:val="Tabletext"/>
              <w:rPr>
                <w:rFonts w:cs="Arial"/>
                <w:szCs w:val="22"/>
              </w:rPr>
            </w:pPr>
            <w:r w:rsidRPr="00C11BBF">
              <w:rPr>
                <w:rFonts w:cs="Arial"/>
                <w:szCs w:val="22"/>
              </w:rPr>
              <w:t>Data source b) would be better to collect status at the new birth contact so services can evaluate the drop off between midwifery and HV service offer</w:t>
            </w:r>
          </w:p>
          <w:p w14:paraId="06C5193B" w14:textId="77777777" w:rsidR="0090629C" w:rsidRPr="00C11BBF" w:rsidRDefault="0090629C" w:rsidP="00960E67">
            <w:pPr>
              <w:pStyle w:val="Tabletext"/>
              <w:rPr>
                <w:rFonts w:cs="Arial"/>
                <w:szCs w:val="22"/>
              </w:rPr>
            </w:pPr>
            <w:r w:rsidRPr="00C11BBF">
              <w:rPr>
                <w:rFonts w:cs="Arial"/>
                <w:szCs w:val="22"/>
              </w:rPr>
              <w:t xml:space="preserve">Definitions of terms used-Structured programme should be made clearer as some hospitals are interpreting this to mean outside the maternity offer -but still done internally- weekend offer </w:t>
            </w:r>
          </w:p>
          <w:p w14:paraId="5265AFB8" w14:textId="77777777" w:rsidR="0090629C" w:rsidRPr="00C11BBF" w:rsidRDefault="0090629C" w:rsidP="00960E67">
            <w:pPr>
              <w:pStyle w:val="Tabletext"/>
              <w:rPr>
                <w:rFonts w:cs="Arial"/>
                <w:szCs w:val="22"/>
              </w:rPr>
            </w:pPr>
            <w:r w:rsidRPr="00C11BBF">
              <w:rPr>
                <w:rFonts w:cs="Arial"/>
                <w:szCs w:val="22"/>
              </w:rPr>
              <w:t>Breastfeeding support -ADD use UNICEF baby friendly curriculum as a minimum best practice standard and complete competencies of role at least every 2 years</w:t>
            </w:r>
          </w:p>
          <w:p w14:paraId="22130408" w14:textId="77777777" w:rsidR="0090629C" w:rsidRPr="00C11BBF" w:rsidRDefault="0090629C" w:rsidP="00960E67">
            <w:pPr>
              <w:pStyle w:val="Tabletext"/>
              <w:rPr>
                <w:rFonts w:cs="Arial"/>
                <w:szCs w:val="22"/>
              </w:rPr>
            </w:pPr>
            <w:r w:rsidRPr="00C11BBF">
              <w:rPr>
                <w:rFonts w:cs="Arial"/>
                <w:szCs w:val="22"/>
              </w:rPr>
              <w:lastRenderedPageBreak/>
              <w:t xml:space="preserve">QS 6 safely prepare formula milk ADD in line with DH Guidance </w:t>
            </w:r>
          </w:p>
          <w:p w14:paraId="4E8E66BF" w14:textId="77777777" w:rsidR="0090629C" w:rsidRPr="00C11BBF" w:rsidRDefault="0090629C" w:rsidP="00960E67">
            <w:pPr>
              <w:pStyle w:val="Tabletext"/>
              <w:rPr>
                <w:rFonts w:cs="Arial"/>
                <w:szCs w:val="22"/>
              </w:rPr>
            </w:pPr>
            <w:r w:rsidRPr="00C11BBF">
              <w:rPr>
                <w:rFonts w:cs="Arial"/>
                <w:szCs w:val="22"/>
              </w:rPr>
              <w:t xml:space="preserve">Quality measures -ADD Evidence of staff confidence in relation to infant formula and the risks associated with formula and bottle feeding aligning with evidence- based /credible (non -industry led sources such as first steps nutrition)  </w:t>
            </w:r>
          </w:p>
          <w:p w14:paraId="48087DEF" w14:textId="77777777" w:rsidR="0090629C" w:rsidRPr="00C11BBF" w:rsidRDefault="0090629C" w:rsidP="00960E67">
            <w:pPr>
              <w:pStyle w:val="Tabletext"/>
              <w:rPr>
                <w:rFonts w:cs="Arial"/>
                <w:szCs w:val="22"/>
              </w:rPr>
            </w:pPr>
            <w:r w:rsidRPr="00C11BBF">
              <w:rPr>
                <w:rFonts w:cs="Arial"/>
                <w:szCs w:val="22"/>
              </w:rPr>
              <w:t>Data source outcome b) safely prepare formula milk and ADD- information on paced and responsive bottle feeding to avoid complications arising from simple overfeeding</w:t>
            </w:r>
          </w:p>
          <w:p w14:paraId="08D41DC8" w14:textId="77777777" w:rsidR="0090629C" w:rsidRPr="00C11BBF" w:rsidRDefault="0090629C" w:rsidP="00960E67">
            <w:pPr>
              <w:pStyle w:val="Tabletext"/>
              <w:rPr>
                <w:rFonts w:cs="Arial"/>
                <w:szCs w:val="22"/>
              </w:rPr>
            </w:pPr>
            <w:r w:rsidRPr="00C11BBF">
              <w:rPr>
                <w:rFonts w:cs="Arial"/>
                <w:szCs w:val="22"/>
              </w:rPr>
              <w:t xml:space="preserve">c) what the QS mean for different audiences </w:t>
            </w:r>
          </w:p>
          <w:p w14:paraId="4C8740F8" w14:textId="77777777" w:rsidR="0090629C" w:rsidRPr="00C11BBF" w:rsidRDefault="0090629C" w:rsidP="00960E67">
            <w:pPr>
              <w:pStyle w:val="Tabletext"/>
              <w:rPr>
                <w:rFonts w:cs="Arial"/>
                <w:szCs w:val="22"/>
              </w:rPr>
            </w:pPr>
            <w:r w:rsidRPr="00C11BBF">
              <w:rPr>
                <w:rFonts w:cs="Arial"/>
                <w:szCs w:val="22"/>
              </w:rPr>
              <w:t xml:space="preserve">services provider- ADD ensure information on paced and responsive bottle feeding discussed </w:t>
            </w:r>
          </w:p>
          <w:p w14:paraId="7BD45696" w14:textId="77777777" w:rsidR="0090629C" w:rsidRPr="00C11BBF" w:rsidRDefault="0090629C" w:rsidP="00960E67">
            <w:pPr>
              <w:pStyle w:val="Tabletext"/>
              <w:rPr>
                <w:rFonts w:cs="Arial"/>
                <w:szCs w:val="22"/>
              </w:rPr>
            </w:pPr>
            <w:r w:rsidRPr="00C11BBF">
              <w:rPr>
                <w:rFonts w:cs="Arial"/>
                <w:szCs w:val="22"/>
              </w:rPr>
              <w:t xml:space="preserve">ADD - Ensure staff receive appropriate evidence- based information on preparation, composition and feeding using bottles, </w:t>
            </w:r>
            <w:proofErr w:type="gramStart"/>
            <w:r w:rsidRPr="00C11BBF">
              <w:rPr>
                <w:rFonts w:cs="Arial"/>
                <w:szCs w:val="22"/>
              </w:rPr>
              <w:t>teats</w:t>
            </w:r>
            <w:proofErr w:type="gramEnd"/>
            <w:r w:rsidRPr="00C11BBF">
              <w:rPr>
                <w:rFonts w:cs="Arial"/>
                <w:szCs w:val="22"/>
              </w:rPr>
              <w:t xml:space="preserve"> and infant formula  </w:t>
            </w:r>
          </w:p>
          <w:p w14:paraId="1C0AB94C" w14:textId="77777777" w:rsidR="0090629C" w:rsidRPr="00C11BBF" w:rsidRDefault="0090629C" w:rsidP="00960E67">
            <w:pPr>
              <w:pStyle w:val="Tabletext"/>
              <w:rPr>
                <w:rFonts w:cs="Arial"/>
                <w:szCs w:val="22"/>
              </w:rPr>
            </w:pPr>
            <w:r w:rsidRPr="00C11BBF">
              <w:rPr>
                <w:rFonts w:cs="Arial"/>
                <w:szCs w:val="22"/>
              </w:rPr>
              <w:t xml:space="preserve">Healthcare practitioners -discuss information and ADD mitigate risks associated with bottle feeding </w:t>
            </w:r>
          </w:p>
          <w:p w14:paraId="62735560" w14:textId="77777777" w:rsidR="0090629C" w:rsidRPr="00C11BBF" w:rsidRDefault="0090629C" w:rsidP="00960E67">
            <w:pPr>
              <w:pStyle w:val="Tabletext"/>
              <w:rPr>
                <w:rFonts w:cs="Arial"/>
                <w:szCs w:val="22"/>
              </w:rPr>
            </w:pPr>
            <w:r w:rsidRPr="00C11BBF">
              <w:rPr>
                <w:rFonts w:cs="Arial"/>
                <w:szCs w:val="22"/>
              </w:rPr>
              <w:t xml:space="preserve">Information about bottle feeding </w:t>
            </w:r>
          </w:p>
          <w:p w14:paraId="7D9F29A0" w14:textId="77777777" w:rsidR="0090629C" w:rsidRPr="00C11BBF" w:rsidRDefault="0090629C" w:rsidP="00960E67">
            <w:pPr>
              <w:pStyle w:val="Tabletext"/>
              <w:rPr>
                <w:rFonts w:cs="Arial"/>
                <w:szCs w:val="22"/>
              </w:rPr>
            </w:pPr>
            <w:r w:rsidRPr="00C11BBF">
              <w:rPr>
                <w:rFonts w:cs="Arial"/>
                <w:szCs w:val="22"/>
              </w:rPr>
              <w:t>Point 4 soothing the baby -ADD NBO Brazelton evidence- based tool could be used here</w:t>
            </w:r>
          </w:p>
        </w:tc>
        <w:tc>
          <w:tcPr>
            <w:tcW w:w="2907" w:type="dxa"/>
            <w:tcBorders>
              <w:top w:val="single" w:sz="4" w:space="0" w:color="999999"/>
              <w:left w:val="single" w:sz="4" w:space="0" w:color="999999"/>
              <w:bottom w:val="single" w:sz="4" w:space="0" w:color="999999"/>
              <w:right w:val="single" w:sz="4" w:space="0" w:color="999999"/>
            </w:tcBorders>
          </w:tcPr>
          <w:p w14:paraId="5E0CD297" w14:textId="77777777" w:rsidR="0090629C" w:rsidRPr="00C11BBF" w:rsidRDefault="0090629C" w:rsidP="00960E67">
            <w:pPr>
              <w:rPr>
                <w:rFonts w:ascii="Arial" w:hAnsi="Arial" w:cs="Arial"/>
                <w:sz w:val="22"/>
                <w:szCs w:val="22"/>
              </w:rPr>
            </w:pPr>
          </w:p>
        </w:tc>
      </w:tr>
      <w:tr w:rsidR="0090629C" w:rsidRPr="00C11BBF" w14:paraId="64C38BB1"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37BD7849" w14:textId="52E0010D" w:rsidR="0090629C" w:rsidRPr="00C11BBF" w:rsidRDefault="00E82983" w:rsidP="00960E67">
            <w:pPr>
              <w:pStyle w:val="Tabletext"/>
              <w:rPr>
                <w:rFonts w:cs="Arial"/>
                <w:szCs w:val="22"/>
              </w:rPr>
            </w:pPr>
            <w:r w:rsidRPr="00C11BBF">
              <w:rPr>
                <w:rFonts w:cs="Arial"/>
                <w:szCs w:val="22"/>
              </w:rPr>
              <w:t>42</w:t>
            </w:r>
          </w:p>
        </w:tc>
        <w:tc>
          <w:tcPr>
            <w:tcW w:w="1843" w:type="dxa"/>
            <w:tcBorders>
              <w:top w:val="single" w:sz="4" w:space="0" w:color="999999"/>
              <w:left w:val="single" w:sz="4" w:space="0" w:color="999999"/>
              <w:bottom w:val="single" w:sz="4" w:space="0" w:color="999999"/>
              <w:right w:val="single" w:sz="4" w:space="0" w:color="999999"/>
            </w:tcBorders>
          </w:tcPr>
          <w:p w14:paraId="7ABC5FA8" w14:textId="77777777" w:rsidR="0090629C" w:rsidRPr="00C11BBF" w:rsidRDefault="0090629C" w:rsidP="00960E67">
            <w:pPr>
              <w:pStyle w:val="Tabletext"/>
              <w:rPr>
                <w:rFonts w:cs="Arial"/>
                <w:szCs w:val="22"/>
              </w:rPr>
            </w:pPr>
            <w:r w:rsidRPr="00C11BBF">
              <w:rPr>
                <w:rFonts w:cs="Arial"/>
                <w:szCs w:val="22"/>
              </w:rPr>
              <w:t>SCM3</w:t>
            </w:r>
          </w:p>
        </w:tc>
        <w:tc>
          <w:tcPr>
            <w:tcW w:w="3827" w:type="dxa"/>
            <w:tcBorders>
              <w:top w:val="single" w:sz="4" w:space="0" w:color="999999"/>
              <w:left w:val="single" w:sz="4" w:space="0" w:color="999999"/>
              <w:bottom w:val="single" w:sz="4" w:space="0" w:color="999999"/>
              <w:right w:val="single" w:sz="4" w:space="0" w:color="999999"/>
            </w:tcBorders>
          </w:tcPr>
          <w:p w14:paraId="27AEB9C0" w14:textId="77777777" w:rsidR="0090629C" w:rsidRPr="00C11BBF" w:rsidRDefault="0090629C" w:rsidP="00960E67">
            <w:pPr>
              <w:pStyle w:val="Tabletext"/>
              <w:rPr>
                <w:rFonts w:cs="Arial"/>
                <w:szCs w:val="22"/>
              </w:rPr>
            </w:pPr>
            <w:r w:rsidRPr="00C11BBF">
              <w:rPr>
                <w:rFonts w:cs="Arial"/>
                <w:szCs w:val="22"/>
              </w:rPr>
              <w:t>Statement 5 is focused on providing breastfeeding support from a service that uses an evaluated, structured programme. Do you agree that this statement should be updated? If so, what should the focus be?</w:t>
            </w:r>
          </w:p>
        </w:tc>
        <w:tc>
          <w:tcPr>
            <w:tcW w:w="5529" w:type="dxa"/>
            <w:tcBorders>
              <w:top w:val="single" w:sz="4" w:space="0" w:color="999999"/>
              <w:left w:val="single" w:sz="4" w:space="0" w:color="999999"/>
              <w:bottom w:val="single" w:sz="4" w:space="0" w:color="999999"/>
              <w:right w:val="single" w:sz="4" w:space="0" w:color="999999"/>
            </w:tcBorders>
          </w:tcPr>
          <w:p w14:paraId="7518CF31" w14:textId="77777777" w:rsidR="0090629C" w:rsidRPr="00C11BBF" w:rsidRDefault="0090629C" w:rsidP="00960E67">
            <w:pPr>
              <w:pStyle w:val="Tabletext"/>
              <w:rPr>
                <w:rFonts w:cs="Arial"/>
                <w:szCs w:val="22"/>
              </w:rPr>
            </w:pPr>
            <w:r w:rsidRPr="00C11BBF">
              <w:rPr>
                <w:rFonts w:cs="Arial"/>
                <w:szCs w:val="22"/>
              </w:rPr>
              <w:t xml:space="preserve">The new PN care guideline includes breastfeeding across antenatal and postnatal care as such, this statement will be of limited value. </w:t>
            </w:r>
          </w:p>
          <w:p w14:paraId="53D17FD7" w14:textId="77777777" w:rsidR="0090629C" w:rsidRPr="00C11BBF" w:rsidRDefault="0090629C" w:rsidP="00960E67">
            <w:pPr>
              <w:pStyle w:val="Tabletext"/>
              <w:rPr>
                <w:rFonts w:cs="Arial"/>
                <w:szCs w:val="22"/>
              </w:rPr>
            </w:pPr>
            <w:r w:rsidRPr="00C11BBF">
              <w:rPr>
                <w:rFonts w:cs="Arial"/>
                <w:szCs w:val="22"/>
              </w:rPr>
              <w:t xml:space="preserve">The focus, in my view, should be around the provision of information across the pregnancy and postnatal period and ensuring practitioners have the relevant skills and competencies.  </w:t>
            </w:r>
          </w:p>
        </w:tc>
        <w:tc>
          <w:tcPr>
            <w:tcW w:w="2907" w:type="dxa"/>
            <w:tcBorders>
              <w:top w:val="single" w:sz="4" w:space="0" w:color="999999"/>
              <w:left w:val="single" w:sz="4" w:space="0" w:color="999999"/>
              <w:bottom w:val="single" w:sz="4" w:space="0" w:color="999999"/>
              <w:right w:val="single" w:sz="4" w:space="0" w:color="999999"/>
            </w:tcBorders>
          </w:tcPr>
          <w:p w14:paraId="27222A75" w14:textId="77777777" w:rsidR="0090629C" w:rsidRPr="00C11BBF" w:rsidRDefault="0090629C" w:rsidP="00960E67">
            <w:pPr>
              <w:rPr>
                <w:rFonts w:ascii="Arial" w:hAnsi="Arial" w:cs="Arial"/>
                <w:sz w:val="22"/>
                <w:szCs w:val="22"/>
              </w:rPr>
            </w:pPr>
          </w:p>
        </w:tc>
      </w:tr>
      <w:tr w:rsidR="0090629C" w:rsidRPr="00C11BBF" w14:paraId="4E3D4E1B"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3CD2E030" w14:textId="54F7D902" w:rsidR="0090629C" w:rsidRPr="00C11BBF" w:rsidRDefault="00E82983" w:rsidP="00960E67">
            <w:pPr>
              <w:pStyle w:val="Tabletext"/>
              <w:rPr>
                <w:rFonts w:cs="Arial"/>
                <w:szCs w:val="22"/>
              </w:rPr>
            </w:pPr>
            <w:r w:rsidRPr="00C11BBF">
              <w:rPr>
                <w:rFonts w:cs="Arial"/>
                <w:szCs w:val="22"/>
              </w:rPr>
              <w:t>43</w:t>
            </w:r>
          </w:p>
        </w:tc>
        <w:tc>
          <w:tcPr>
            <w:tcW w:w="1843" w:type="dxa"/>
            <w:tcBorders>
              <w:top w:val="single" w:sz="4" w:space="0" w:color="999999"/>
              <w:left w:val="single" w:sz="4" w:space="0" w:color="999999"/>
              <w:bottom w:val="single" w:sz="4" w:space="0" w:color="999999"/>
              <w:right w:val="single" w:sz="4" w:space="0" w:color="999999"/>
            </w:tcBorders>
          </w:tcPr>
          <w:p w14:paraId="00EF77F2" w14:textId="77777777" w:rsidR="0090629C" w:rsidRPr="00C11BBF" w:rsidRDefault="0090629C" w:rsidP="00960E67">
            <w:pPr>
              <w:pStyle w:val="Tabletext"/>
              <w:rPr>
                <w:rFonts w:cs="Arial"/>
                <w:szCs w:val="22"/>
              </w:rPr>
            </w:pPr>
            <w:r w:rsidRPr="00C11BBF">
              <w:rPr>
                <w:rFonts w:cs="Arial"/>
                <w:szCs w:val="22"/>
              </w:rPr>
              <w:t>SCM4</w:t>
            </w:r>
          </w:p>
        </w:tc>
        <w:tc>
          <w:tcPr>
            <w:tcW w:w="3827" w:type="dxa"/>
            <w:tcBorders>
              <w:top w:val="single" w:sz="4" w:space="0" w:color="999999"/>
              <w:left w:val="single" w:sz="4" w:space="0" w:color="999999"/>
              <w:bottom w:val="single" w:sz="4" w:space="0" w:color="999999"/>
              <w:right w:val="single" w:sz="4" w:space="0" w:color="999999"/>
            </w:tcBorders>
          </w:tcPr>
          <w:p w14:paraId="7DD91E9B" w14:textId="77777777" w:rsidR="0090629C" w:rsidRPr="00C11BBF" w:rsidRDefault="0090629C" w:rsidP="00960E67">
            <w:pPr>
              <w:pStyle w:val="Tabletext"/>
              <w:rPr>
                <w:rFonts w:cs="Arial"/>
                <w:szCs w:val="22"/>
              </w:rPr>
            </w:pPr>
            <w:r w:rsidRPr="00C11BBF">
              <w:rPr>
                <w:rFonts w:cs="Arial"/>
                <w:szCs w:val="22"/>
              </w:rPr>
              <w:t xml:space="preserve">Statement 5 is focused on providing breastfeeding support from a service </w:t>
            </w:r>
            <w:r w:rsidRPr="00C11BBF">
              <w:rPr>
                <w:rFonts w:cs="Arial"/>
                <w:szCs w:val="22"/>
              </w:rPr>
              <w:lastRenderedPageBreak/>
              <w:t>that uses an evaluated, structured programme. Do you agree that this statement should be updated? If so, what should the focus be?</w:t>
            </w:r>
          </w:p>
        </w:tc>
        <w:tc>
          <w:tcPr>
            <w:tcW w:w="5529" w:type="dxa"/>
            <w:tcBorders>
              <w:top w:val="single" w:sz="4" w:space="0" w:color="999999"/>
              <w:left w:val="single" w:sz="4" w:space="0" w:color="999999"/>
              <w:bottom w:val="single" w:sz="4" w:space="0" w:color="999999"/>
              <w:right w:val="single" w:sz="4" w:space="0" w:color="999999"/>
            </w:tcBorders>
          </w:tcPr>
          <w:p w14:paraId="0D781A26" w14:textId="77777777" w:rsidR="0090629C" w:rsidRPr="00C11BBF" w:rsidRDefault="0090629C" w:rsidP="00960E67">
            <w:pPr>
              <w:pStyle w:val="Tabletext"/>
              <w:rPr>
                <w:rFonts w:cs="Arial"/>
                <w:szCs w:val="22"/>
              </w:rPr>
            </w:pPr>
            <w:r w:rsidRPr="00C11BBF">
              <w:rPr>
                <w:rFonts w:cs="Arial"/>
                <w:szCs w:val="22"/>
              </w:rPr>
              <w:lastRenderedPageBreak/>
              <w:t xml:space="preserve"> programmes for supporting breastfeeding need to be evaluated, and their efficacy reported and monitored</w:t>
            </w:r>
          </w:p>
        </w:tc>
        <w:tc>
          <w:tcPr>
            <w:tcW w:w="2907" w:type="dxa"/>
            <w:tcBorders>
              <w:top w:val="single" w:sz="4" w:space="0" w:color="999999"/>
              <w:left w:val="single" w:sz="4" w:space="0" w:color="999999"/>
              <w:bottom w:val="single" w:sz="4" w:space="0" w:color="999999"/>
              <w:right w:val="single" w:sz="4" w:space="0" w:color="999999"/>
            </w:tcBorders>
          </w:tcPr>
          <w:p w14:paraId="538FC9CB" w14:textId="77777777" w:rsidR="0090629C" w:rsidRPr="00C11BBF" w:rsidRDefault="0090629C" w:rsidP="00960E67">
            <w:pPr>
              <w:rPr>
                <w:rFonts w:ascii="Arial" w:hAnsi="Arial" w:cs="Arial"/>
                <w:sz w:val="22"/>
                <w:szCs w:val="22"/>
              </w:rPr>
            </w:pPr>
          </w:p>
        </w:tc>
      </w:tr>
      <w:tr w:rsidR="0090629C" w:rsidRPr="00C11BBF" w14:paraId="7D267826"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20EA4817" w14:textId="7BB1F777" w:rsidR="0090629C" w:rsidRPr="00C11BBF" w:rsidRDefault="00E82983" w:rsidP="00960E67">
            <w:pPr>
              <w:pStyle w:val="Tabletext"/>
              <w:rPr>
                <w:rFonts w:cs="Arial"/>
                <w:szCs w:val="22"/>
              </w:rPr>
            </w:pPr>
            <w:r w:rsidRPr="00C11BBF">
              <w:rPr>
                <w:rFonts w:cs="Arial"/>
                <w:szCs w:val="22"/>
              </w:rPr>
              <w:t>44</w:t>
            </w:r>
          </w:p>
        </w:tc>
        <w:tc>
          <w:tcPr>
            <w:tcW w:w="1843" w:type="dxa"/>
            <w:tcBorders>
              <w:top w:val="single" w:sz="4" w:space="0" w:color="999999"/>
              <w:left w:val="single" w:sz="4" w:space="0" w:color="999999"/>
              <w:bottom w:val="single" w:sz="4" w:space="0" w:color="999999"/>
              <w:right w:val="single" w:sz="4" w:space="0" w:color="999999"/>
            </w:tcBorders>
          </w:tcPr>
          <w:p w14:paraId="56DC4B82" w14:textId="77777777" w:rsidR="0090629C" w:rsidRPr="00C11BBF" w:rsidRDefault="0090629C" w:rsidP="00960E67">
            <w:pPr>
              <w:pStyle w:val="Tabletext"/>
              <w:rPr>
                <w:rFonts w:cs="Arial"/>
                <w:szCs w:val="22"/>
              </w:rPr>
            </w:pPr>
            <w:r w:rsidRPr="00C11BBF">
              <w:rPr>
                <w:rFonts w:cs="Arial"/>
                <w:szCs w:val="22"/>
              </w:rPr>
              <w:t>SCM6</w:t>
            </w:r>
          </w:p>
        </w:tc>
        <w:tc>
          <w:tcPr>
            <w:tcW w:w="3827" w:type="dxa"/>
            <w:tcBorders>
              <w:top w:val="single" w:sz="4" w:space="0" w:color="999999"/>
              <w:left w:val="single" w:sz="4" w:space="0" w:color="999999"/>
              <w:bottom w:val="single" w:sz="4" w:space="0" w:color="999999"/>
              <w:right w:val="single" w:sz="4" w:space="0" w:color="999999"/>
            </w:tcBorders>
          </w:tcPr>
          <w:p w14:paraId="5C499A0F" w14:textId="77777777" w:rsidR="0090629C" w:rsidRPr="00C11BBF" w:rsidRDefault="0090629C" w:rsidP="00960E67">
            <w:pPr>
              <w:pStyle w:val="Tabletext"/>
              <w:rPr>
                <w:rFonts w:cs="Arial"/>
                <w:szCs w:val="22"/>
              </w:rPr>
            </w:pPr>
            <w:r w:rsidRPr="00C11BBF">
              <w:rPr>
                <w:rFonts w:cs="Arial"/>
                <w:szCs w:val="22"/>
              </w:rPr>
              <w:t>Statement 5 is focused on providing breastfeeding support from a service that uses an evaluated, structured programme. Do you agree that this statement should be updated? If so, what should the focus be?</w:t>
            </w:r>
          </w:p>
        </w:tc>
        <w:tc>
          <w:tcPr>
            <w:tcW w:w="5529" w:type="dxa"/>
            <w:tcBorders>
              <w:top w:val="single" w:sz="4" w:space="0" w:color="999999"/>
              <w:left w:val="single" w:sz="4" w:space="0" w:color="999999"/>
              <w:bottom w:val="single" w:sz="4" w:space="0" w:color="999999"/>
              <w:right w:val="single" w:sz="4" w:space="0" w:color="999999"/>
            </w:tcBorders>
          </w:tcPr>
          <w:p w14:paraId="0EA81781" w14:textId="77777777" w:rsidR="0090629C" w:rsidRPr="00C11BBF" w:rsidRDefault="0090629C" w:rsidP="00960E67">
            <w:pPr>
              <w:pStyle w:val="Tabletext"/>
              <w:rPr>
                <w:rFonts w:cs="Arial"/>
                <w:szCs w:val="22"/>
              </w:rPr>
            </w:pPr>
            <w:r w:rsidRPr="00C11BBF">
              <w:rPr>
                <w:rFonts w:cs="Arial"/>
                <w:szCs w:val="22"/>
              </w:rPr>
              <w:t>Providing breastfeeding support should remain a key part of the quality standard. Recommendations for the update would be inclusion of providing information and guidance for partners to support breastfeeding mothers, recognition that low income and younger mothers should be included in the equality and diversity considerations, the importance of continuity of care and face-to-face delivery of support.</w:t>
            </w:r>
          </w:p>
        </w:tc>
        <w:tc>
          <w:tcPr>
            <w:tcW w:w="2907" w:type="dxa"/>
            <w:tcBorders>
              <w:top w:val="single" w:sz="4" w:space="0" w:color="999999"/>
              <w:left w:val="single" w:sz="4" w:space="0" w:color="999999"/>
              <w:bottom w:val="single" w:sz="4" w:space="0" w:color="999999"/>
              <w:right w:val="single" w:sz="4" w:space="0" w:color="999999"/>
            </w:tcBorders>
          </w:tcPr>
          <w:p w14:paraId="619A7279" w14:textId="77777777" w:rsidR="0090629C" w:rsidRPr="00C11BBF" w:rsidRDefault="0090629C" w:rsidP="00960E67">
            <w:pPr>
              <w:rPr>
                <w:rFonts w:ascii="Arial" w:hAnsi="Arial" w:cs="Arial"/>
                <w:sz w:val="22"/>
                <w:szCs w:val="22"/>
              </w:rPr>
            </w:pPr>
          </w:p>
        </w:tc>
      </w:tr>
      <w:tr w:rsidR="0090629C" w:rsidRPr="00C11BBF" w14:paraId="5BC17661"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47DC5519" w14:textId="24E12418" w:rsidR="0090629C" w:rsidRPr="00C11BBF" w:rsidRDefault="00E82983" w:rsidP="00960E67">
            <w:pPr>
              <w:pStyle w:val="Tabletext"/>
              <w:rPr>
                <w:rFonts w:cs="Arial"/>
                <w:szCs w:val="22"/>
              </w:rPr>
            </w:pPr>
            <w:r w:rsidRPr="00C11BBF">
              <w:rPr>
                <w:rFonts w:cs="Arial"/>
                <w:szCs w:val="22"/>
              </w:rPr>
              <w:t>45</w:t>
            </w:r>
          </w:p>
        </w:tc>
        <w:tc>
          <w:tcPr>
            <w:tcW w:w="1843" w:type="dxa"/>
            <w:tcBorders>
              <w:top w:val="single" w:sz="4" w:space="0" w:color="999999"/>
              <w:left w:val="single" w:sz="4" w:space="0" w:color="999999"/>
              <w:bottom w:val="single" w:sz="4" w:space="0" w:color="999999"/>
              <w:right w:val="single" w:sz="4" w:space="0" w:color="999999"/>
            </w:tcBorders>
          </w:tcPr>
          <w:p w14:paraId="6AB96D55" w14:textId="77777777" w:rsidR="0090629C" w:rsidRPr="00C11BBF" w:rsidRDefault="0090629C" w:rsidP="00960E67">
            <w:pPr>
              <w:pStyle w:val="Tabletext"/>
              <w:rPr>
                <w:rFonts w:cs="Arial"/>
                <w:szCs w:val="22"/>
              </w:rPr>
            </w:pPr>
            <w:r w:rsidRPr="00C11BBF">
              <w:rPr>
                <w:rFonts w:cs="Arial"/>
                <w:szCs w:val="22"/>
              </w:rPr>
              <w:t>Scottish Cot Death Trust</w:t>
            </w:r>
          </w:p>
        </w:tc>
        <w:tc>
          <w:tcPr>
            <w:tcW w:w="3827" w:type="dxa"/>
            <w:tcBorders>
              <w:top w:val="single" w:sz="4" w:space="0" w:color="999999"/>
              <w:left w:val="single" w:sz="4" w:space="0" w:color="999999"/>
              <w:bottom w:val="single" w:sz="4" w:space="0" w:color="999999"/>
              <w:right w:val="single" w:sz="4" w:space="0" w:color="999999"/>
            </w:tcBorders>
          </w:tcPr>
          <w:p w14:paraId="66A43A22" w14:textId="77777777" w:rsidR="0090629C" w:rsidRPr="00C11BBF" w:rsidRDefault="0090629C" w:rsidP="00960E67">
            <w:pPr>
              <w:pStyle w:val="Tabletext"/>
              <w:rPr>
                <w:rFonts w:cs="Arial"/>
                <w:szCs w:val="22"/>
              </w:rPr>
            </w:pPr>
            <w:r w:rsidRPr="00C11BBF">
              <w:rPr>
                <w:rFonts w:cs="Arial"/>
                <w:szCs w:val="22"/>
              </w:rPr>
              <w:t>Statement 5 is focused on providing breastfeeding support from a service that uses an evaluated, structured programme. Do you agree that this statement should be updated? If so, what should the focus be?</w:t>
            </w:r>
          </w:p>
        </w:tc>
        <w:tc>
          <w:tcPr>
            <w:tcW w:w="5529" w:type="dxa"/>
            <w:tcBorders>
              <w:top w:val="single" w:sz="4" w:space="0" w:color="999999"/>
              <w:left w:val="single" w:sz="4" w:space="0" w:color="999999"/>
              <w:bottom w:val="single" w:sz="4" w:space="0" w:color="999999"/>
              <w:right w:val="single" w:sz="4" w:space="0" w:color="999999"/>
            </w:tcBorders>
          </w:tcPr>
          <w:p w14:paraId="4557058A" w14:textId="77777777" w:rsidR="0090629C" w:rsidRPr="00C11BBF" w:rsidRDefault="0090629C" w:rsidP="00960E67">
            <w:pPr>
              <w:pStyle w:val="Tabletext"/>
              <w:rPr>
                <w:rFonts w:cs="Arial"/>
                <w:szCs w:val="22"/>
              </w:rPr>
            </w:pPr>
            <w:r w:rsidRPr="00C11BBF">
              <w:rPr>
                <w:rFonts w:cs="Arial"/>
                <w:szCs w:val="22"/>
              </w:rPr>
              <w:t>Yes</w:t>
            </w:r>
          </w:p>
        </w:tc>
        <w:tc>
          <w:tcPr>
            <w:tcW w:w="2907" w:type="dxa"/>
            <w:tcBorders>
              <w:top w:val="single" w:sz="4" w:space="0" w:color="999999"/>
              <w:left w:val="single" w:sz="4" w:space="0" w:color="999999"/>
              <w:bottom w:val="single" w:sz="4" w:space="0" w:color="999999"/>
              <w:right w:val="single" w:sz="4" w:space="0" w:color="999999"/>
            </w:tcBorders>
          </w:tcPr>
          <w:p w14:paraId="367C5B25" w14:textId="77777777" w:rsidR="0090629C" w:rsidRPr="00C11BBF" w:rsidRDefault="0090629C" w:rsidP="00960E67">
            <w:pPr>
              <w:rPr>
                <w:rFonts w:ascii="Arial" w:hAnsi="Arial" w:cs="Arial"/>
                <w:sz w:val="22"/>
                <w:szCs w:val="22"/>
              </w:rPr>
            </w:pPr>
          </w:p>
        </w:tc>
      </w:tr>
      <w:tr w:rsidR="0090629C" w:rsidRPr="00C11BBF" w14:paraId="2C02C80C"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27E73C35" w14:textId="7825FAA3" w:rsidR="0090629C" w:rsidRPr="00C11BBF" w:rsidRDefault="00E82983" w:rsidP="00960E67">
            <w:pPr>
              <w:pStyle w:val="Tabletext"/>
              <w:rPr>
                <w:rFonts w:cs="Arial"/>
                <w:szCs w:val="22"/>
              </w:rPr>
            </w:pPr>
            <w:r w:rsidRPr="00C11BBF">
              <w:rPr>
                <w:rFonts w:cs="Arial"/>
                <w:szCs w:val="22"/>
              </w:rPr>
              <w:t>46</w:t>
            </w:r>
          </w:p>
        </w:tc>
        <w:tc>
          <w:tcPr>
            <w:tcW w:w="1843" w:type="dxa"/>
            <w:tcBorders>
              <w:top w:val="single" w:sz="4" w:space="0" w:color="999999"/>
              <w:left w:val="single" w:sz="4" w:space="0" w:color="999999"/>
              <w:bottom w:val="single" w:sz="4" w:space="0" w:color="999999"/>
              <w:right w:val="single" w:sz="4" w:space="0" w:color="999999"/>
            </w:tcBorders>
          </w:tcPr>
          <w:p w14:paraId="6CFD9657" w14:textId="77777777" w:rsidR="0090629C" w:rsidRPr="00C11BBF" w:rsidRDefault="0090629C" w:rsidP="00960E67">
            <w:pPr>
              <w:pStyle w:val="Tabletext"/>
              <w:rPr>
                <w:rFonts w:cs="Arial"/>
                <w:szCs w:val="22"/>
              </w:rPr>
            </w:pPr>
            <w:r w:rsidRPr="00C11BBF">
              <w:rPr>
                <w:rFonts w:cs="Arial"/>
                <w:szCs w:val="22"/>
              </w:rPr>
              <w:t>The Breastfeeding Network</w:t>
            </w:r>
          </w:p>
        </w:tc>
        <w:tc>
          <w:tcPr>
            <w:tcW w:w="3827" w:type="dxa"/>
            <w:tcBorders>
              <w:top w:val="single" w:sz="4" w:space="0" w:color="999999"/>
              <w:left w:val="single" w:sz="4" w:space="0" w:color="999999"/>
              <w:bottom w:val="single" w:sz="4" w:space="0" w:color="999999"/>
              <w:right w:val="single" w:sz="4" w:space="0" w:color="999999"/>
            </w:tcBorders>
          </w:tcPr>
          <w:p w14:paraId="577D86AF" w14:textId="77777777" w:rsidR="0090629C" w:rsidRPr="00C11BBF" w:rsidRDefault="0090629C" w:rsidP="00960E67">
            <w:pPr>
              <w:pStyle w:val="Tabletext"/>
              <w:rPr>
                <w:rFonts w:cs="Arial"/>
                <w:szCs w:val="22"/>
              </w:rPr>
            </w:pPr>
            <w:r w:rsidRPr="00C11BBF">
              <w:rPr>
                <w:rFonts w:cs="Arial"/>
                <w:szCs w:val="22"/>
              </w:rPr>
              <w:t>Statement 5 is focused on providing breastfeeding support from a service that uses an evaluated, structured programme. Do you agree that this statement should be updated? If so, what should the focus be?</w:t>
            </w:r>
          </w:p>
        </w:tc>
        <w:tc>
          <w:tcPr>
            <w:tcW w:w="5529" w:type="dxa"/>
            <w:tcBorders>
              <w:top w:val="single" w:sz="4" w:space="0" w:color="999999"/>
              <w:left w:val="single" w:sz="4" w:space="0" w:color="999999"/>
              <w:bottom w:val="single" w:sz="4" w:space="0" w:color="999999"/>
              <w:right w:val="single" w:sz="4" w:space="0" w:color="999999"/>
            </w:tcBorders>
          </w:tcPr>
          <w:p w14:paraId="05A4C3D1" w14:textId="77777777" w:rsidR="0090629C" w:rsidRPr="00C11BBF" w:rsidRDefault="0090629C" w:rsidP="00960E67">
            <w:pPr>
              <w:pStyle w:val="Tabletext"/>
              <w:rPr>
                <w:rFonts w:cs="Arial"/>
                <w:szCs w:val="22"/>
              </w:rPr>
            </w:pPr>
            <w:r w:rsidRPr="00C11BBF">
              <w:rPr>
                <w:rFonts w:cs="Arial"/>
                <w:szCs w:val="22"/>
              </w:rPr>
              <w:t xml:space="preserve">We support the retention of a reference to use of an evaluated, structured programme for the delivery of breastfeeding support, and recognise that the UNICEF Baby Friendly Initiative (BFI) identified as the minimum standard for this. We would support the retention of this quality </w:t>
            </w:r>
            <w:proofErr w:type="gramStart"/>
            <w:r w:rsidRPr="00C11BBF">
              <w:rPr>
                <w:rFonts w:cs="Arial"/>
                <w:szCs w:val="22"/>
              </w:rPr>
              <w:t>standard, and</w:t>
            </w:r>
            <w:proofErr w:type="gramEnd"/>
            <w:r w:rsidRPr="00C11BBF">
              <w:rPr>
                <w:rFonts w:cs="Arial"/>
                <w:szCs w:val="22"/>
              </w:rPr>
              <w:t xml:space="preserve"> would further suggest that it be updated to reference the BFI specifically within the quality standard statement, in order to ensure the definition of an evaluated, structured programme is clear.  </w:t>
            </w:r>
          </w:p>
          <w:p w14:paraId="1CF8CD0B" w14:textId="77777777" w:rsidR="0090629C" w:rsidRPr="00C11BBF" w:rsidRDefault="0090629C" w:rsidP="00960E67">
            <w:pPr>
              <w:pStyle w:val="Tabletext"/>
              <w:rPr>
                <w:rFonts w:cs="Arial"/>
                <w:szCs w:val="22"/>
              </w:rPr>
            </w:pPr>
          </w:p>
          <w:p w14:paraId="0FDEE79B" w14:textId="77777777" w:rsidR="0090629C" w:rsidRPr="00C11BBF" w:rsidRDefault="0090629C" w:rsidP="00960E67">
            <w:pPr>
              <w:pStyle w:val="Tabletext"/>
              <w:rPr>
                <w:rFonts w:cs="Arial"/>
                <w:szCs w:val="22"/>
              </w:rPr>
            </w:pPr>
            <w:r w:rsidRPr="00C11BBF">
              <w:rPr>
                <w:rFonts w:cs="Arial"/>
                <w:szCs w:val="22"/>
              </w:rPr>
              <w:t xml:space="preserve">We would also support the inclusion of additional quality standard statements </w:t>
            </w:r>
            <w:proofErr w:type="gramStart"/>
            <w:r w:rsidRPr="00C11BBF">
              <w:rPr>
                <w:rFonts w:cs="Arial"/>
                <w:szCs w:val="22"/>
              </w:rPr>
              <w:t>in regards to</w:t>
            </w:r>
            <w:proofErr w:type="gramEnd"/>
            <w:r w:rsidRPr="00C11BBF">
              <w:rPr>
                <w:rFonts w:cs="Arial"/>
                <w:szCs w:val="22"/>
              </w:rPr>
              <w:t xml:space="preserve"> breastfeeding support. This is a complex, multifaceted area where there is much room for improvement, </w:t>
            </w:r>
            <w:r w:rsidRPr="00C11BBF">
              <w:rPr>
                <w:rFonts w:cs="Arial"/>
                <w:szCs w:val="22"/>
              </w:rPr>
              <w:lastRenderedPageBreak/>
              <w:t xml:space="preserve">which cannot be adequately encapsulated in a single statement. While the UNICEF BFI should be regarded as a minimum standard, there is much that could be done over and above meeting BFI standards to improve the quality of breastfeeding support and breastfeeding rates.  </w:t>
            </w:r>
          </w:p>
        </w:tc>
        <w:tc>
          <w:tcPr>
            <w:tcW w:w="2907" w:type="dxa"/>
            <w:tcBorders>
              <w:top w:val="single" w:sz="4" w:space="0" w:color="999999"/>
              <w:left w:val="single" w:sz="4" w:space="0" w:color="999999"/>
              <w:bottom w:val="single" w:sz="4" w:space="0" w:color="999999"/>
              <w:right w:val="single" w:sz="4" w:space="0" w:color="999999"/>
            </w:tcBorders>
          </w:tcPr>
          <w:p w14:paraId="7567D928" w14:textId="77777777" w:rsidR="0090629C" w:rsidRPr="00C11BBF" w:rsidRDefault="0090629C" w:rsidP="00960E67">
            <w:pPr>
              <w:rPr>
                <w:rFonts w:ascii="Arial" w:hAnsi="Arial" w:cs="Arial"/>
                <w:sz w:val="22"/>
                <w:szCs w:val="22"/>
              </w:rPr>
            </w:pPr>
          </w:p>
        </w:tc>
      </w:tr>
      <w:tr w:rsidR="0090629C" w:rsidRPr="00C11BBF" w14:paraId="1AC998A5"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01C13939" w14:textId="708E47C5" w:rsidR="0090629C" w:rsidRPr="00C11BBF" w:rsidRDefault="00E82983" w:rsidP="00960E67">
            <w:pPr>
              <w:pStyle w:val="Tabletext"/>
              <w:rPr>
                <w:rFonts w:cs="Arial"/>
                <w:szCs w:val="22"/>
              </w:rPr>
            </w:pPr>
            <w:r w:rsidRPr="00C11BBF">
              <w:rPr>
                <w:rFonts w:cs="Arial"/>
                <w:szCs w:val="22"/>
              </w:rPr>
              <w:t>47</w:t>
            </w:r>
          </w:p>
        </w:tc>
        <w:tc>
          <w:tcPr>
            <w:tcW w:w="1843" w:type="dxa"/>
            <w:tcBorders>
              <w:top w:val="single" w:sz="4" w:space="0" w:color="999999"/>
              <w:left w:val="single" w:sz="4" w:space="0" w:color="999999"/>
              <w:bottom w:val="single" w:sz="4" w:space="0" w:color="999999"/>
              <w:right w:val="single" w:sz="4" w:space="0" w:color="999999"/>
            </w:tcBorders>
          </w:tcPr>
          <w:p w14:paraId="6CBCF068" w14:textId="77777777" w:rsidR="0090629C" w:rsidRPr="00C11BBF" w:rsidRDefault="0090629C" w:rsidP="00960E67">
            <w:pPr>
              <w:pStyle w:val="Tabletext"/>
              <w:rPr>
                <w:rFonts w:cs="Arial"/>
                <w:szCs w:val="22"/>
              </w:rPr>
            </w:pPr>
            <w:r w:rsidRPr="00C11BBF">
              <w:rPr>
                <w:rFonts w:cs="Arial"/>
                <w:szCs w:val="22"/>
              </w:rPr>
              <w:t>UNICEF UK Baby Friendly Initiative</w:t>
            </w:r>
          </w:p>
        </w:tc>
        <w:tc>
          <w:tcPr>
            <w:tcW w:w="3827" w:type="dxa"/>
            <w:tcBorders>
              <w:top w:val="single" w:sz="4" w:space="0" w:color="999999"/>
              <w:left w:val="single" w:sz="4" w:space="0" w:color="999999"/>
              <w:bottom w:val="single" w:sz="4" w:space="0" w:color="999999"/>
              <w:right w:val="single" w:sz="4" w:space="0" w:color="999999"/>
            </w:tcBorders>
          </w:tcPr>
          <w:p w14:paraId="275FC889" w14:textId="77777777" w:rsidR="0090629C" w:rsidRPr="00C11BBF" w:rsidRDefault="0090629C" w:rsidP="00960E67">
            <w:pPr>
              <w:pStyle w:val="Tabletext"/>
              <w:rPr>
                <w:rFonts w:cs="Arial"/>
                <w:szCs w:val="22"/>
              </w:rPr>
            </w:pPr>
            <w:r w:rsidRPr="00C11BBF">
              <w:rPr>
                <w:rFonts w:cs="Arial"/>
                <w:szCs w:val="22"/>
              </w:rPr>
              <w:t>Statement 5 is focused on providing breastfeeding support from a service that uses an evaluated, structured programme. Do you agree that this statement should be updated? If so, what should the focus be?</w:t>
            </w:r>
          </w:p>
        </w:tc>
        <w:tc>
          <w:tcPr>
            <w:tcW w:w="5529" w:type="dxa"/>
            <w:tcBorders>
              <w:top w:val="single" w:sz="4" w:space="0" w:color="999999"/>
              <w:left w:val="single" w:sz="4" w:space="0" w:color="999999"/>
              <w:bottom w:val="single" w:sz="4" w:space="0" w:color="999999"/>
              <w:right w:val="single" w:sz="4" w:space="0" w:color="999999"/>
            </w:tcBorders>
          </w:tcPr>
          <w:p w14:paraId="209CF8D4" w14:textId="77777777" w:rsidR="0090629C" w:rsidRPr="00C11BBF" w:rsidRDefault="0090629C" w:rsidP="00960E67">
            <w:pPr>
              <w:pStyle w:val="Tabletext"/>
              <w:rPr>
                <w:rFonts w:cs="Arial"/>
                <w:szCs w:val="22"/>
              </w:rPr>
            </w:pPr>
            <w:r w:rsidRPr="00C11BBF">
              <w:rPr>
                <w:rFonts w:cs="Arial"/>
                <w:szCs w:val="22"/>
              </w:rPr>
              <w:t xml:space="preserve">We agree that this statement should be retained and updated. </w:t>
            </w:r>
          </w:p>
          <w:p w14:paraId="41029450" w14:textId="77777777" w:rsidR="0090629C" w:rsidRPr="00C11BBF" w:rsidRDefault="0090629C" w:rsidP="00960E67">
            <w:pPr>
              <w:pStyle w:val="Tabletext"/>
              <w:rPr>
                <w:rFonts w:cs="Arial"/>
                <w:szCs w:val="22"/>
              </w:rPr>
            </w:pPr>
            <w:r w:rsidRPr="00C11BBF">
              <w:rPr>
                <w:rFonts w:cs="Arial"/>
                <w:szCs w:val="22"/>
              </w:rPr>
              <w:t>The focus could be clearer if the statement read:</w:t>
            </w:r>
          </w:p>
          <w:p w14:paraId="1B009CDA" w14:textId="77777777" w:rsidR="0090629C" w:rsidRPr="00C11BBF" w:rsidRDefault="0090629C" w:rsidP="00960E67">
            <w:pPr>
              <w:pStyle w:val="Tabletext"/>
              <w:rPr>
                <w:rFonts w:cs="Arial"/>
                <w:szCs w:val="22"/>
              </w:rPr>
            </w:pPr>
            <w:r w:rsidRPr="00C11BBF">
              <w:rPr>
                <w:rFonts w:cs="Arial"/>
                <w:szCs w:val="22"/>
              </w:rPr>
              <w:t>QS 5: Women receive breastfeeding support from a service that uses an evaluated, externally audited, structured programme using the UNICEF UK Baby Friendly Initiative standards as a minimum standard.</w:t>
            </w:r>
          </w:p>
          <w:p w14:paraId="018E1E3B" w14:textId="77777777" w:rsidR="0090629C" w:rsidRPr="00C11BBF" w:rsidRDefault="0090629C" w:rsidP="00960E67">
            <w:pPr>
              <w:pStyle w:val="Tabletext"/>
              <w:rPr>
                <w:rFonts w:cs="Arial"/>
                <w:szCs w:val="22"/>
              </w:rPr>
            </w:pPr>
            <w:r w:rsidRPr="00C11BBF">
              <w:rPr>
                <w:rFonts w:cs="Arial"/>
                <w:szCs w:val="22"/>
              </w:rPr>
              <w:t>Rationale: UNICEF UK Baby Friendly Initiative is an evidenced based, global initiative that provides a quality assurance framework to implementing quality standards within UK health services. The programme is recommended in all UK Governments policy documents and uses an evaluated, externally audited, structured programme, including staff training to ensure universal standards of care for babies their mothers and families across maternity, neonatal, health visiting and children’s centre services.</w:t>
            </w:r>
          </w:p>
          <w:p w14:paraId="442A7867" w14:textId="77777777" w:rsidR="0090629C" w:rsidRPr="00C11BBF" w:rsidRDefault="0090629C" w:rsidP="00960E67">
            <w:pPr>
              <w:pStyle w:val="Tabletext"/>
              <w:rPr>
                <w:rFonts w:cs="Arial"/>
                <w:szCs w:val="22"/>
              </w:rPr>
            </w:pPr>
            <w:r w:rsidRPr="00C11BBF">
              <w:rPr>
                <w:rFonts w:cs="Arial"/>
                <w:szCs w:val="22"/>
              </w:rPr>
              <w:t xml:space="preserve">Implementing Baby Friendly standards ensures a whole systems approach – for example, as part of the Baby Friendly programme women should also be offered information on peer </w:t>
            </w:r>
            <w:proofErr w:type="gramStart"/>
            <w:r w:rsidRPr="00C11BBF">
              <w:rPr>
                <w:rFonts w:cs="Arial"/>
                <w:szCs w:val="22"/>
              </w:rPr>
              <w:t>support</w:t>
            </w:r>
            <w:proofErr w:type="gramEnd"/>
            <w:r w:rsidRPr="00C11BBF">
              <w:rPr>
                <w:rFonts w:cs="Arial"/>
                <w:szCs w:val="22"/>
              </w:rPr>
              <w:t xml:space="preserve"> and this should also be evaluated and structured.</w:t>
            </w:r>
          </w:p>
          <w:p w14:paraId="2C59DF63" w14:textId="77777777" w:rsidR="0090629C" w:rsidRPr="00C11BBF" w:rsidRDefault="0090629C" w:rsidP="00960E67">
            <w:pPr>
              <w:pStyle w:val="Tabletext"/>
              <w:rPr>
                <w:rFonts w:cs="Arial"/>
                <w:szCs w:val="22"/>
              </w:rPr>
            </w:pPr>
            <w:r w:rsidRPr="00C11BBF">
              <w:rPr>
                <w:rFonts w:cs="Arial"/>
                <w:szCs w:val="22"/>
              </w:rPr>
              <w:t>We are not aware of another UK evidence</w:t>
            </w:r>
            <w:r w:rsidRPr="00C11BBF">
              <w:rPr>
                <w:rFonts w:cs="Arial"/>
                <w:szCs w:val="22"/>
              </w:rPr>
              <w:noBreakHyphen/>
              <w:t>based, externally audited, structured programme.</w:t>
            </w:r>
          </w:p>
        </w:tc>
        <w:tc>
          <w:tcPr>
            <w:tcW w:w="2907" w:type="dxa"/>
            <w:tcBorders>
              <w:top w:val="single" w:sz="4" w:space="0" w:color="999999"/>
              <w:left w:val="single" w:sz="4" w:space="0" w:color="999999"/>
              <w:bottom w:val="single" w:sz="4" w:space="0" w:color="999999"/>
              <w:right w:val="single" w:sz="4" w:space="0" w:color="999999"/>
            </w:tcBorders>
          </w:tcPr>
          <w:p w14:paraId="0EDBA159" w14:textId="77777777" w:rsidR="0090629C" w:rsidRPr="00C11BBF" w:rsidRDefault="0090629C" w:rsidP="00960E67">
            <w:pPr>
              <w:rPr>
                <w:rFonts w:ascii="Arial" w:hAnsi="Arial" w:cs="Arial"/>
                <w:sz w:val="22"/>
                <w:szCs w:val="22"/>
              </w:rPr>
            </w:pPr>
          </w:p>
        </w:tc>
      </w:tr>
      <w:tr w:rsidR="0090629C" w:rsidRPr="00C11BBF" w14:paraId="71DF0738"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42F1A617" w14:textId="2CF421E2" w:rsidR="0090629C" w:rsidRPr="00C11BBF" w:rsidRDefault="00E82983" w:rsidP="00960E67">
            <w:pPr>
              <w:pStyle w:val="Tabletext"/>
              <w:rPr>
                <w:rFonts w:cs="Arial"/>
                <w:szCs w:val="22"/>
              </w:rPr>
            </w:pPr>
            <w:r w:rsidRPr="00C11BBF">
              <w:rPr>
                <w:rFonts w:cs="Arial"/>
                <w:szCs w:val="22"/>
              </w:rPr>
              <w:t>48</w:t>
            </w:r>
          </w:p>
        </w:tc>
        <w:tc>
          <w:tcPr>
            <w:tcW w:w="1843" w:type="dxa"/>
            <w:tcBorders>
              <w:top w:val="single" w:sz="4" w:space="0" w:color="999999"/>
              <w:left w:val="single" w:sz="4" w:space="0" w:color="999999"/>
              <w:bottom w:val="single" w:sz="4" w:space="0" w:color="999999"/>
              <w:right w:val="single" w:sz="4" w:space="0" w:color="999999"/>
            </w:tcBorders>
          </w:tcPr>
          <w:p w14:paraId="4B7DAA61" w14:textId="77777777" w:rsidR="0090629C" w:rsidRPr="00C11BBF" w:rsidRDefault="0090629C" w:rsidP="00960E67">
            <w:pPr>
              <w:pStyle w:val="Tabletext"/>
              <w:rPr>
                <w:rFonts w:cs="Arial"/>
                <w:szCs w:val="22"/>
              </w:rPr>
            </w:pPr>
            <w:r w:rsidRPr="00C11BBF">
              <w:rPr>
                <w:rFonts w:cs="Arial"/>
                <w:szCs w:val="22"/>
              </w:rPr>
              <w:t xml:space="preserve">World Breastfeeding </w:t>
            </w:r>
            <w:r w:rsidRPr="00C11BBF">
              <w:rPr>
                <w:rFonts w:cs="Arial"/>
                <w:szCs w:val="22"/>
              </w:rPr>
              <w:lastRenderedPageBreak/>
              <w:t>Trends Initiative (UK)</w:t>
            </w:r>
          </w:p>
        </w:tc>
        <w:tc>
          <w:tcPr>
            <w:tcW w:w="3827" w:type="dxa"/>
            <w:tcBorders>
              <w:top w:val="single" w:sz="4" w:space="0" w:color="999999"/>
              <w:left w:val="single" w:sz="4" w:space="0" w:color="999999"/>
              <w:bottom w:val="single" w:sz="4" w:space="0" w:color="999999"/>
              <w:right w:val="single" w:sz="4" w:space="0" w:color="999999"/>
            </w:tcBorders>
          </w:tcPr>
          <w:p w14:paraId="2EFE25E7" w14:textId="77777777" w:rsidR="0090629C" w:rsidRPr="00C11BBF" w:rsidRDefault="0090629C" w:rsidP="00960E67">
            <w:pPr>
              <w:pStyle w:val="Tabletext"/>
              <w:rPr>
                <w:rFonts w:cs="Arial"/>
                <w:szCs w:val="22"/>
              </w:rPr>
            </w:pPr>
            <w:r w:rsidRPr="00C11BBF">
              <w:rPr>
                <w:rFonts w:cs="Arial"/>
                <w:szCs w:val="22"/>
              </w:rPr>
              <w:lastRenderedPageBreak/>
              <w:t xml:space="preserve">Statement 5 is focused on providing breastfeeding support from a service </w:t>
            </w:r>
            <w:r w:rsidRPr="00C11BBF">
              <w:rPr>
                <w:rFonts w:cs="Arial"/>
                <w:szCs w:val="22"/>
              </w:rPr>
              <w:lastRenderedPageBreak/>
              <w:t>that uses an evaluated, structured programme. Do you agree that this statement should be updated? If so, what should the focus be?</w:t>
            </w:r>
          </w:p>
        </w:tc>
        <w:tc>
          <w:tcPr>
            <w:tcW w:w="5529" w:type="dxa"/>
            <w:tcBorders>
              <w:top w:val="single" w:sz="4" w:space="0" w:color="999999"/>
              <w:left w:val="single" w:sz="4" w:space="0" w:color="999999"/>
              <w:bottom w:val="single" w:sz="4" w:space="0" w:color="999999"/>
              <w:right w:val="single" w:sz="4" w:space="0" w:color="999999"/>
            </w:tcBorders>
          </w:tcPr>
          <w:p w14:paraId="6700E083" w14:textId="77777777" w:rsidR="0090629C" w:rsidRPr="00C11BBF" w:rsidRDefault="0090629C" w:rsidP="00960E67">
            <w:pPr>
              <w:pStyle w:val="Tabletext"/>
              <w:rPr>
                <w:rFonts w:cs="Arial"/>
                <w:szCs w:val="22"/>
              </w:rPr>
            </w:pPr>
            <w:r w:rsidRPr="00C11BBF">
              <w:rPr>
                <w:rFonts w:cs="Arial"/>
                <w:szCs w:val="22"/>
              </w:rPr>
              <w:lastRenderedPageBreak/>
              <w:t xml:space="preserve">It is important that there are (a) minimum standards of care required and (b) consistency across the </w:t>
            </w:r>
            <w:proofErr w:type="gramStart"/>
            <w:r w:rsidRPr="00C11BBF">
              <w:rPr>
                <w:rFonts w:cs="Arial"/>
                <w:szCs w:val="22"/>
              </w:rPr>
              <w:t>UK .</w:t>
            </w:r>
            <w:proofErr w:type="gramEnd"/>
            <w:r w:rsidRPr="00C11BBF">
              <w:rPr>
                <w:rFonts w:cs="Arial"/>
                <w:szCs w:val="22"/>
              </w:rPr>
              <w:t xml:space="preserve"> It is </w:t>
            </w:r>
            <w:r w:rsidRPr="00C11BBF">
              <w:rPr>
                <w:rFonts w:cs="Arial"/>
                <w:szCs w:val="22"/>
              </w:rPr>
              <w:lastRenderedPageBreak/>
              <w:t>therefore essential to have an evaluated, structured programme that meets Baby Friendly Initiative standards as a minimum. However, there are some useful, additional points which would improve the quality of care.</w:t>
            </w:r>
          </w:p>
        </w:tc>
        <w:tc>
          <w:tcPr>
            <w:tcW w:w="2907" w:type="dxa"/>
            <w:tcBorders>
              <w:top w:val="single" w:sz="4" w:space="0" w:color="999999"/>
              <w:left w:val="single" w:sz="4" w:space="0" w:color="999999"/>
              <w:bottom w:val="single" w:sz="4" w:space="0" w:color="999999"/>
              <w:right w:val="single" w:sz="4" w:space="0" w:color="999999"/>
            </w:tcBorders>
          </w:tcPr>
          <w:p w14:paraId="27B1FA60" w14:textId="77777777" w:rsidR="0090629C" w:rsidRPr="00C11BBF" w:rsidRDefault="0090629C" w:rsidP="00960E67">
            <w:pPr>
              <w:rPr>
                <w:rFonts w:ascii="Arial" w:hAnsi="Arial" w:cs="Arial"/>
                <w:sz w:val="22"/>
                <w:szCs w:val="22"/>
              </w:rPr>
            </w:pPr>
          </w:p>
        </w:tc>
      </w:tr>
      <w:tr w:rsidR="00F44157" w:rsidRPr="00C11BBF" w14:paraId="5044A6F3" w14:textId="77777777" w:rsidTr="00D52B95">
        <w:trPr>
          <w:trHeight w:val="282"/>
        </w:trPr>
        <w:tc>
          <w:tcPr>
            <w:tcW w:w="14668" w:type="dxa"/>
            <w:gridSpan w:val="5"/>
            <w:tcBorders>
              <w:top w:val="single" w:sz="4" w:space="0" w:color="999999"/>
              <w:left w:val="single" w:sz="4" w:space="0" w:color="999999"/>
              <w:bottom w:val="single" w:sz="4" w:space="0" w:color="999999"/>
              <w:right w:val="single" w:sz="4" w:space="0" w:color="999999"/>
            </w:tcBorders>
          </w:tcPr>
          <w:p w14:paraId="5627CF32" w14:textId="0F4A8199" w:rsidR="00F44157" w:rsidRPr="00C11BBF" w:rsidRDefault="00F44157" w:rsidP="006F6E21">
            <w:pPr>
              <w:rPr>
                <w:rFonts w:ascii="Arial" w:hAnsi="Arial" w:cs="Arial"/>
                <w:b/>
                <w:bCs/>
                <w:sz w:val="22"/>
                <w:szCs w:val="22"/>
              </w:rPr>
            </w:pPr>
            <w:r w:rsidRPr="00C11BBF">
              <w:rPr>
                <w:rFonts w:ascii="Arial" w:hAnsi="Arial" w:cs="Arial"/>
                <w:b/>
                <w:bCs/>
                <w:sz w:val="22"/>
                <w:szCs w:val="22"/>
              </w:rPr>
              <w:t>Question 3- Statement 7</w:t>
            </w:r>
          </w:p>
        </w:tc>
      </w:tr>
      <w:tr w:rsidR="002D1348" w:rsidRPr="00C11BBF" w14:paraId="1B2334BB"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33B47FC6" w14:textId="0889283C" w:rsidR="006F6E21" w:rsidRPr="00C11BBF" w:rsidRDefault="00E82983" w:rsidP="006F6E21">
            <w:pPr>
              <w:pStyle w:val="Tabletext"/>
              <w:rPr>
                <w:rFonts w:cs="Arial"/>
                <w:szCs w:val="22"/>
              </w:rPr>
            </w:pPr>
            <w:r w:rsidRPr="00C11BBF">
              <w:rPr>
                <w:rFonts w:cs="Arial"/>
                <w:szCs w:val="22"/>
              </w:rPr>
              <w:t>49</w:t>
            </w:r>
          </w:p>
        </w:tc>
        <w:tc>
          <w:tcPr>
            <w:tcW w:w="1843" w:type="dxa"/>
            <w:tcBorders>
              <w:top w:val="single" w:sz="4" w:space="0" w:color="999999"/>
              <w:left w:val="single" w:sz="4" w:space="0" w:color="999999"/>
              <w:bottom w:val="single" w:sz="4" w:space="0" w:color="999999"/>
              <w:right w:val="single" w:sz="4" w:space="0" w:color="999999"/>
            </w:tcBorders>
          </w:tcPr>
          <w:p w14:paraId="2E968FD2" w14:textId="77777777" w:rsidR="006F6E21" w:rsidRPr="00C11BBF" w:rsidRDefault="006F6E21" w:rsidP="006F6E21">
            <w:pPr>
              <w:pStyle w:val="Tabletext"/>
              <w:rPr>
                <w:rFonts w:cs="Arial"/>
                <w:szCs w:val="22"/>
              </w:rPr>
            </w:pPr>
            <w:r w:rsidRPr="00C11BBF">
              <w:rPr>
                <w:rFonts w:cs="Arial"/>
                <w:szCs w:val="22"/>
              </w:rPr>
              <w:t>BAME Health Collaborative</w:t>
            </w:r>
          </w:p>
        </w:tc>
        <w:tc>
          <w:tcPr>
            <w:tcW w:w="3827" w:type="dxa"/>
            <w:tcBorders>
              <w:top w:val="single" w:sz="4" w:space="0" w:color="999999"/>
              <w:left w:val="single" w:sz="4" w:space="0" w:color="999999"/>
              <w:bottom w:val="single" w:sz="4" w:space="0" w:color="999999"/>
              <w:right w:val="single" w:sz="4" w:space="0" w:color="999999"/>
            </w:tcBorders>
          </w:tcPr>
          <w:p w14:paraId="61182A4D" w14:textId="77777777" w:rsidR="006F6E21" w:rsidRPr="00C11BBF" w:rsidRDefault="006F6E21" w:rsidP="006F6E21">
            <w:pPr>
              <w:pStyle w:val="Tabletext"/>
              <w:rPr>
                <w:rFonts w:cs="Arial"/>
                <w:szCs w:val="22"/>
              </w:rPr>
            </w:pPr>
            <w:r w:rsidRPr="00C11BBF">
              <w:rPr>
                <w:rFonts w:cs="Arial"/>
                <w:szCs w:val="22"/>
              </w:rPr>
              <w:t>Do you agree that statement 7 on the 6- to 8-week physical examination for babies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771BC2F5" w14:textId="77777777" w:rsidR="006F6E21" w:rsidRPr="00C11BBF" w:rsidRDefault="006F6E21" w:rsidP="006F6E21">
            <w:pPr>
              <w:pStyle w:val="Tabletext"/>
              <w:rPr>
                <w:rFonts w:cs="Arial"/>
                <w:szCs w:val="22"/>
              </w:rPr>
            </w:pPr>
            <w:r w:rsidRPr="00C11BBF">
              <w:rPr>
                <w:rFonts w:cs="Arial"/>
                <w:szCs w:val="22"/>
              </w:rPr>
              <w:t xml:space="preserve">We recommend keeping this section, though it is concise and in overlap with </w:t>
            </w:r>
            <w:proofErr w:type="spellStart"/>
            <w:r w:rsidRPr="00C11BBF">
              <w:rPr>
                <w:rFonts w:cs="Arial"/>
                <w:szCs w:val="22"/>
              </w:rPr>
              <w:t>Newborn</w:t>
            </w:r>
            <w:proofErr w:type="spellEnd"/>
            <w:r w:rsidRPr="00C11BBF">
              <w:rPr>
                <w:rFonts w:cs="Arial"/>
                <w:szCs w:val="22"/>
              </w:rPr>
              <w:t xml:space="preserve"> and Infant Physical Examination (NIPE) screening program as it will give guidance on basic new-born care and warning signs</w:t>
            </w:r>
          </w:p>
        </w:tc>
        <w:tc>
          <w:tcPr>
            <w:tcW w:w="2907" w:type="dxa"/>
            <w:tcBorders>
              <w:top w:val="single" w:sz="4" w:space="0" w:color="999999"/>
              <w:left w:val="single" w:sz="4" w:space="0" w:color="999999"/>
              <w:bottom w:val="single" w:sz="4" w:space="0" w:color="999999"/>
              <w:right w:val="single" w:sz="4" w:space="0" w:color="999999"/>
            </w:tcBorders>
          </w:tcPr>
          <w:p w14:paraId="7F131BEC" w14:textId="77777777" w:rsidR="006F6E21" w:rsidRPr="00C11BBF" w:rsidRDefault="006F6E21" w:rsidP="006F6E21">
            <w:pPr>
              <w:rPr>
                <w:rFonts w:ascii="Arial" w:hAnsi="Arial" w:cs="Arial"/>
                <w:sz w:val="22"/>
                <w:szCs w:val="22"/>
              </w:rPr>
            </w:pPr>
          </w:p>
        </w:tc>
      </w:tr>
      <w:tr w:rsidR="002D1348" w:rsidRPr="00C11BBF" w14:paraId="4849BEA7"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30AAB77C" w14:textId="733EB77D" w:rsidR="006F6E21" w:rsidRPr="00C11BBF" w:rsidRDefault="00E82983" w:rsidP="006F6E21">
            <w:pPr>
              <w:pStyle w:val="Tabletext"/>
              <w:rPr>
                <w:rFonts w:cs="Arial"/>
                <w:szCs w:val="22"/>
              </w:rPr>
            </w:pPr>
            <w:r w:rsidRPr="00C11BBF">
              <w:rPr>
                <w:rFonts w:cs="Arial"/>
                <w:szCs w:val="22"/>
              </w:rPr>
              <w:t>50</w:t>
            </w:r>
          </w:p>
        </w:tc>
        <w:tc>
          <w:tcPr>
            <w:tcW w:w="1843" w:type="dxa"/>
            <w:tcBorders>
              <w:top w:val="single" w:sz="4" w:space="0" w:color="999999"/>
              <w:left w:val="single" w:sz="4" w:space="0" w:color="999999"/>
              <w:bottom w:val="single" w:sz="4" w:space="0" w:color="999999"/>
              <w:right w:val="single" w:sz="4" w:space="0" w:color="999999"/>
            </w:tcBorders>
          </w:tcPr>
          <w:p w14:paraId="204DE9D0" w14:textId="77777777" w:rsidR="006F6E21" w:rsidRPr="00C11BBF" w:rsidRDefault="006F6E21" w:rsidP="006F6E21">
            <w:pPr>
              <w:pStyle w:val="Tabletext"/>
              <w:rPr>
                <w:rFonts w:cs="Arial"/>
                <w:szCs w:val="22"/>
              </w:rPr>
            </w:pPr>
            <w:r w:rsidRPr="00C11BBF">
              <w:rPr>
                <w:rFonts w:cs="Arial"/>
                <w:szCs w:val="22"/>
              </w:rPr>
              <w:t>Better Breastfeeding</w:t>
            </w:r>
          </w:p>
        </w:tc>
        <w:tc>
          <w:tcPr>
            <w:tcW w:w="3827" w:type="dxa"/>
            <w:tcBorders>
              <w:top w:val="single" w:sz="4" w:space="0" w:color="999999"/>
              <w:left w:val="single" w:sz="4" w:space="0" w:color="999999"/>
              <w:bottom w:val="single" w:sz="4" w:space="0" w:color="999999"/>
              <w:right w:val="single" w:sz="4" w:space="0" w:color="999999"/>
            </w:tcBorders>
          </w:tcPr>
          <w:p w14:paraId="680F9B44" w14:textId="77777777" w:rsidR="006F6E21" w:rsidRPr="00C11BBF" w:rsidRDefault="006F6E21" w:rsidP="006F6E21">
            <w:pPr>
              <w:pStyle w:val="Tabletext"/>
              <w:rPr>
                <w:rFonts w:cs="Arial"/>
                <w:szCs w:val="22"/>
              </w:rPr>
            </w:pPr>
            <w:r w:rsidRPr="00C11BBF">
              <w:rPr>
                <w:rFonts w:cs="Arial"/>
                <w:szCs w:val="22"/>
              </w:rPr>
              <w:t>Do you agree that statement 7 on the 6- to 8-week physical examination for babies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39C45D37" w14:textId="77777777" w:rsidR="006F6E21" w:rsidRPr="00C11BBF" w:rsidRDefault="006F6E21" w:rsidP="006F6E21">
            <w:pPr>
              <w:pStyle w:val="Tabletext"/>
              <w:rPr>
                <w:rFonts w:cs="Arial"/>
                <w:szCs w:val="22"/>
              </w:rPr>
            </w:pPr>
            <w:r w:rsidRPr="00C11BBF">
              <w:rPr>
                <w:rFonts w:cs="Arial"/>
                <w:szCs w:val="22"/>
              </w:rPr>
              <w:t>No, it is an important point of contact for evaluation of both the parent and child (mental and physical). Without it some cases of faltering growth, neglect, abuse, illness etc would be missed. It is also an opportunity to assess the effectiveness and progress of feeding and monitor breastfeeding rates for the area.</w:t>
            </w:r>
          </w:p>
        </w:tc>
        <w:tc>
          <w:tcPr>
            <w:tcW w:w="2907" w:type="dxa"/>
            <w:tcBorders>
              <w:top w:val="single" w:sz="4" w:space="0" w:color="999999"/>
              <w:left w:val="single" w:sz="4" w:space="0" w:color="999999"/>
              <w:bottom w:val="single" w:sz="4" w:space="0" w:color="999999"/>
              <w:right w:val="single" w:sz="4" w:space="0" w:color="999999"/>
            </w:tcBorders>
          </w:tcPr>
          <w:p w14:paraId="3D38D4D5" w14:textId="77777777" w:rsidR="006F6E21" w:rsidRPr="00C11BBF" w:rsidRDefault="006F6E21" w:rsidP="006F6E21">
            <w:pPr>
              <w:rPr>
                <w:rFonts w:ascii="Arial" w:hAnsi="Arial" w:cs="Arial"/>
                <w:sz w:val="22"/>
                <w:szCs w:val="22"/>
              </w:rPr>
            </w:pPr>
          </w:p>
        </w:tc>
      </w:tr>
      <w:tr w:rsidR="002D1348" w:rsidRPr="00C11BBF" w14:paraId="0E2F58F0"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5023ED40" w14:textId="6BFD1B21" w:rsidR="006F6E21" w:rsidRPr="00C11BBF" w:rsidRDefault="00E82983" w:rsidP="006F6E21">
            <w:pPr>
              <w:pStyle w:val="Tabletext"/>
              <w:rPr>
                <w:rFonts w:cs="Arial"/>
                <w:szCs w:val="22"/>
              </w:rPr>
            </w:pPr>
            <w:r w:rsidRPr="00C11BBF">
              <w:rPr>
                <w:rFonts w:cs="Arial"/>
                <w:szCs w:val="22"/>
              </w:rPr>
              <w:t>51</w:t>
            </w:r>
          </w:p>
        </w:tc>
        <w:tc>
          <w:tcPr>
            <w:tcW w:w="1843" w:type="dxa"/>
            <w:tcBorders>
              <w:top w:val="single" w:sz="4" w:space="0" w:color="999999"/>
              <w:left w:val="single" w:sz="4" w:space="0" w:color="999999"/>
              <w:bottom w:val="single" w:sz="4" w:space="0" w:color="999999"/>
              <w:right w:val="single" w:sz="4" w:space="0" w:color="999999"/>
            </w:tcBorders>
          </w:tcPr>
          <w:p w14:paraId="0D518F43" w14:textId="77777777" w:rsidR="006F6E21" w:rsidRPr="00C11BBF" w:rsidRDefault="006F6E21" w:rsidP="006F6E21">
            <w:pPr>
              <w:pStyle w:val="Tabletext"/>
              <w:rPr>
                <w:rFonts w:cs="Arial"/>
                <w:szCs w:val="22"/>
              </w:rPr>
            </w:pPr>
            <w:r w:rsidRPr="00C11BBF">
              <w:rPr>
                <w:rFonts w:cs="Arial"/>
                <w:szCs w:val="22"/>
              </w:rPr>
              <w:t>Birth Trauma Association</w:t>
            </w:r>
          </w:p>
        </w:tc>
        <w:tc>
          <w:tcPr>
            <w:tcW w:w="3827" w:type="dxa"/>
            <w:tcBorders>
              <w:top w:val="single" w:sz="4" w:space="0" w:color="999999"/>
              <w:left w:val="single" w:sz="4" w:space="0" w:color="999999"/>
              <w:bottom w:val="single" w:sz="4" w:space="0" w:color="999999"/>
              <w:right w:val="single" w:sz="4" w:space="0" w:color="999999"/>
            </w:tcBorders>
          </w:tcPr>
          <w:p w14:paraId="0CF1BD1B" w14:textId="77777777" w:rsidR="006F6E21" w:rsidRPr="00C11BBF" w:rsidRDefault="006F6E21" w:rsidP="006F6E21">
            <w:pPr>
              <w:pStyle w:val="Tabletext"/>
              <w:rPr>
                <w:rFonts w:cs="Arial"/>
                <w:szCs w:val="22"/>
              </w:rPr>
            </w:pPr>
            <w:r w:rsidRPr="00C11BBF">
              <w:rPr>
                <w:rFonts w:cs="Arial"/>
                <w:szCs w:val="22"/>
              </w:rPr>
              <w:t>Do you agree that statement 7 on the 6- to 8-week physical examination for babies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30F07E64" w14:textId="77777777" w:rsidR="006F6E21" w:rsidRPr="00C11BBF" w:rsidRDefault="006F6E21" w:rsidP="006F6E21">
            <w:pPr>
              <w:pStyle w:val="Tabletext"/>
              <w:rPr>
                <w:rFonts w:cs="Arial"/>
                <w:szCs w:val="22"/>
              </w:rPr>
            </w:pPr>
            <w:r w:rsidRPr="00C11BBF">
              <w:rPr>
                <w:rFonts w:cs="Arial"/>
                <w:szCs w:val="22"/>
              </w:rPr>
              <w:t>We believe that the statement should be retained because the physical examination is important (even if it overlaps with another quality standard).</w:t>
            </w:r>
          </w:p>
        </w:tc>
        <w:tc>
          <w:tcPr>
            <w:tcW w:w="2907" w:type="dxa"/>
            <w:tcBorders>
              <w:top w:val="single" w:sz="4" w:space="0" w:color="999999"/>
              <w:left w:val="single" w:sz="4" w:space="0" w:color="999999"/>
              <w:bottom w:val="single" w:sz="4" w:space="0" w:color="999999"/>
              <w:right w:val="single" w:sz="4" w:space="0" w:color="999999"/>
            </w:tcBorders>
          </w:tcPr>
          <w:p w14:paraId="152D840B" w14:textId="77777777" w:rsidR="006F6E21" w:rsidRPr="00C11BBF" w:rsidRDefault="006F6E21" w:rsidP="006F6E21">
            <w:pPr>
              <w:rPr>
                <w:rFonts w:ascii="Arial" w:hAnsi="Arial" w:cs="Arial"/>
                <w:sz w:val="22"/>
                <w:szCs w:val="22"/>
              </w:rPr>
            </w:pPr>
          </w:p>
        </w:tc>
      </w:tr>
      <w:tr w:rsidR="002D1348" w:rsidRPr="00C11BBF" w14:paraId="47ED7867"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4973B8D7" w14:textId="4BBA4496" w:rsidR="006F6E21" w:rsidRPr="00C11BBF" w:rsidRDefault="00E82983" w:rsidP="006F6E21">
            <w:pPr>
              <w:pStyle w:val="Tabletext"/>
              <w:rPr>
                <w:rFonts w:cs="Arial"/>
                <w:szCs w:val="22"/>
              </w:rPr>
            </w:pPr>
            <w:r w:rsidRPr="00C11BBF">
              <w:rPr>
                <w:rFonts w:cs="Arial"/>
                <w:szCs w:val="22"/>
              </w:rPr>
              <w:t>52</w:t>
            </w:r>
          </w:p>
        </w:tc>
        <w:tc>
          <w:tcPr>
            <w:tcW w:w="1843" w:type="dxa"/>
            <w:tcBorders>
              <w:top w:val="single" w:sz="4" w:space="0" w:color="999999"/>
              <w:left w:val="single" w:sz="4" w:space="0" w:color="999999"/>
              <w:bottom w:val="single" w:sz="4" w:space="0" w:color="999999"/>
              <w:right w:val="single" w:sz="4" w:space="0" w:color="999999"/>
            </w:tcBorders>
          </w:tcPr>
          <w:p w14:paraId="7786FF25" w14:textId="77777777" w:rsidR="006F6E21" w:rsidRPr="00C11BBF" w:rsidRDefault="006F6E21" w:rsidP="006F6E21">
            <w:pPr>
              <w:pStyle w:val="Tabletext"/>
              <w:rPr>
                <w:rFonts w:cs="Arial"/>
                <w:szCs w:val="22"/>
              </w:rPr>
            </w:pPr>
            <w:r w:rsidRPr="00C11BBF">
              <w:rPr>
                <w:rFonts w:cs="Arial"/>
                <w:szCs w:val="22"/>
              </w:rPr>
              <w:t>GP Infant Feeding Network</w:t>
            </w:r>
          </w:p>
        </w:tc>
        <w:tc>
          <w:tcPr>
            <w:tcW w:w="3827" w:type="dxa"/>
            <w:tcBorders>
              <w:top w:val="single" w:sz="4" w:space="0" w:color="999999"/>
              <w:left w:val="single" w:sz="4" w:space="0" w:color="999999"/>
              <w:bottom w:val="single" w:sz="4" w:space="0" w:color="999999"/>
              <w:right w:val="single" w:sz="4" w:space="0" w:color="999999"/>
            </w:tcBorders>
          </w:tcPr>
          <w:p w14:paraId="10F735FD" w14:textId="77777777" w:rsidR="006F6E21" w:rsidRPr="00C11BBF" w:rsidRDefault="006F6E21" w:rsidP="006F6E21">
            <w:pPr>
              <w:pStyle w:val="Tabletext"/>
              <w:rPr>
                <w:rFonts w:cs="Arial"/>
                <w:szCs w:val="22"/>
              </w:rPr>
            </w:pPr>
            <w:r w:rsidRPr="00C11BBF">
              <w:rPr>
                <w:rFonts w:cs="Arial"/>
                <w:szCs w:val="22"/>
              </w:rPr>
              <w:t>Do you agree that statement 7 on the 6- to 8-week physical examination for babies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76DEF503" w14:textId="77777777" w:rsidR="006F6E21" w:rsidRPr="00C11BBF" w:rsidRDefault="006F6E21" w:rsidP="006F6E21">
            <w:pPr>
              <w:pStyle w:val="Tabletext"/>
              <w:rPr>
                <w:rFonts w:cs="Arial"/>
                <w:szCs w:val="22"/>
              </w:rPr>
            </w:pPr>
            <w:proofErr w:type="gramStart"/>
            <w:r w:rsidRPr="00C11BBF">
              <w:rPr>
                <w:rFonts w:cs="Arial"/>
                <w:szCs w:val="22"/>
              </w:rPr>
              <w:t>No</w:t>
            </w:r>
            <w:proofErr w:type="gramEnd"/>
            <w:r w:rsidRPr="00C11BBF">
              <w:rPr>
                <w:rFonts w:cs="Arial"/>
                <w:szCs w:val="22"/>
              </w:rPr>
              <w:t xml:space="preserve"> we do not agree that statement 7 should be removed. </w:t>
            </w:r>
          </w:p>
          <w:p w14:paraId="626A6694" w14:textId="77777777" w:rsidR="006F6E21" w:rsidRPr="00C11BBF" w:rsidRDefault="006F6E21" w:rsidP="006F6E21">
            <w:pPr>
              <w:pStyle w:val="Tabletext"/>
              <w:rPr>
                <w:rFonts w:cs="Arial"/>
                <w:szCs w:val="22"/>
              </w:rPr>
            </w:pPr>
            <w:r w:rsidRPr="00C11BBF">
              <w:rPr>
                <w:rFonts w:cs="Arial"/>
                <w:szCs w:val="22"/>
              </w:rPr>
              <w:t xml:space="preserve">Although the Infant Physical Examination is mandated and covered by NIPE standards it is important that commissioners and healthcare professionals recognise the interdependency of the areas encompassed by postnatal care and that problems within one area may impact on another. For example- an infant with an undiagnosed congenital cardiac problem may present with feeding difficulties which </w:t>
            </w:r>
            <w:r w:rsidRPr="00C11BBF">
              <w:rPr>
                <w:rFonts w:cs="Arial"/>
                <w:szCs w:val="22"/>
              </w:rPr>
              <w:lastRenderedPageBreak/>
              <w:t xml:space="preserve">may initially be perceived as a breastfeeding problem. Another example might involve bonding difficulties and/or social developmental delay where the mother/birth parent is suffering from postnatal mental health problems. </w:t>
            </w:r>
          </w:p>
          <w:p w14:paraId="26EE2A96" w14:textId="77777777" w:rsidR="006F6E21" w:rsidRPr="00C11BBF" w:rsidRDefault="006F6E21" w:rsidP="006F6E21">
            <w:pPr>
              <w:pStyle w:val="Tabletext"/>
              <w:rPr>
                <w:rFonts w:cs="Arial"/>
                <w:szCs w:val="22"/>
              </w:rPr>
            </w:pPr>
            <w:r w:rsidRPr="00C11BBF">
              <w:rPr>
                <w:rFonts w:cs="Arial"/>
                <w:szCs w:val="22"/>
              </w:rPr>
              <w:t xml:space="preserve">We believe the QS37 Standards should continue to address the full scope of postnatal care. Fragmenting postnatal care standards further is unlikely to support Commissioners to provide good quality, holistic care systems. </w:t>
            </w:r>
          </w:p>
          <w:p w14:paraId="19E488C6" w14:textId="77777777" w:rsidR="006F6E21" w:rsidRPr="00C11BBF" w:rsidRDefault="006F6E21" w:rsidP="006F6E21">
            <w:pPr>
              <w:pStyle w:val="Tabletext"/>
              <w:rPr>
                <w:rFonts w:cs="Arial"/>
                <w:szCs w:val="22"/>
              </w:rPr>
            </w:pPr>
            <w:r w:rsidRPr="00C11BBF">
              <w:rPr>
                <w:rFonts w:cs="Arial"/>
                <w:szCs w:val="22"/>
              </w:rPr>
              <w:t>If statements/areas must be removed from QS37 we would encourage the Committee to refer to and link to the alternative standards which address these key areas on the webpage for QS37 so that all standards are easily accessible from one site.</w:t>
            </w:r>
          </w:p>
        </w:tc>
        <w:tc>
          <w:tcPr>
            <w:tcW w:w="2907" w:type="dxa"/>
            <w:tcBorders>
              <w:top w:val="single" w:sz="4" w:space="0" w:color="999999"/>
              <w:left w:val="single" w:sz="4" w:space="0" w:color="999999"/>
              <w:bottom w:val="single" w:sz="4" w:space="0" w:color="999999"/>
              <w:right w:val="single" w:sz="4" w:space="0" w:color="999999"/>
            </w:tcBorders>
          </w:tcPr>
          <w:p w14:paraId="6F5FC3F5" w14:textId="77777777" w:rsidR="006F6E21" w:rsidRPr="00C11BBF" w:rsidRDefault="006F6E21" w:rsidP="006F6E21">
            <w:pPr>
              <w:rPr>
                <w:rFonts w:ascii="Arial" w:hAnsi="Arial" w:cs="Arial"/>
                <w:sz w:val="22"/>
                <w:szCs w:val="22"/>
              </w:rPr>
            </w:pPr>
          </w:p>
        </w:tc>
      </w:tr>
      <w:tr w:rsidR="002D1348" w:rsidRPr="00C11BBF" w14:paraId="5F6298C5"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7C30DE8E" w14:textId="7EE07477" w:rsidR="006F6E21" w:rsidRPr="00C11BBF" w:rsidRDefault="00E82983" w:rsidP="006F6E21">
            <w:pPr>
              <w:pStyle w:val="Tabletext"/>
              <w:rPr>
                <w:rFonts w:cs="Arial"/>
                <w:szCs w:val="22"/>
              </w:rPr>
            </w:pPr>
            <w:r w:rsidRPr="00C11BBF">
              <w:rPr>
                <w:rFonts w:cs="Arial"/>
                <w:szCs w:val="22"/>
              </w:rPr>
              <w:t>53</w:t>
            </w:r>
          </w:p>
        </w:tc>
        <w:tc>
          <w:tcPr>
            <w:tcW w:w="1843" w:type="dxa"/>
            <w:tcBorders>
              <w:top w:val="single" w:sz="4" w:space="0" w:color="999999"/>
              <w:left w:val="single" w:sz="4" w:space="0" w:color="999999"/>
              <w:bottom w:val="single" w:sz="4" w:space="0" w:color="999999"/>
              <w:right w:val="single" w:sz="4" w:space="0" w:color="999999"/>
            </w:tcBorders>
          </w:tcPr>
          <w:p w14:paraId="79D6F74D" w14:textId="77777777" w:rsidR="006F6E21" w:rsidRPr="00C11BBF" w:rsidRDefault="006F6E21" w:rsidP="006F6E21">
            <w:pPr>
              <w:pStyle w:val="Tabletext"/>
              <w:rPr>
                <w:rFonts w:cs="Arial"/>
                <w:szCs w:val="22"/>
              </w:rPr>
            </w:pPr>
            <w:r w:rsidRPr="00C11BBF">
              <w:rPr>
                <w:rFonts w:cs="Arial"/>
                <w:szCs w:val="22"/>
              </w:rPr>
              <w:t>GPCPC (GPs championing perinatal care)</w:t>
            </w:r>
          </w:p>
        </w:tc>
        <w:tc>
          <w:tcPr>
            <w:tcW w:w="3827" w:type="dxa"/>
            <w:tcBorders>
              <w:top w:val="single" w:sz="4" w:space="0" w:color="999999"/>
              <w:left w:val="single" w:sz="4" w:space="0" w:color="999999"/>
              <w:bottom w:val="single" w:sz="4" w:space="0" w:color="999999"/>
              <w:right w:val="single" w:sz="4" w:space="0" w:color="999999"/>
            </w:tcBorders>
          </w:tcPr>
          <w:p w14:paraId="46DA3FC8" w14:textId="77777777" w:rsidR="006F6E21" w:rsidRPr="00C11BBF" w:rsidRDefault="006F6E21" w:rsidP="006F6E21">
            <w:pPr>
              <w:pStyle w:val="Tabletext"/>
              <w:rPr>
                <w:rFonts w:cs="Arial"/>
                <w:szCs w:val="22"/>
              </w:rPr>
            </w:pPr>
            <w:r w:rsidRPr="00C11BBF">
              <w:rPr>
                <w:rFonts w:cs="Arial"/>
                <w:szCs w:val="22"/>
              </w:rPr>
              <w:t>Do you agree that statement 7 on the 6- to 8-week physical examination for babies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3DCDAA68" w14:textId="77777777" w:rsidR="006F6E21" w:rsidRPr="00C11BBF" w:rsidRDefault="006F6E21" w:rsidP="006F6E21">
            <w:pPr>
              <w:pStyle w:val="Tabletext"/>
              <w:rPr>
                <w:rFonts w:cs="Arial"/>
                <w:szCs w:val="22"/>
              </w:rPr>
            </w:pPr>
            <w:r w:rsidRPr="00C11BBF">
              <w:rPr>
                <w:rFonts w:cs="Arial"/>
                <w:szCs w:val="22"/>
              </w:rPr>
              <w:t>No, it is still very important that this is done by staff that have been trained and competent to NIPE standards</w:t>
            </w:r>
          </w:p>
        </w:tc>
        <w:tc>
          <w:tcPr>
            <w:tcW w:w="2907" w:type="dxa"/>
            <w:tcBorders>
              <w:top w:val="single" w:sz="4" w:space="0" w:color="999999"/>
              <w:left w:val="single" w:sz="4" w:space="0" w:color="999999"/>
              <w:bottom w:val="single" w:sz="4" w:space="0" w:color="999999"/>
              <w:right w:val="single" w:sz="4" w:space="0" w:color="999999"/>
            </w:tcBorders>
          </w:tcPr>
          <w:p w14:paraId="160F2DF4" w14:textId="77777777" w:rsidR="006F6E21" w:rsidRPr="00C11BBF" w:rsidRDefault="006F6E21" w:rsidP="006F6E21">
            <w:pPr>
              <w:rPr>
                <w:rFonts w:ascii="Arial" w:hAnsi="Arial" w:cs="Arial"/>
                <w:sz w:val="22"/>
                <w:szCs w:val="22"/>
              </w:rPr>
            </w:pPr>
          </w:p>
        </w:tc>
      </w:tr>
      <w:tr w:rsidR="002D1348" w:rsidRPr="00C11BBF" w14:paraId="39BB0B70"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648BA112" w14:textId="79F037F3" w:rsidR="006F6E21" w:rsidRPr="00C11BBF" w:rsidRDefault="00E82983" w:rsidP="006F6E21">
            <w:pPr>
              <w:pStyle w:val="Tabletext"/>
              <w:rPr>
                <w:rFonts w:cs="Arial"/>
                <w:szCs w:val="22"/>
              </w:rPr>
            </w:pPr>
            <w:r w:rsidRPr="00C11BBF">
              <w:rPr>
                <w:rFonts w:cs="Arial"/>
                <w:szCs w:val="22"/>
              </w:rPr>
              <w:t>54</w:t>
            </w:r>
          </w:p>
        </w:tc>
        <w:tc>
          <w:tcPr>
            <w:tcW w:w="1843" w:type="dxa"/>
            <w:tcBorders>
              <w:top w:val="single" w:sz="4" w:space="0" w:color="999999"/>
              <w:left w:val="single" w:sz="4" w:space="0" w:color="999999"/>
              <w:bottom w:val="single" w:sz="4" w:space="0" w:color="999999"/>
              <w:right w:val="single" w:sz="4" w:space="0" w:color="999999"/>
            </w:tcBorders>
          </w:tcPr>
          <w:p w14:paraId="5BAF11C5" w14:textId="77777777" w:rsidR="006F6E21" w:rsidRPr="00C11BBF" w:rsidRDefault="006F6E21" w:rsidP="006F6E21">
            <w:pPr>
              <w:pStyle w:val="Tabletext"/>
              <w:rPr>
                <w:rFonts w:cs="Arial"/>
                <w:szCs w:val="22"/>
              </w:rPr>
            </w:pPr>
            <w:r w:rsidRPr="00C11BBF">
              <w:rPr>
                <w:rFonts w:cs="Arial"/>
                <w:szCs w:val="22"/>
              </w:rPr>
              <w:t>Institute of Health Visiting (</w:t>
            </w:r>
            <w:proofErr w:type="spellStart"/>
            <w:r w:rsidRPr="00C11BBF">
              <w:rPr>
                <w:rFonts w:cs="Arial"/>
                <w:szCs w:val="22"/>
              </w:rPr>
              <w:t>iHV</w:t>
            </w:r>
            <w:proofErr w:type="spellEnd"/>
            <w:r w:rsidRPr="00C11BBF">
              <w:rPr>
                <w:rFonts w:cs="Arial"/>
                <w:szCs w:val="22"/>
              </w:rPr>
              <w:t>)</w:t>
            </w:r>
          </w:p>
        </w:tc>
        <w:tc>
          <w:tcPr>
            <w:tcW w:w="3827" w:type="dxa"/>
            <w:tcBorders>
              <w:top w:val="single" w:sz="4" w:space="0" w:color="999999"/>
              <w:left w:val="single" w:sz="4" w:space="0" w:color="999999"/>
              <w:bottom w:val="single" w:sz="4" w:space="0" w:color="999999"/>
              <w:right w:val="single" w:sz="4" w:space="0" w:color="999999"/>
            </w:tcBorders>
          </w:tcPr>
          <w:p w14:paraId="6649916C" w14:textId="77777777" w:rsidR="006F6E21" w:rsidRPr="00C11BBF" w:rsidRDefault="006F6E21" w:rsidP="006F6E21">
            <w:pPr>
              <w:pStyle w:val="Tabletext"/>
              <w:rPr>
                <w:rFonts w:cs="Arial"/>
                <w:szCs w:val="22"/>
              </w:rPr>
            </w:pPr>
            <w:r w:rsidRPr="00C11BBF">
              <w:rPr>
                <w:rFonts w:cs="Arial"/>
                <w:szCs w:val="22"/>
              </w:rPr>
              <w:t>Do you agree that statement 7 on the 6- to 8-week physical examination for babies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2F5CDACA" w14:textId="77777777" w:rsidR="006F6E21" w:rsidRPr="00C11BBF" w:rsidRDefault="006F6E21" w:rsidP="006F6E21">
            <w:pPr>
              <w:pStyle w:val="Tabletext"/>
              <w:rPr>
                <w:rFonts w:cs="Arial"/>
                <w:szCs w:val="22"/>
              </w:rPr>
            </w:pPr>
            <w:r w:rsidRPr="00C11BBF">
              <w:rPr>
                <w:rFonts w:cs="Arial"/>
                <w:szCs w:val="22"/>
              </w:rPr>
              <w:t xml:space="preserve">The </w:t>
            </w:r>
            <w:proofErr w:type="spellStart"/>
            <w:r w:rsidRPr="00C11BBF">
              <w:rPr>
                <w:rFonts w:cs="Arial"/>
                <w:szCs w:val="22"/>
              </w:rPr>
              <w:t>iHV</w:t>
            </w:r>
            <w:proofErr w:type="spellEnd"/>
            <w:r w:rsidRPr="00C11BBF">
              <w:rPr>
                <w:rFonts w:cs="Arial"/>
                <w:szCs w:val="22"/>
              </w:rPr>
              <w:t xml:space="preserve"> is of the opinion that the 6–8-week physical examination for babies, should not be removed from the NICE postnatal guidance. </w:t>
            </w:r>
          </w:p>
          <w:p w14:paraId="18424935" w14:textId="77777777" w:rsidR="006F6E21" w:rsidRPr="00C11BBF" w:rsidRDefault="006F6E21" w:rsidP="006F6E21">
            <w:pPr>
              <w:pStyle w:val="Tabletext"/>
              <w:rPr>
                <w:rFonts w:cs="Arial"/>
                <w:szCs w:val="22"/>
              </w:rPr>
            </w:pPr>
            <w:r w:rsidRPr="00C11BBF">
              <w:rPr>
                <w:rFonts w:cs="Arial"/>
                <w:szCs w:val="22"/>
              </w:rPr>
              <w:t xml:space="preserve">The 6–8-week physical examination is an integral and essential part of the </w:t>
            </w:r>
            <w:proofErr w:type="spellStart"/>
            <w:r w:rsidRPr="00C11BBF">
              <w:rPr>
                <w:rFonts w:cs="Arial"/>
                <w:szCs w:val="22"/>
              </w:rPr>
              <w:t>Newborn</w:t>
            </w:r>
            <w:proofErr w:type="spellEnd"/>
            <w:r w:rsidRPr="00C11BBF">
              <w:rPr>
                <w:rFonts w:cs="Arial"/>
                <w:szCs w:val="22"/>
              </w:rPr>
              <w:t xml:space="preserve"> Screening Programme. </w:t>
            </w:r>
            <w:hyperlink r:id="rId83" w:history="1">
              <w:r w:rsidRPr="00C11BBF">
                <w:rPr>
                  <w:rStyle w:val="Hyperlink"/>
                  <w:rFonts w:cs="Arial"/>
                  <w:szCs w:val="22"/>
                </w:rPr>
                <w:t>https://www.nhs.uk/conditions/baby/newborn-screening/overview/</w:t>
              </w:r>
            </w:hyperlink>
            <w:r w:rsidRPr="00C11BBF">
              <w:rPr>
                <w:rFonts w:cs="Arial"/>
                <w:szCs w:val="22"/>
              </w:rPr>
              <w:t xml:space="preserve"> . Exclusion of this examination in the NICE postnatal guidelines may risk unwarranted variation in practices in terms of health care professionals ensuring that parents/carers bring their babies to the 6-8-week physical examination appointment.</w:t>
            </w:r>
          </w:p>
          <w:p w14:paraId="41FF3738" w14:textId="77777777" w:rsidR="006F6E21" w:rsidRPr="00C11BBF" w:rsidRDefault="006F6E21" w:rsidP="006F6E21">
            <w:pPr>
              <w:pStyle w:val="Tabletext"/>
              <w:rPr>
                <w:rFonts w:cs="Arial"/>
                <w:szCs w:val="22"/>
              </w:rPr>
            </w:pPr>
            <w:r w:rsidRPr="00C11BBF">
              <w:rPr>
                <w:rFonts w:cs="Arial"/>
                <w:szCs w:val="22"/>
              </w:rPr>
              <w:lastRenderedPageBreak/>
              <w:t xml:space="preserve">Improving parents access to the </w:t>
            </w:r>
            <w:proofErr w:type="spellStart"/>
            <w:r w:rsidRPr="00C11BBF">
              <w:rPr>
                <w:rFonts w:cs="Arial"/>
                <w:szCs w:val="22"/>
              </w:rPr>
              <w:t>Newborn</w:t>
            </w:r>
            <w:proofErr w:type="spellEnd"/>
            <w:r w:rsidRPr="00C11BBF">
              <w:rPr>
                <w:rFonts w:cs="Arial"/>
                <w:szCs w:val="22"/>
              </w:rPr>
              <w:t xml:space="preserve"> Screening programme requires a ‘whole system’ approach with all practitioners working in the perinatal period promoting the programme (for example health visitors). Removal of the physical examination from the guideline risks fragmenting this shared responsibility, with practitioners not actively promoting this contact. As a consequence, there is a risk of a further decline in the number of babies attending for their 6-8-week physical examination (current uptake is already inadequate) and an associated increase in the number of babies not benefitting from the significant advantages that early identification of serious health conditions affords.</w:t>
            </w:r>
          </w:p>
          <w:p w14:paraId="76F62553" w14:textId="77777777" w:rsidR="006F6E21" w:rsidRPr="00C11BBF" w:rsidRDefault="006F6E21" w:rsidP="006F6E21">
            <w:pPr>
              <w:pStyle w:val="Tabletext"/>
              <w:rPr>
                <w:rFonts w:cs="Arial"/>
                <w:szCs w:val="22"/>
              </w:rPr>
            </w:pPr>
            <w:r w:rsidRPr="00C11BBF">
              <w:rPr>
                <w:rFonts w:cs="Arial"/>
                <w:szCs w:val="22"/>
              </w:rPr>
              <w:t xml:space="preserve">Early identification of developmental disorders is important to enable prompt diagnosis and tailored interventions, including supporting parents (Edmond &amp; Law 2019). The safety net for babies who do not attend the 6-8-week physical examination, would usually be the health visitor who would be completing a 6-8-week review. However not all babies are seen face to face by the health visitor and recent evidence shows that on aggregate18.7% of babies did not receive a 6–8-week review by their health visitor; and due to significant variation in uptake between local authorities, the percentage of babies not receiving this review is much higher in some areas (OHID 2022). Of the 81.3% who did receive a contact, this may not have been face to face (see OHID 2021 experimental data for the percentage of face-to-face contacts completed by health visitors). The interim guidance that virtual contacts will continue to be counted as valid methods of delivery of the health visiting mandated reviews has been extended until the end of </w:t>
            </w:r>
            <w:r w:rsidRPr="00C11BBF">
              <w:rPr>
                <w:rFonts w:cs="Arial"/>
                <w:szCs w:val="22"/>
              </w:rPr>
              <w:lastRenderedPageBreak/>
              <w:t xml:space="preserve">2022 which poses significant risks for the identification of both clinical and safeguarding vulnerabilities (PHE 2021). </w:t>
            </w:r>
          </w:p>
        </w:tc>
        <w:tc>
          <w:tcPr>
            <w:tcW w:w="2907" w:type="dxa"/>
            <w:tcBorders>
              <w:top w:val="single" w:sz="4" w:space="0" w:color="999999"/>
              <w:left w:val="single" w:sz="4" w:space="0" w:color="999999"/>
              <w:bottom w:val="single" w:sz="4" w:space="0" w:color="999999"/>
              <w:right w:val="single" w:sz="4" w:space="0" w:color="999999"/>
            </w:tcBorders>
          </w:tcPr>
          <w:p w14:paraId="5C02D404" w14:textId="77777777" w:rsidR="006F6E21" w:rsidRPr="00C11BBF" w:rsidRDefault="006F6E21" w:rsidP="006F6E21">
            <w:pPr>
              <w:rPr>
                <w:rFonts w:ascii="Arial" w:hAnsi="Arial" w:cs="Arial"/>
                <w:sz w:val="22"/>
                <w:szCs w:val="22"/>
              </w:rPr>
            </w:pPr>
            <w:r w:rsidRPr="00C11BBF">
              <w:rPr>
                <w:rFonts w:ascii="Arial" w:hAnsi="Arial" w:cs="Arial"/>
                <w:sz w:val="22"/>
                <w:szCs w:val="22"/>
              </w:rPr>
              <w:lastRenderedPageBreak/>
              <w:t>References:</w:t>
            </w:r>
          </w:p>
          <w:p w14:paraId="738C88D3" w14:textId="77777777" w:rsidR="006F6E21" w:rsidRPr="00C11BBF" w:rsidRDefault="006F6E21" w:rsidP="006F6E21">
            <w:pPr>
              <w:rPr>
                <w:rFonts w:ascii="Arial" w:hAnsi="Arial" w:cs="Arial"/>
                <w:sz w:val="22"/>
                <w:szCs w:val="22"/>
              </w:rPr>
            </w:pPr>
            <w:r w:rsidRPr="00C11BBF">
              <w:rPr>
                <w:rFonts w:ascii="Arial" w:hAnsi="Arial" w:cs="Arial"/>
                <w:sz w:val="22"/>
                <w:szCs w:val="22"/>
              </w:rPr>
              <w:t>Emond A, Law J, (2019) Supporting children with developmental disorders and disabilities IN Emond A (eds) (2019) Health for all children: fifth edition. RCPCH, London.</w:t>
            </w:r>
          </w:p>
          <w:p w14:paraId="7169EBA7" w14:textId="77777777" w:rsidR="006F6E21" w:rsidRPr="00C11BBF" w:rsidRDefault="006F6E21" w:rsidP="006F6E21">
            <w:pPr>
              <w:rPr>
                <w:rFonts w:ascii="Arial" w:hAnsi="Arial" w:cs="Arial"/>
                <w:sz w:val="22"/>
                <w:szCs w:val="22"/>
              </w:rPr>
            </w:pPr>
            <w:r w:rsidRPr="00C11BBF">
              <w:rPr>
                <w:rFonts w:ascii="Arial" w:hAnsi="Arial" w:cs="Arial"/>
                <w:sz w:val="22"/>
                <w:szCs w:val="22"/>
              </w:rPr>
              <w:t xml:space="preserve">OHID (Feb 2022) Health Visiting Metrics 2021/22 </w:t>
            </w:r>
            <w:hyperlink w:history="1">
              <w:r w:rsidRPr="00C11BBF">
                <w:rPr>
                  <w:rStyle w:val="Hyperlink"/>
                  <w:rFonts w:ascii="Arial" w:hAnsi="Arial" w:cs="Arial"/>
                  <w:sz w:val="22"/>
                  <w:szCs w:val="22"/>
                </w:rPr>
                <w:t>Child and maternal health statistics - GOV.UK (www.gov.uk)</w:t>
              </w:r>
            </w:hyperlink>
          </w:p>
          <w:p w14:paraId="0782602E" w14:textId="77777777" w:rsidR="006F6E21" w:rsidRPr="00C11BBF" w:rsidRDefault="006F6E21" w:rsidP="006F6E21">
            <w:pPr>
              <w:rPr>
                <w:rFonts w:ascii="Arial" w:hAnsi="Arial" w:cs="Arial"/>
                <w:sz w:val="22"/>
                <w:szCs w:val="22"/>
              </w:rPr>
            </w:pPr>
            <w:r w:rsidRPr="00C11BBF">
              <w:rPr>
                <w:rFonts w:ascii="Arial" w:hAnsi="Arial" w:cs="Arial"/>
                <w:sz w:val="22"/>
                <w:szCs w:val="22"/>
              </w:rPr>
              <w:lastRenderedPageBreak/>
              <w:t xml:space="preserve">(OHID – August 2021) Experimental data of health visiting face to face contacts </w:t>
            </w:r>
            <w:hyperlink r:id="rId84" w:history="1">
              <w:r w:rsidRPr="00C11BBF">
                <w:rPr>
                  <w:rStyle w:val="Hyperlink"/>
                  <w:rFonts w:ascii="Arial" w:hAnsi="Arial" w:cs="Arial"/>
                  <w:sz w:val="22"/>
                  <w:szCs w:val="22"/>
                </w:rPr>
                <w:t>https://files.digital.nhs.uk/31/C19DDB/csds-aug21-exp-hv.csv</w:t>
              </w:r>
            </w:hyperlink>
          </w:p>
          <w:p w14:paraId="2FB07797" w14:textId="77777777" w:rsidR="006F6E21" w:rsidRPr="00C11BBF" w:rsidRDefault="006F6E21" w:rsidP="006F6E21">
            <w:pPr>
              <w:rPr>
                <w:rFonts w:ascii="Arial" w:hAnsi="Arial" w:cs="Arial"/>
                <w:sz w:val="22"/>
                <w:szCs w:val="22"/>
              </w:rPr>
            </w:pPr>
            <w:r w:rsidRPr="00C11BBF">
              <w:rPr>
                <w:rFonts w:ascii="Arial" w:hAnsi="Arial" w:cs="Arial"/>
                <w:sz w:val="22"/>
                <w:szCs w:val="22"/>
              </w:rPr>
              <w:t xml:space="preserve">PHE (2021) </w:t>
            </w:r>
            <w:hyperlink r:id="rId85" w:history="1">
              <w:r w:rsidRPr="00C11BBF">
                <w:rPr>
                  <w:rStyle w:val="Hyperlink"/>
                  <w:rFonts w:ascii="Arial" w:hAnsi="Arial" w:cs="Arial"/>
                  <w:sz w:val="22"/>
                  <w:szCs w:val="22"/>
                </w:rPr>
                <w:t>https://www.gov.uk/government/publications/childrens-public-health-0-to-5-years-national-reporting?utm_medium=email&amp;utm_campaign=govuk-notifications&amp;utm_source=11a89c36-3a94-4375-a2be-3dfd95593b00&amp;utm_content=daily</w:t>
              </w:r>
            </w:hyperlink>
          </w:p>
          <w:p w14:paraId="1FE89C25" w14:textId="77777777" w:rsidR="006F6E21" w:rsidRPr="00C11BBF" w:rsidRDefault="006F6E21" w:rsidP="00960E67">
            <w:pPr>
              <w:rPr>
                <w:rFonts w:ascii="Arial" w:hAnsi="Arial" w:cs="Arial"/>
                <w:sz w:val="22"/>
                <w:szCs w:val="22"/>
              </w:rPr>
            </w:pPr>
          </w:p>
        </w:tc>
      </w:tr>
      <w:tr w:rsidR="002D1348" w:rsidRPr="00C11BBF" w14:paraId="03C48004"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57B292EA" w14:textId="33049C97" w:rsidR="006F6E21" w:rsidRPr="00C11BBF" w:rsidRDefault="00E82983" w:rsidP="006F6E21">
            <w:pPr>
              <w:pStyle w:val="Tabletext"/>
              <w:rPr>
                <w:rFonts w:cs="Arial"/>
                <w:szCs w:val="22"/>
              </w:rPr>
            </w:pPr>
            <w:r w:rsidRPr="00C11BBF">
              <w:rPr>
                <w:rFonts w:cs="Arial"/>
                <w:szCs w:val="22"/>
              </w:rPr>
              <w:lastRenderedPageBreak/>
              <w:t>55</w:t>
            </w:r>
          </w:p>
        </w:tc>
        <w:tc>
          <w:tcPr>
            <w:tcW w:w="1843" w:type="dxa"/>
            <w:tcBorders>
              <w:top w:val="single" w:sz="4" w:space="0" w:color="999999"/>
              <w:left w:val="single" w:sz="4" w:space="0" w:color="999999"/>
              <w:bottom w:val="single" w:sz="4" w:space="0" w:color="999999"/>
              <w:right w:val="single" w:sz="4" w:space="0" w:color="999999"/>
            </w:tcBorders>
          </w:tcPr>
          <w:p w14:paraId="78BB02EE" w14:textId="77777777" w:rsidR="006F6E21" w:rsidRPr="00C11BBF" w:rsidRDefault="006F6E21" w:rsidP="006F6E21">
            <w:pPr>
              <w:pStyle w:val="Tabletext"/>
              <w:rPr>
                <w:rFonts w:cs="Arial"/>
                <w:szCs w:val="22"/>
              </w:rPr>
            </w:pPr>
            <w:r w:rsidRPr="00C11BBF">
              <w:rPr>
                <w:rFonts w:cs="Arial"/>
                <w:szCs w:val="22"/>
              </w:rPr>
              <w:t>La Leche League Great Britain</w:t>
            </w:r>
          </w:p>
        </w:tc>
        <w:tc>
          <w:tcPr>
            <w:tcW w:w="3827" w:type="dxa"/>
            <w:tcBorders>
              <w:top w:val="single" w:sz="4" w:space="0" w:color="999999"/>
              <w:left w:val="single" w:sz="4" w:space="0" w:color="999999"/>
              <w:bottom w:val="single" w:sz="4" w:space="0" w:color="999999"/>
              <w:right w:val="single" w:sz="4" w:space="0" w:color="999999"/>
            </w:tcBorders>
          </w:tcPr>
          <w:p w14:paraId="396C6231" w14:textId="77777777" w:rsidR="006F6E21" w:rsidRPr="00C11BBF" w:rsidRDefault="006F6E21" w:rsidP="006F6E21">
            <w:pPr>
              <w:pStyle w:val="Tabletext"/>
              <w:rPr>
                <w:rFonts w:cs="Arial"/>
                <w:szCs w:val="22"/>
              </w:rPr>
            </w:pPr>
            <w:r w:rsidRPr="00C11BBF">
              <w:rPr>
                <w:rFonts w:cs="Arial"/>
                <w:szCs w:val="22"/>
              </w:rPr>
              <w:t>Do you agree that statement 7 on the 6- to 8-week physical examination for babies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0DFFC3DA" w14:textId="77777777" w:rsidR="006F6E21" w:rsidRPr="00C11BBF" w:rsidRDefault="006F6E21" w:rsidP="006F6E21">
            <w:pPr>
              <w:pStyle w:val="Tabletext"/>
              <w:rPr>
                <w:rFonts w:cs="Arial"/>
                <w:szCs w:val="22"/>
              </w:rPr>
            </w:pPr>
            <w:r w:rsidRPr="00C11BBF">
              <w:rPr>
                <w:rFonts w:cs="Arial"/>
                <w:szCs w:val="22"/>
              </w:rPr>
              <w:t>Yes--As long as the baby’s health (including weight) is still being checked at 6-8 weeks, there is no need to duplicate the same statement in multiple guidelines.</w:t>
            </w:r>
          </w:p>
        </w:tc>
        <w:tc>
          <w:tcPr>
            <w:tcW w:w="2907" w:type="dxa"/>
            <w:tcBorders>
              <w:top w:val="single" w:sz="4" w:space="0" w:color="999999"/>
              <w:left w:val="single" w:sz="4" w:space="0" w:color="999999"/>
              <w:bottom w:val="single" w:sz="4" w:space="0" w:color="999999"/>
              <w:right w:val="single" w:sz="4" w:space="0" w:color="999999"/>
            </w:tcBorders>
          </w:tcPr>
          <w:p w14:paraId="280931B4" w14:textId="77777777" w:rsidR="006F6E21" w:rsidRPr="00C11BBF" w:rsidRDefault="006F6E21" w:rsidP="00960E67">
            <w:pPr>
              <w:rPr>
                <w:rFonts w:ascii="Arial" w:hAnsi="Arial" w:cs="Arial"/>
                <w:sz w:val="22"/>
                <w:szCs w:val="22"/>
              </w:rPr>
            </w:pPr>
          </w:p>
        </w:tc>
      </w:tr>
      <w:tr w:rsidR="002D1348" w:rsidRPr="00C11BBF" w14:paraId="2E8FAF60"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246FC0B8" w14:textId="3B6F5401" w:rsidR="006F6E21" w:rsidRPr="00C11BBF" w:rsidRDefault="00E82983" w:rsidP="006F6E21">
            <w:pPr>
              <w:pStyle w:val="Tabletext"/>
              <w:rPr>
                <w:rFonts w:cs="Arial"/>
                <w:szCs w:val="22"/>
              </w:rPr>
            </w:pPr>
            <w:r w:rsidRPr="00C11BBF">
              <w:rPr>
                <w:rFonts w:cs="Arial"/>
                <w:szCs w:val="22"/>
              </w:rPr>
              <w:t>56</w:t>
            </w:r>
          </w:p>
        </w:tc>
        <w:tc>
          <w:tcPr>
            <w:tcW w:w="1843" w:type="dxa"/>
            <w:tcBorders>
              <w:top w:val="single" w:sz="4" w:space="0" w:color="999999"/>
              <w:left w:val="single" w:sz="4" w:space="0" w:color="999999"/>
              <w:bottom w:val="single" w:sz="4" w:space="0" w:color="999999"/>
              <w:right w:val="single" w:sz="4" w:space="0" w:color="999999"/>
            </w:tcBorders>
          </w:tcPr>
          <w:p w14:paraId="6E410D36" w14:textId="77777777" w:rsidR="006F6E21" w:rsidRPr="00C11BBF" w:rsidRDefault="006F6E21" w:rsidP="006F6E21">
            <w:pPr>
              <w:pStyle w:val="Tabletext"/>
              <w:rPr>
                <w:rFonts w:cs="Arial"/>
                <w:szCs w:val="22"/>
              </w:rPr>
            </w:pPr>
            <w:r w:rsidRPr="00C11BBF">
              <w:rPr>
                <w:rFonts w:cs="Arial"/>
                <w:szCs w:val="22"/>
              </w:rPr>
              <w:t>Lactation Consultants of Great Britain</w:t>
            </w:r>
          </w:p>
        </w:tc>
        <w:tc>
          <w:tcPr>
            <w:tcW w:w="3827" w:type="dxa"/>
            <w:tcBorders>
              <w:top w:val="single" w:sz="4" w:space="0" w:color="999999"/>
              <w:left w:val="single" w:sz="4" w:space="0" w:color="999999"/>
              <w:bottom w:val="single" w:sz="4" w:space="0" w:color="999999"/>
              <w:right w:val="single" w:sz="4" w:space="0" w:color="999999"/>
            </w:tcBorders>
          </w:tcPr>
          <w:p w14:paraId="50A4BD90" w14:textId="77777777" w:rsidR="006F6E21" w:rsidRPr="00C11BBF" w:rsidRDefault="006F6E21" w:rsidP="006F6E21">
            <w:pPr>
              <w:pStyle w:val="Tabletext"/>
              <w:rPr>
                <w:rFonts w:cs="Arial"/>
                <w:szCs w:val="22"/>
              </w:rPr>
            </w:pPr>
            <w:r w:rsidRPr="00C11BBF">
              <w:rPr>
                <w:rFonts w:cs="Arial"/>
                <w:szCs w:val="22"/>
              </w:rPr>
              <w:t>Do you agree that statement 7 on the 6- to 8-week physical examination for babies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5B091B59" w14:textId="77777777" w:rsidR="006F6E21" w:rsidRPr="00C11BBF" w:rsidRDefault="006F6E21" w:rsidP="006F6E21">
            <w:pPr>
              <w:pStyle w:val="Tabletext"/>
              <w:rPr>
                <w:rFonts w:cs="Arial"/>
                <w:szCs w:val="22"/>
              </w:rPr>
            </w:pPr>
            <w:r w:rsidRPr="00C11BBF">
              <w:rPr>
                <w:rFonts w:cs="Arial"/>
                <w:szCs w:val="22"/>
              </w:rPr>
              <w:t>It is important that this type of check remains part of universal care received by families, but perhaps it does not need to be a separate NICE QS, so long as paediatric checks are standardised.</w:t>
            </w:r>
          </w:p>
        </w:tc>
        <w:tc>
          <w:tcPr>
            <w:tcW w:w="2907" w:type="dxa"/>
            <w:tcBorders>
              <w:top w:val="single" w:sz="4" w:space="0" w:color="999999"/>
              <w:left w:val="single" w:sz="4" w:space="0" w:color="999999"/>
              <w:bottom w:val="single" w:sz="4" w:space="0" w:color="999999"/>
              <w:right w:val="single" w:sz="4" w:space="0" w:color="999999"/>
            </w:tcBorders>
          </w:tcPr>
          <w:p w14:paraId="076AFD9A" w14:textId="77777777" w:rsidR="006F6E21" w:rsidRPr="00C11BBF" w:rsidRDefault="006F6E21" w:rsidP="00960E67">
            <w:pPr>
              <w:rPr>
                <w:rFonts w:ascii="Arial" w:hAnsi="Arial" w:cs="Arial"/>
                <w:sz w:val="22"/>
                <w:szCs w:val="22"/>
              </w:rPr>
            </w:pPr>
          </w:p>
        </w:tc>
      </w:tr>
      <w:tr w:rsidR="002D1348" w:rsidRPr="00C11BBF" w14:paraId="742C80A1"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5947B2B7" w14:textId="7EF35185" w:rsidR="006F6E21" w:rsidRPr="00C11BBF" w:rsidRDefault="00E82983" w:rsidP="006F6E21">
            <w:pPr>
              <w:pStyle w:val="Tabletext"/>
              <w:rPr>
                <w:rFonts w:cs="Arial"/>
                <w:szCs w:val="22"/>
              </w:rPr>
            </w:pPr>
            <w:r w:rsidRPr="00C11BBF">
              <w:rPr>
                <w:rFonts w:cs="Arial"/>
                <w:szCs w:val="22"/>
              </w:rPr>
              <w:t>57</w:t>
            </w:r>
          </w:p>
        </w:tc>
        <w:tc>
          <w:tcPr>
            <w:tcW w:w="1843" w:type="dxa"/>
            <w:tcBorders>
              <w:top w:val="single" w:sz="4" w:space="0" w:color="999999"/>
              <w:left w:val="single" w:sz="4" w:space="0" w:color="999999"/>
              <w:bottom w:val="single" w:sz="4" w:space="0" w:color="999999"/>
              <w:right w:val="single" w:sz="4" w:space="0" w:color="999999"/>
            </w:tcBorders>
          </w:tcPr>
          <w:p w14:paraId="2EA00334" w14:textId="77777777" w:rsidR="006F6E21" w:rsidRPr="00C11BBF" w:rsidRDefault="006F6E21" w:rsidP="006F6E21">
            <w:pPr>
              <w:pStyle w:val="Tabletext"/>
              <w:rPr>
                <w:rFonts w:cs="Arial"/>
                <w:szCs w:val="22"/>
              </w:rPr>
            </w:pPr>
            <w:r w:rsidRPr="00C11BBF">
              <w:rPr>
                <w:rFonts w:cs="Arial"/>
                <w:szCs w:val="22"/>
              </w:rPr>
              <w:t>National Childbirth Trust (NCT)</w:t>
            </w:r>
          </w:p>
        </w:tc>
        <w:tc>
          <w:tcPr>
            <w:tcW w:w="3827" w:type="dxa"/>
            <w:tcBorders>
              <w:top w:val="single" w:sz="4" w:space="0" w:color="999999"/>
              <w:left w:val="single" w:sz="4" w:space="0" w:color="999999"/>
              <w:bottom w:val="single" w:sz="4" w:space="0" w:color="999999"/>
              <w:right w:val="single" w:sz="4" w:space="0" w:color="999999"/>
            </w:tcBorders>
          </w:tcPr>
          <w:p w14:paraId="4BA7AADF" w14:textId="77777777" w:rsidR="006F6E21" w:rsidRPr="00C11BBF" w:rsidRDefault="006F6E21" w:rsidP="006F6E21">
            <w:pPr>
              <w:pStyle w:val="Tabletext"/>
              <w:rPr>
                <w:rFonts w:cs="Arial"/>
                <w:szCs w:val="22"/>
              </w:rPr>
            </w:pPr>
            <w:r w:rsidRPr="00C11BBF">
              <w:rPr>
                <w:rFonts w:cs="Arial"/>
                <w:szCs w:val="22"/>
              </w:rPr>
              <w:t>Do you agree that statement 7 on the 6- to 8-week physical examination for babies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7A5303B3" w14:textId="77777777" w:rsidR="006F6E21" w:rsidRPr="00C11BBF" w:rsidRDefault="006F6E21" w:rsidP="006F6E21">
            <w:pPr>
              <w:pStyle w:val="Tabletext"/>
              <w:rPr>
                <w:rFonts w:cs="Arial"/>
                <w:szCs w:val="22"/>
              </w:rPr>
            </w:pPr>
            <w:r w:rsidRPr="00C11BBF">
              <w:rPr>
                <w:rFonts w:cs="Arial"/>
                <w:szCs w:val="22"/>
              </w:rPr>
              <w:t>Evidence from our stakeholders suggest that the 6-8 week check for babies is adequate, and this does not need to remain a focus for quality improvement. The main concern is that the 6-8 check can be so focussed on the baby that mother’s physical and mental health is not addressed.</w:t>
            </w:r>
          </w:p>
        </w:tc>
        <w:tc>
          <w:tcPr>
            <w:tcW w:w="2907" w:type="dxa"/>
            <w:tcBorders>
              <w:top w:val="single" w:sz="4" w:space="0" w:color="999999"/>
              <w:left w:val="single" w:sz="4" w:space="0" w:color="999999"/>
              <w:bottom w:val="single" w:sz="4" w:space="0" w:color="999999"/>
              <w:right w:val="single" w:sz="4" w:space="0" w:color="999999"/>
            </w:tcBorders>
          </w:tcPr>
          <w:p w14:paraId="5DC1F04C" w14:textId="77777777" w:rsidR="006F6E21" w:rsidRPr="00C11BBF" w:rsidRDefault="006F6E21" w:rsidP="00960E67">
            <w:pPr>
              <w:rPr>
                <w:rFonts w:ascii="Arial" w:hAnsi="Arial" w:cs="Arial"/>
                <w:sz w:val="22"/>
                <w:szCs w:val="22"/>
              </w:rPr>
            </w:pPr>
          </w:p>
        </w:tc>
      </w:tr>
      <w:tr w:rsidR="002D1348" w:rsidRPr="00C11BBF" w14:paraId="3FD7FEC1"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6A4F8557" w14:textId="18E8CF45" w:rsidR="006F6E21" w:rsidRPr="00C11BBF" w:rsidRDefault="00E82983" w:rsidP="006F6E21">
            <w:pPr>
              <w:pStyle w:val="Tabletext"/>
              <w:rPr>
                <w:rFonts w:cs="Arial"/>
                <w:szCs w:val="22"/>
              </w:rPr>
            </w:pPr>
            <w:r w:rsidRPr="00C11BBF">
              <w:rPr>
                <w:rFonts w:cs="Arial"/>
                <w:szCs w:val="22"/>
              </w:rPr>
              <w:t>58</w:t>
            </w:r>
          </w:p>
        </w:tc>
        <w:tc>
          <w:tcPr>
            <w:tcW w:w="1843" w:type="dxa"/>
            <w:tcBorders>
              <w:top w:val="single" w:sz="4" w:space="0" w:color="999999"/>
              <w:left w:val="single" w:sz="4" w:space="0" w:color="999999"/>
              <w:bottom w:val="single" w:sz="4" w:space="0" w:color="999999"/>
              <w:right w:val="single" w:sz="4" w:space="0" w:color="999999"/>
            </w:tcBorders>
          </w:tcPr>
          <w:p w14:paraId="07BB4755" w14:textId="77777777" w:rsidR="006F6E21" w:rsidRPr="00C11BBF" w:rsidRDefault="006F6E21" w:rsidP="006F6E21">
            <w:pPr>
              <w:pStyle w:val="Tabletext"/>
              <w:rPr>
                <w:rFonts w:cs="Arial"/>
                <w:szCs w:val="22"/>
              </w:rPr>
            </w:pPr>
            <w:r w:rsidRPr="00C11BBF">
              <w:rPr>
                <w:rFonts w:cs="Arial"/>
                <w:szCs w:val="22"/>
              </w:rPr>
              <w:t>NHS England and NHS Improvement</w:t>
            </w:r>
          </w:p>
        </w:tc>
        <w:tc>
          <w:tcPr>
            <w:tcW w:w="3827" w:type="dxa"/>
            <w:tcBorders>
              <w:top w:val="single" w:sz="4" w:space="0" w:color="999999"/>
              <w:left w:val="single" w:sz="4" w:space="0" w:color="999999"/>
              <w:bottom w:val="single" w:sz="4" w:space="0" w:color="999999"/>
              <w:right w:val="single" w:sz="4" w:space="0" w:color="999999"/>
            </w:tcBorders>
          </w:tcPr>
          <w:p w14:paraId="36AC2A7F" w14:textId="77777777" w:rsidR="006F6E21" w:rsidRPr="00C11BBF" w:rsidRDefault="006F6E21" w:rsidP="006F6E21">
            <w:pPr>
              <w:pStyle w:val="Tabletext"/>
              <w:rPr>
                <w:rFonts w:cs="Arial"/>
                <w:szCs w:val="22"/>
              </w:rPr>
            </w:pPr>
            <w:r w:rsidRPr="00C11BBF">
              <w:rPr>
                <w:rFonts w:cs="Arial"/>
                <w:szCs w:val="22"/>
              </w:rPr>
              <w:t>Do you agree that statement 7 on the 6- to 8-week physical examination for babies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05E720D5" w14:textId="77777777" w:rsidR="006F6E21" w:rsidRPr="00C11BBF" w:rsidRDefault="006F6E21" w:rsidP="006F6E21">
            <w:pPr>
              <w:pStyle w:val="Tabletext"/>
              <w:rPr>
                <w:rFonts w:cs="Arial"/>
                <w:szCs w:val="22"/>
              </w:rPr>
            </w:pPr>
            <w:r w:rsidRPr="00C11BBF">
              <w:rPr>
                <w:rFonts w:cs="Arial"/>
                <w:szCs w:val="22"/>
              </w:rPr>
              <w:t xml:space="preserve">The Maternity team requests first and foremost a direct focus on provision of the Maternal </w:t>
            </w:r>
            <w:proofErr w:type="gramStart"/>
            <w:r w:rsidRPr="00C11BBF">
              <w:rPr>
                <w:rFonts w:cs="Arial"/>
                <w:szCs w:val="22"/>
              </w:rPr>
              <w:t>6-8 week</w:t>
            </w:r>
            <w:proofErr w:type="gramEnd"/>
            <w:r w:rsidRPr="00C11BBF">
              <w:rPr>
                <w:rFonts w:cs="Arial"/>
                <w:szCs w:val="22"/>
              </w:rPr>
              <w:t xml:space="preserve"> GP check, as introduced in the GP contract in April 2020 and referenced in NICE NG194. We acknowledge that a focus on the baby check overlaps with NIPE </w:t>
            </w:r>
            <w:proofErr w:type="gramStart"/>
            <w:r w:rsidRPr="00C11BBF">
              <w:rPr>
                <w:rFonts w:cs="Arial"/>
                <w:szCs w:val="22"/>
              </w:rPr>
              <w:t>requirements, but</w:t>
            </w:r>
            <w:proofErr w:type="gramEnd"/>
            <w:r w:rsidRPr="00C11BBF">
              <w:rPr>
                <w:rFonts w:cs="Arial"/>
                <w:szCs w:val="22"/>
              </w:rPr>
              <w:t xml:space="preserve"> would be supportive of guidance giving the maternal and baby check parity of esteem. We also welcome continued emphasis on the vital role of General Practice in postnatal care.</w:t>
            </w:r>
          </w:p>
        </w:tc>
        <w:tc>
          <w:tcPr>
            <w:tcW w:w="2907" w:type="dxa"/>
            <w:tcBorders>
              <w:top w:val="single" w:sz="4" w:space="0" w:color="999999"/>
              <w:left w:val="single" w:sz="4" w:space="0" w:color="999999"/>
              <w:bottom w:val="single" w:sz="4" w:space="0" w:color="999999"/>
              <w:right w:val="single" w:sz="4" w:space="0" w:color="999999"/>
            </w:tcBorders>
          </w:tcPr>
          <w:p w14:paraId="0EE344ED" w14:textId="77777777" w:rsidR="006F6E21" w:rsidRPr="00C11BBF" w:rsidRDefault="006F6E21" w:rsidP="00960E67">
            <w:pPr>
              <w:rPr>
                <w:rFonts w:ascii="Arial" w:hAnsi="Arial" w:cs="Arial"/>
                <w:sz w:val="22"/>
                <w:szCs w:val="22"/>
              </w:rPr>
            </w:pPr>
          </w:p>
        </w:tc>
      </w:tr>
      <w:tr w:rsidR="002D1348" w:rsidRPr="00C11BBF" w14:paraId="736FA124"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5C5516F7" w14:textId="3F464769" w:rsidR="006F6E21" w:rsidRPr="00C11BBF" w:rsidRDefault="00E82983" w:rsidP="006F6E21">
            <w:pPr>
              <w:pStyle w:val="Tabletext"/>
              <w:rPr>
                <w:rFonts w:cs="Arial"/>
                <w:szCs w:val="22"/>
              </w:rPr>
            </w:pPr>
            <w:r w:rsidRPr="00C11BBF">
              <w:rPr>
                <w:rFonts w:cs="Arial"/>
                <w:szCs w:val="22"/>
              </w:rPr>
              <w:t>59</w:t>
            </w:r>
          </w:p>
        </w:tc>
        <w:tc>
          <w:tcPr>
            <w:tcW w:w="1843" w:type="dxa"/>
            <w:tcBorders>
              <w:top w:val="single" w:sz="4" w:space="0" w:color="999999"/>
              <w:left w:val="single" w:sz="4" w:space="0" w:color="999999"/>
              <w:bottom w:val="single" w:sz="4" w:space="0" w:color="999999"/>
              <w:right w:val="single" w:sz="4" w:space="0" w:color="999999"/>
            </w:tcBorders>
          </w:tcPr>
          <w:p w14:paraId="475EEE4D" w14:textId="77777777" w:rsidR="006F6E21" w:rsidRPr="00C11BBF" w:rsidRDefault="006F6E21" w:rsidP="006F6E21">
            <w:pPr>
              <w:pStyle w:val="Tabletext"/>
              <w:rPr>
                <w:rFonts w:cs="Arial"/>
                <w:szCs w:val="22"/>
              </w:rPr>
            </w:pPr>
            <w:r w:rsidRPr="00C11BBF">
              <w:rPr>
                <w:rFonts w:cs="Arial"/>
                <w:szCs w:val="22"/>
              </w:rPr>
              <w:t>Royal College of Midwives</w:t>
            </w:r>
          </w:p>
        </w:tc>
        <w:tc>
          <w:tcPr>
            <w:tcW w:w="3827" w:type="dxa"/>
            <w:tcBorders>
              <w:top w:val="single" w:sz="4" w:space="0" w:color="999999"/>
              <w:left w:val="single" w:sz="4" w:space="0" w:color="999999"/>
              <w:bottom w:val="single" w:sz="4" w:space="0" w:color="999999"/>
              <w:right w:val="single" w:sz="4" w:space="0" w:color="999999"/>
            </w:tcBorders>
          </w:tcPr>
          <w:p w14:paraId="1FE8E162" w14:textId="77777777" w:rsidR="006F6E21" w:rsidRPr="00C11BBF" w:rsidRDefault="006F6E21" w:rsidP="006F6E21">
            <w:pPr>
              <w:pStyle w:val="Tabletext"/>
              <w:rPr>
                <w:rFonts w:cs="Arial"/>
                <w:szCs w:val="22"/>
              </w:rPr>
            </w:pPr>
            <w:r w:rsidRPr="00C11BBF">
              <w:rPr>
                <w:rFonts w:cs="Arial"/>
                <w:szCs w:val="22"/>
              </w:rPr>
              <w:t>Do you agree that statement 7 on the 6- to 8-week physical examination for babies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441B252C" w14:textId="77777777" w:rsidR="006F6E21" w:rsidRPr="00C11BBF" w:rsidRDefault="006F6E21" w:rsidP="006F6E21">
            <w:pPr>
              <w:pStyle w:val="Tabletext"/>
              <w:rPr>
                <w:rFonts w:cs="Arial"/>
                <w:szCs w:val="22"/>
              </w:rPr>
            </w:pPr>
            <w:r w:rsidRPr="00C11BBF">
              <w:rPr>
                <w:rFonts w:cs="Arial"/>
                <w:szCs w:val="22"/>
              </w:rPr>
              <w:t>No, this statement should be kept.</w:t>
            </w:r>
          </w:p>
        </w:tc>
        <w:tc>
          <w:tcPr>
            <w:tcW w:w="2907" w:type="dxa"/>
            <w:tcBorders>
              <w:top w:val="single" w:sz="4" w:space="0" w:color="999999"/>
              <w:left w:val="single" w:sz="4" w:space="0" w:color="999999"/>
              <w:bottom w:val="single" w:sz="4" w:space="0" w:color="999999"/>
              <w:right w:val="single" w:sz="4" w:space="0" w:color="999999"/>
            </w:tcBorders>
          </w:tcPr>
          <w:p w14:paraId="606DE824" w14:textId="77777777" w:rsidR="006F6E21" w:rsidRPr="00C11BBF" w:rsidRDefault="006F6E21" w:rsidP="00960E67">
            <w:pPr>
              <w:rPr>
                <w:rFonts w:ascii="Arial" w:hAnsi="Arial" w:cs="Arial"/>
                <w:sz w:val="22"/>
                <w:szCs w:val="22"/>
              </w:rPr>
            </w:pPr>
          </w:p>
        </w:tc>
      </w:tr>
      <w:tr w:rsidR="002D1348" w:rsidRPr="00C11BBF" w14:paraId="31CEBB20"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1C85C9C8" w14:textId="697FF451" w:rsidR="006F6E21" w:rsidRPr="00C11BBF" w:rsidRDefault="00E82983" w:rsidP="006F6E21">
            <w:pPr>
              <w:pStyle w:val="Tabletext"/>
              <w:rPr>
                <w:rFonts w:cs="Arial"/>
                <w:szCs w:val="22"/>
              </w:rPr>
            </w:pPr>
            <w:r w:rsidRPr="00C11BBF">
              <w:rPr>
                <w:rFonts w:cs="Arial"/>
                <w:szCs w:val="22"/>
              </w:rPr>
              <w:t>60</w:t>
            </w:r>
          </w:p>
        </w:tc>
        <w:tc>
          <w:tcPr>
            <w:tcW w:w="1843" w:type="dxa"/>
            <w:tcBorders>
              <w:top w:val="single" w:sz="4" w:space="0" w:color="999999"/>
              <w:left w:val="single" w:sz="4" w:space="0" w:color="999999"/>
              <w:bottom w:val="single" w:sz="4" w:space="0" w:color="999999"/>
              <w:right w:val="single" w:sz="4" w:space="0" w:color="999999"/>
            </w:tcBorders>
          </w:tcPr>
          <w:p w14:paraId="539AC01E" w14:textId="77777777" w:rsidR="006F6E21" w:rsidRPr="00C11BBF" w:rsidRDefault="006F6E21" w:rsidP="006F6E21">
            <w:pPr>
              <w:pStyle w:val="Tabletext"/>
              <w:rPr>
                <w:rFonts w:cs="Arial"/>
                <w:szCs w:val="22"/>
              </w:rPr>
            </w:pPr>
            <w:r w:rsidRPr="00C11BBF">
              <w:rPr>
                <w:rFonts w:cs="Arial"/>
                <w:szCs w:val="22"/>
              </w:rPr>
              <w:t xml:space="preserve">Royal College of Paediatric and </w:t>
            </w:r>
            <w:r w:rsidRPr="00C11BBF">
              <w:rPr>
                <w:rFonts w:cs="Arial"/>
                <w:szCs w:val="22"/>
              </w:rPr>
              <w:lastRenderedPageBreak/>
              <w:t>Child Health (RCPCH)</w:t>
            </w:r>
          </w:p>
        </w:tc>
        <w:tc>
          <w:tcPr>
            <w:tcW w:w="3827" w:type="dxa"/>
            <w:tcBorders>
              <w:top w:val="single" w:sz="4" w:space="0" w:color="999999"/>
              <w:left w:val="single" w:sz="4" w:space="0" w:color="999999"/>
              <w:bottom w:val="single" w:sz="4" w:space="0" w:color="999999"/>
              <w:right w:val="single" w:sz="4" w:space="0" w:color="999999"/>
            </w:tcBorders>
          </w:tcPr>
          <w:p w14:paraId="72C91D28" w14:textId="77777777" w:rsidR="006F6E21" w:rsidRPr="00C11BBF" w:rsidRDefault="006F6E21" w:rsidP="006F6E21">
            <w:pPr>
              <w:pStyle w:val="Tabletext"/>
              <w:rPr>
                <w:rFonts w:cs="Arial"/>
                <w:szCs w:val="22"/>
              </w:rPr>
            </w:pPr>
            <w:r w:rsidRPr="00C11BBF">
              <w:rPr>
                <w:rFonts w:cs="Arial"/>
                <w:szCs w:val="22"/>
              </w:rPr>
              <w:lastRenderedPageBreak/>
              <w:t xml:space="preserve">Do you agree that statement 7 on the 6- to 8-week physical </w:t>
            </w:r>
            <w:r w:rsidRPr="00C11BBF">
              <w:rPr>
                <w:rFonts w:cs="Arial"/>
                <w:szCs w:val="22"/>
              </w:rPr>
              <w:lastRenderedPageBreak/>
              <w:t>examination for babies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287074B4" w14:textId="77777777" w:rsidR="006F6E21" w:rsidRPr="00C11BBF" w:rsidRDefault="006F6E21" w:rsidP="006F6E21">
            <w:pPr>
              <w:pStyle w:val="Tabletext"/>
              <w:rPr>
                <w:rFonts w:cs="Arial"/>
                <w:szCs w:val="22"/>
              </w:rPr>
            </w:pPr>
            <w:r w:rsidRPr="00C11BBF">
              <w:rPr>
                <w:rFonts w:cs="Arial"/>
                <w:szCs w:val="22"/>
              </w:rPr>
              <w:lastRenderedPageBreak/>
              <w:t xml:space="preserve">It makes sense to remove this if there are local arrangements for ensuring the </w:t>
            </w:r>
            <w:proofErr w:type="gramStart"/>
            <w:r w:rsidRPr="00C11BBF">
              <w:rPr>
                <w:rFonts w:cs="Arial"/>
                <w:szCs w:val="22"/>
              </w:rPr>
              <w:t>6-8 week</w:t>
            </w:r>
            <w:proofErr w:type="gramEnd"/>
            <w:r w:rsidRPr="00C11BBF">
              <w:rPr>
                <w:rFonts w:cs="Arial"/>
                <w:szCs w:val="22"/>
              </w:rPr>
              <w:t xml:space="preserve"> check is </w:t>
            </w:r>
            <w:r w:rsidRPr="00C11BBF">
              <w:rPr>
                <w:rFonts w:cs="Arial"/>
                <w:szCs w:val="22"/>
              </w:rPr>
              <w:lastRenderedPageBreak/>
              <w:t>performed and this would be via S4N or there is a similar IT platform.</w:t>
            </w:r>
          </w:p>
        </w:tc>
        <w:tc>
          <w:tcPr>
            <w:tcW w:w="2907" w:type="dxa"/>
            <w:tcBorders>
              <w:top w:val="single" w:sz="4" w:space="0" w:color="999999"/>
              <w:left w:val="single" w:sz="4" w:space="0" w:color="999999"/>
              <w:bottom w:val="single" w:sz="4" w:space="0" w:color="999999"/>
              <w:right w:val="single" w:sz="4" w:space="0" w:color="999999"/>
            </w:tcBorders>
          </w:tcPr>
          <w:p w14:paraId="7D39E9E4" w14:textId="77777777" w:rsidR="006F6E21" w:rsidRPr="00C11BBF" w:rsidRDefault="006F6E21" w:rsidP="00960E67">
            <w:pPr>
              <w:rPr>
                <w:rFonts w:ascii="Arial" w:hAnsi="Arial" w:cs="Arial"/>
                <w:sz w:val="22"/>
                <w:szCs w:val="22"/>
              </w:rPr>
            </w:pPr>
          </w:p>
        </w:tc>
      </w:tr>
      <w:tr w:rsidR="002D1348" w:rsidRPr="00C11BBF" w14:paraId="62966DEE"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62ED98A8" w14:textId="03B20417" w:rsidR="006F6E21" w:rsidRPr="00C11BBF" w:rsidRDefault="00E82983" w:rsidP="006F6E21">
            <w:pPr>
              <w:pStyle w:val="Tabletext"/>
              <w:rPr>
                <w:rFonts w:cs="Arial"/>
                <w:szCs w:val="22"/>
              </w:rPr>
            </w:pPr>
            <w:r w:rsidRPr="00C11BBF">
              <w:rPr>
                <w:rFonts w:cs="Arial"/>
                <w:szCs w:val="22"/>
              </w:rPr>
              <w:t>61</w:t>
            </w:r>
          </w:p>
        </w:tc>
        <w:tc>
          <w:tcPr>
            <w:tcW w:w="1843" w:type="dxa"/>
            <w:tcBorders>
              <w:top w:val="single" w:sz="4" w:space="0" w:color="999999"/>
              <w:left w:val="single" w:sz="4" w:space="0" w:color="999999"/>
              <w:bottom w:val="single" w:sz="4" w:space="0" w:color="999999"/>
              <w:right w:val="single" w:sz="4" w:space="0" w:color="999999"/>
            </w:tcBorders>
          </w:tcPr>
          <w:p w14:paraId="500663A9" w14:textId="77777777" w:rsidR="006F6E21" w:rsidRPr="00C11BBF" w:rsidRDefault="006F6E21" w:rsidP="006F6E21">
            <w:pPr>
              <w:pStyle w:val="Tabletext"/>
              <w:rPr>
                <w:rFonts w:cs="Arial"/>
                <w:szCs w:val="22"/>
              </w:rPr>
            </w:pPr>
            <w:r w:rsidRPr="00C11BBF">
              <w:rPr>
                <w:rFonts w:cs="Arial"/>
                <w:szCs w:val="22"/>
              </w:rPr>
              <w:t>SCM1</w:t>
            </w:r>
          </w:p>
        </w:tc>
        <w:tc>
          <w:tcPr>
            <w:tcW w:w="3827" w:type="dxa"/>
            <w:tcBorders>
              <w:top w:val="single" w:sz="4" w:space="0" w:color="999999"/>
              <w:left w:val="single" w:sz="4" w:space="0" w:color="999999"/>
              <w:bottom w:val="single" w:sz="4" w:space="0" w:color="999999"/>
              <w:right w:val="single" w:sz="4" w:space="0" w:color="999999"/>
            </w:tcBorders>
          </w:tcPr>
          <w:p w14:paraId="202A2330" w14:textId="77777777" w:rsidR="006F6E21" w:rsidRPr="00C11BBF" w:rsidRDefault="006F6E21" w:rsidP="006F6E21">
            <w:pPr>
              <w:pStyle w:val="Tabletext"/>
              <w:rPr>
                <w:rFonts w:cs="Arial"/>
                <w:szCs w:val="22"/>
              </w:rPr>
            </w:pPr>
            <w:r w:rsidRPr="00C11BBF">
              <w:rPr>
                <w:rFonts w:cs="Arial"/>
                <w:szCs w:val="22"/>
              </w:rPr>
              <w:t>Do you agree that statement 7 on the 6- to 8-week physical examination for babies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0B94A548" w14:textId="77777777" w:rsidR="006F6E21" w:rsidRPr="00C11BBF" w:rsidRDefault="006F6E21" w:rsidP="006F6E21">
            <w:pPr>
              <w:pStyle w:val="Tabletext"/>
              <w:rPr>
                <w:rFonts w:cs="Arial"/>
                <w:szCs w:val="22"/>
              </w:rPr>
            </w:pPr>
            <w:r w:rsidRPr="00C11BBF">
              <w:rPr>
                <w:rFonts w:cs="Arial"/>
                <w:szCs w:val="22"/>
              </w:rPr>
              <w:t>Insofar as there will be a finite number of QS, this is reasonable. However, if NICE has any influence to comment in the narrative or background about the importance that this screening programme is monitored in terms of proportion completed and quality this would be beneficial (</w:t>
            </w:r>
            <w:proofErr w:type="gramStart"/>
            <w:r w:rsidRPr="00C11BBF">
              <w:rPr>
                <w:rFonts w:cs="Arial"/>
                <w:szCs w:val="22"/>
              </w:rPr>
              <w:t>i.e.</w:t>
            </w:r>
            <w:proofErr w:type="gramEnd"/>
            <w:r w:rsidRPr="00C11BBF">
              <w:rPr>
                <w:rFonts w:cs="Arial"/>
                <w:szCs w:val="22"/>
              </w:rPr>
              <w:t xml:space="preserve"> that because NICE has removed it as a QS, this does not mean it is not important, it should just be measured via other systems)</w:t>
            </w:r>
          </w:p>
        </w:tc>
        <w:tc>
          <w:tcPr>
            <w:tcW w:w="2907" w:type="dxa"/>
            <w:tcBorders>
              <w:top w:val="single" w:sz="4" w:space="0" w:color="999999"/>
              <w:left w:val="single" w:sz="4" w:space="0" w:color="999999"/>
              <w:bottom w:val="single" w:sz="4" w:space="0" w:color="999999"/>
              <w:right w:val="single" w:sz="4" w:space="0" w:color="999999"/>
            </w:tcBorders>
          </w:tcPr>
          <w:p w14:paraId="60958183" w14:textId="77777777" w:rsidR="006F6E21" w:rsidRPr="00C11BBF" w:rsidRDefault="006F6E21" w:rsidP="006F6E21">
            <w:pPr>
              <w:rPr>
                <w:rFonts w:ascii="Arial" w:hAnsi="Arial" w:cs="Arial"/>
                <w:sz w:val="22"/>
                <w:szCs w:val="22"/>
              </w:rPr>
            </w:pPr>
          </w:p>
        </w:tc>
      </w:tr>
      <w:tr w:rsidR="002D1348" w:rsidRPr="00C11BBF" w14:paraId="42B4F774"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40044084" w14:textId="271E7C96" w:rsidR="006F6E21" w:rsidRPr="00C11BBF" w:rsidRDefault="00E82983" w:rsidP="006F6E21">
            <w:pPr>
              <w:pStyle w:val="Tabletext"/>
              <w:rPr>
                <w:rFonts w:cs="Arial"/>
                <w:szCs w:val="22"/>
              </w:rPr>
            </w:pPr>
            <w:r w:rsidRPr="00C11BBF">
              <w:rPr>
                <w:rFonts w:cs="Arial"/>
                <w:szCs w:val="22"/>
              </w:rPr>
              <w:t>62</w:t>
            </w:r>
          </w:p>
        </w:tc>
        <w:tc>
          <w:tcPr>
            <w:tcW w:w="1843" w:type="dxa"/>
            <w:tcBorders>
              <w:top w:val="single" w:sz="4" w:space="0" w:color="999999"/>
              <w:left w:val="single" w:sz="4" w:space="0" w:color="999999"/>
              <w:bottom w:val="single" w:sz="4" w:space="0" w:color="999999"/>
              <w:right w:val="single" w:sz="4" w:space="0" w:color="999999"/>
            </w:tcBorders>
          </w:tcPr>
          <w:p w14:paraId="7E2BE7DC" w14:textId="77777777" w:rsidR="006F6E21" w:rsidRPr="00C11BBF" w:rsidRDefault="006F6E21" w:rsidP="006F6E21">
            <w:pPr>
              <w:pStyle w:val="Tabletext"/>
              <w:rPr>
                <w:rFonts w:cs="Arial"/>
                <w:szCs w:val="22"/>
              </w:rPr>
            </w:pPr>
            <w:r w:rsidRPr="00C11BBF">
              <w:rPr>
                <w:rFonts w:cs="Arial"/>
                <w:szCs w:val="22"/>
              </w:rPr>
              <w:t>SCM2</w:t>
            </w:r>
          </w:p>
        </w:tc>
        <w:tc>
          <w:tcPr>
            <w:tcW w:w="3827" w:type="dxa"/>
            <w:tcBorders>
              <w:top w:val="single" w:sz="4" w:space="0" w:color="999999"/>
              <w:left w:val="single" w:sz="4" w:space="0" w:color="999999"/>
              <w:bottom w:val="single" w:sz="4" w:space="0" w:color="999999"/>
              <w:right w:val="single" w:sz="4" w:space="0" w:color="999999"/>
            </w:tcBorders>
          </w:tcPr>
          <w:p w14:paraId="756ACFF1" w14:textId="77777777" w:rsidR="006F6E21" w:rsidRPr="00C11BBF" w:rsidRDefault="006F6E21" w:rsidP="006F6E21">
            <w:pPr>
              <w:pStyle w:val="Tabletext"/>
              <w:rPr>
                <w:rFonts w:cs="Arial"/>
                <w:szCs w:val="22"/>
              </w:rPr>
            </w:pPr>
            <w:r w:rsidRPr="00C11BBF">
              <w:rPr>
                <w:rFonts w:cs="Arial"/>
                <w:szCs w:val="22"/>
              </w:rPr>
              <w:t>Do you agree that statement 7 on the 6- to 8-week physical examination for babies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1DB8357B" w14:textId="77777777" w:rsidR="006F6E21" w:rsidRPr="00C11BBF" w:rsidRDefault="006F6E21" w:rsidP="006F6E21">
            <w:pPr>
              <w:pStyle w:val="Tabletext"/>
              <w:rPr>
                <w:rFonts w:cs="Arial"/>
                <w:szCs w:val="22"/>
              </w:rPr>
            </w:pPr>
            <w:r w:rsidRPr="00C11BBF">
              <w:rPr>
                <w:rFonts w:cs="Arial"/>
                <w:szCs w:val="22"/>
              </w:rPr>
              <w:t xml:space="preserve">The physical check by the GP is done at 8 weeks and beyond and no earlier so 6 weeks needs removing. Also, the health visitor does an in-depth </w:t>
            </w:r>
            <w:proofErr w:type="gramStart"/>
            <w:r w:rsidRPr="00C11BBF">
              <w:rPr>
                <w:rFonts w:cs="Arial"/>
                <w:szCs w:val="22"/>
              </w:rPr>
              <w:t>6-8 week</w:t>
            </w:r>
            <w:proofErr w:type="gramEnd"/>
            <w:r w:rsidRPr="00C11BBF">
              <w:rPr>
                <w:rFonts w:cs="Arial"/>
                <w:szCs w:val="22"/>
              </w:rPr>
              <w:t xml:space="preserve"> development assessment on communication, personal-social, problem-solving, fine motor and gross motor skills at this stage. This is in addition to the physical examination and is an assessment of the baby’s skills and brain development through interactions with toys through play and interactions with parents </w:t>
            </w:r>
          </w:p>
          <w:p w14:paraId="3EE87CEF" w14:textId="77777777" w:rsidR="006F6E21" w:rsidRPr="00C11BBF" w:rsidRDefault="006F6E21" w:rsidP="006F6E21">
            <w:pPr>
              <w:pStyle w:val="Tabletext"/>
              <w:rPr>
                <w:rFonts w:cs="Arial"/>
                <w:szCs w:val="22"/>
              </w:rPr>
            </w:pPr>
            <w:r w:rsidRPr="00C11BBF">
              <w:rPr>
                <w:rFonts w:cs="Arial"/>
                <w:szCs w:val="22"/>
              </w:rPr>
              <w:t>The baby is physically examined by the midwife at birth then a health visitor assessment is undertaken at 10-14 days and 6-8 weeks then by a GP at 8 weeks. The current QS is focused only on the GP examination, but all are equally important in the identification of issues in the postnatal period</w:t>
            </w:r>
          </w:p>
        </w:tc>
        <w:tc>
          <w:tcPr>
            <w:tcW w:w="2907" w:type="dxa"/>
            <w:tcBorders>
              <w:top w:val="single" w:sz="4" w:space="0" w:color="999999"/>
              <w:left w:val="single" w:sz="4" w:space="0" w:color="999999"/>
              <w:bottom w:val="single" w:sz="4" w:space="0" w:color="999999"/>
              <w:right w:val="single" w:sz="4" w:space="0" w:color="999999"/>
            </w:tcBorders>
          </w:tcPr>
          <w:p w14:paraId="780DC113" w14:textId="77777777" w:rsidR="006F6E21" w:rsidRPr="00C11BBF" w:rsidRDefault="006F6E21" w:rsidP="006F6E21">
            <w:pPr>
              <w:rPr>
                <w:rFonts w:ascii="Arial" w:hAnsi="Arial" w:cs="Arial"/>
                <w:sz w:val="22"/>
                <w:szCs w:val="22"/>
              </w:rPr>
            </w:pPr>
          </w:p>
        </w:tc>
      </w:tr>
      <w:tr w:rsidR="002D1348" w:rsidRPr="00C11BBF" w14:paraId="0757C693"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3385F93B" w14:textId="6D08A66B" w:rsidR="006F6E21" w:rsidRPr="00C11BBF" w:rsidRDefault="00E82983" w:rsidP="006F6E21">
            <w:pPr>
              <w:pStyle w:val="Tabletext"/>
              <w:rPr>
                <w:rFonts w:cs="Arial"/>
                <w:szCs w:val="22"/>
              </w:rPr>
            </w:pPr>
            <w:r w:rsidRPr="00C11BBF">
              <w:rPr>
                <w:rFonts w:cs="Arial"/>
                <w:szCs w:val="22"/>
              </w:rPr>
              <w:t>63</w:t>
            </w:r>
          </w:p>
        </w:tc>
        <w:tc>
          <w:tcPr>
            <w:tcW w:w="1843" w:type="dxa"/>
            <w:tcBorders>
              <w:top w:val="single" w:sz="4" w:space="0" w:color="999999"/>
              <w:left w:val="single" w:sz="4" w:space="0" w:color="999999"/>
              <w:bottom w:val="single" w:sz="4" w:space="0" w:color="999999"/>
              <w:right w:val="single" w:sz="4" w:space="0" w:color="999999"/>
            </w:tcBorders>
          </w:tcPr>
          <w:p w14:paraId="35B708FA" w14:textId="77777777" w:rsidR="006F6E21" w:rsidRPr="00C11BBF" w:rsidRDefault="006F6E21" w:rsidP="006F6E21">
            <w:pPr>
              <w:pStyle w:val="Tabletext"/>
              <w:rPr>
                <w:rFonts w:cs="Arial"/>
                <w:szCs w:val="22"/>
              </w:rPr>
            </w:pPr>
            <w:r w:rsidRPr="00C11BBF">
              <w:rPr>
                <w:rFonts w:cs="Arial"/>
                <w:szCs w:val="22"/>
              </w:rPr>
              <w:t>SCM3</w:t>
            </w:r>
          </w:p>
        </w:tc>
        <w:tc>
          <w:tcPr>
            <w:tcW w:w="3827" w:type="dxa"/>
            <w:tcBorders>
              <w:top w:val="single" w:sz="4" w:space="0" w:color="999999"/>
              <w:left w:val="single" w:sz="4" w:space="0" w:color="999999"/>
              <w:bottom w:val="single" w:sz="4" w:space="0" w:color="999999"/>
              <w:right w:val="single" w:sz="4" w:space="0" w:color="999999"/>
            </w:tcBorders>
          </w:tcPr>
          <w:p w14:paraId="49E02FAB" w14:textId="77777777" w:rsidR="006F6E21" w:rsidRPr="00C11BBF" w:rsidRDefault="006F6E21" w:rsidP="006F6E21">
            <w:pPr>
              <w:pStyle w:val="Tabletext"/>
              <w:rPr>
                <w:rFonts w:cs="Arial"/>
                <w:szCs w:val="22"/>
              </w:rPr>
            </w:pPr>
            <w:r w:rsidRPr="00C11BBF">
              <w:rPr>
                <w:rFonts w:cs="Arial"/>
                <w:szCs w:val="22"/>
              </w:rPr>
              <w:t>Do you agree that statement 7 on the 6- to 8-week physical examination for babies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38918C96" w14:textId="77777777" w:rsidR="006F6E21" w:rsidRPr="00C11BBF" w:rsidRDefault="006F6E21" w:rsidP="006F6E21">
            <w:pPr>
              <w:pStyle w:val="Tabletext"/>
              <w:rPr>
                <w:rFonts w:cs="Arial"/>
                <w:szCs w:val="22"/>
              </w:rPr>
            </w:pPr>
            <w:r w:rsidRPr="00C11BBF">
              <w:rPr>
                <w:rFonts w:cs="Arial"/>
                <w:szCs w:val="22"/>
              </w:rPr>
              <w:t>Yes, agree</w:t>
            </w:r>
          </w:p>
        </w:tc>
        <w:tc>
          <w:tcPr>
            <w:tcW w:w="2907" w:type="dxa"/>
            <w:tcBorders>
              <w:top w:val="single" w:sz="4" w:space="0" w:color="999999"/>
              <w:left w:val="single" w:sz="4" w:space="0" w:color="999999"/>
              <w:bottom w:val="single" w:sz="4" w:space="0" w:color="999999"/>
              <w:right w:val="single" w:sz="4" w:space="0" w:color="999999"/>
            </w:tcBorders>
          </w:tcPr>
          <w:p w14:paraId="42CB2BB0" w14:textId="77777777" w:rsidR="006F6E21" w:rsidRPr="00C11BBF" w:rsidRDefault="006F6E21" w:rsidP="006F6E21">
            <w:pPr>
              <w:rPr>
                <w:rFonts w:ascii="Arial" w:hAnsi="Arial" w:cs="Arial"/>
                <w:sz w:val="22"/>
                <w:szCs w:val="22"/>
              </w:rPr>
            </w:pPr>
          </w:p>
        </w:tc>
      </w:tr>
      <w:tr w:rsidR="002D1348" w:rsidRPr="00C11BBF" w14:paraId="22397E26"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4D699B64" w14:textId="18CF2DBE" w:rsidR="006F6E21" w:rsidRPr="00C11BBF" w:rsidRDefault="00E82983" w:rsidP="006F6E21">
            <w:pPr>
              <w:pStyle w:val="Tabletext"/>
              <w:rPr>
                <w:rFonts w:cs="Arial"/>
                <w:szCs w:val="22"/>
              </w:rPr>
            </w:pPr>
            <w:r w:rsidRPr="00C11BBF">
              <w:rPr>
                <w:rFonts w:cs="Arial"/>
                <w:szCs w:val="22"/>
              </w:rPr>
              <w:lastRenderedPageBreak/>
              <w:t>64</w:t>
            </w:r>
          </w:p>
        </w:tc>
        <w:tc>
          <w:tcPr>
            <w:tcW w:w="1843" w:type="dxa"/>
            <w:tcBorders>
              <w:top w:val="single" w:sz="4" w:space="0" w:color="999999"/>
              <w:left w:val="single" w:sz="4" w:space="0" w:color="999999"/>
              <w:bottom w:val="single" w:sz="4" w:space="0" w:color="999999"/>
              <w:right w:val="single" w:sz="4" w:space="0" w:color="999999"/>
            </w:tcBorders>
          </w:tcPr>
          <w:p w14:paraId="677B28B0" w14:textId="77777777" w:rsidR="006F6E21" w:rsidRPr="00C11BBF" w:rsidRDefault="006F6E21" w:rsidP="006F6E21">
            <w:pPr>
              <w:pStyle w:val="Tabletext"/>
              <w:rPr>
                <w:rFonts w:cs="Arial"/>
                <w:szCs w:val="22"/>
              </w:rPr>
            </w:pPr>
            <w:r w:rsidRPr="00C11BBF">
              <w:rPr>
                <w:rFonts w:cs="Arial"/>
                <w:szCs w:val="22"/>
              </w:rPr>
              <w:t>SCM4</w:t>
            </w:r>
          </w:p>
        </w:tc>
        <w:tc>
          <w:tcPr>
            <w:tcW w:w="3827" w:type="dxa"/>
            <w:tcBorders>
              <w:top w:val="single" w:sz="4" w:space="0" w:color="999999"/>
              <w:left w:val="single" w:sz="4" w:space="0" w:color="999999"/>
              <w:bottom w:val="single" w:sz="4" w:space="0" w:color="999999"/>
              <w:right w:val="single" w:sz="4" w:space="0" w:color="999999"/>
            </w:tcBorders>
          </w:tcPr>
          <w:p w14:paraId="7AD4CE36" w14:textId="77777777" w:rsidR="006F6E21" w:rsidRPr="00C11BBF" w:rsidRDefault="006F6E21" w:rsidP="006F6E21">
            <w:pPr>
              <w:pStyle w:val="Tabletext"/>
              <w:rPr>
                <w:rFonts w:cs="Arial"/>
                <w:szCs w:val="22"/>
              </w:rPr>
            </w:pPr>
            <w:r w:rsidRPr="00C11BBF">
              <w:rPr>
                <w:rFonts w:cs="Arial"/>
                <w:szCs w:val="22"/>
              </w:rPr>
              <w:t>Do you agree that statement 7 on the 6- to 8-week physical examination for babies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50F7EB7F" w14:textId="77777777" w:rsidR="006F6E21" w:rsidRPr="00C11BBF" w:rsidRDefault="006F6E21" w:rsidP="006F6E21">
            <w:pPr>
              <w:pStyle w:val="Tabletext"/>
              <w:rPr>
                <w:rFonts w:cs="Arial"/>
                <w:szCs w:val="22"/>
              </w:rPr>
            </w:pPr>
            <w:r w:rsidRPr="00C11BBF">
              <w:rPr>
                <w:rFonts w:cs="Arial"/>
                <w:szCs w:val="22"/>
              </w:rPr>
              <w:t>The examination of all infants at birth and ad at 6-8 weeks remains very important, and, whilst this statement overlaps with the NIPE programme the importance of this process must be emphasised and a link provided to the NIPE programme is not included explicitly here</w:t>
            </w:r>
          </w:p>
        </w:tc>
        <w:tc>
          <w:tcPr>
            <w:tcW w:w="2907" w:type="dxa"/>
            <w:tcBorders>
              <w:top w:val="single" w:sz="4" w:space="0" w:color="999999"/>
              <w:left w:val="single" w:sz="4" w:space="0" w:color="999999"/>
              <w:bottom w:val="single" w:sz="4" w:space="0" w:color="999999"/>
              <w:right w:val="single" w:sz="4" w:space="0" w:color="999999"/>
            </w:tcBorders>
          </w:tcPr>
          <w:p w14:paraId="521246F8" w14:textId="77777777" w:rsidR="006F6E21" w:rsidRPr="00C11BBF" w:rsidRDefault="006F6E21" w:rsidP="006F6E21">
            <w:pPr>
              <w:rPr>
                <w:rFonts w:ascii="Arial" w:hAnsi="Arial" w:cs="Arial"/>
                <w:sz w:val="22"/>
                <w:szCs w:val="22"/>
              </w:rPr>
            </w:pPr>
          </w:p>
        </w:tc>
      </w:tr>
      <w:tr w:rsidR="002D1348" w:rsidRPr="00C11BBF" w14:paraId="351BEDE9"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12A93A6B" w14:textId="1A37F1E1" w:rsidR="006F6E21" w:rsidRPr="00C11BBF" w:rsidRDefault="00E82983" w:rsidP="006F6E21">
            <w:pPr>
              <w:pStyle w:val="Tabletext"/>
              <w:rPr>
                <w:rFonts w:cs="Arial"/>
                <w:szCs w:val="22"/>
              </w:rPr>
            </w:pPr>
            <w:r w:rsidRPr="00C11BBF">
              <w:rPr>
                <w:rFonts w:cs="Arial"/>
                <w:szCs w:val="22"/>
              </w:rPr>
              <w:t>65</w:t>
            </w:r>
          </w:p>
        </w:tc>
        <w:tc>
          <w:tcPr>
            <w:tcW w:w="1843" w:type="dxa"/>
            <w:tcBorders>
              <w:top w:val="single" w:sz="4" w:space="0" w:color="999999"/>
              <w:left w:val="single" w:sz="4" w:space="0" w:color="999999"/>
              <w:bottom w:val="single" w:sz="4" w:space="0" w:color="999999"/>
              <w:right w:val="single" w:sz="4" w:space="0" w:color="999999"/>
            </w:tcBorders>
          </w:tcPr>
          <w:p w14:paraId="0132E0B5" w14:textId="77777777" w:rsidR="006F6E21" w:rsidRPr="00C11BBF" w:rsidRDefault="006F6E21" w:rsidP="006F6E21">
            <w:pPr>
              <w:pStyle w:val="Tabletext"/>
              <w:rPr>
                <w:rFonts w:cs="Arial"/>
                <w:szCs w:val="22"/>
              </w:rPr>
            </w:pPr>
            <w:r w:rsidRPr="00C11BBF">
              <w:rPr>
                <w:rFonts w:cs="Arial"/>
                <w:szCs w:val="22"/>
              </w:rPr>
              <w:t>SCM5</w:t>
            </w:r>
          </w:p>
        </w:tc>
        <w:tc>
          <w:tcPr>
            <w:tcW w:w="3827" w:type="dxa"/>
            <w:tcBorders>
              <w:top w:val="single" w:sz="4" w:space="0" w:color="999999"/>
              <w:left w:val="single" w:sz="4" w:space="0" w:color="999999"/>
              <w:bottom w:val="single" w:sz="4" w:space="0" w:color="999999"/>
              <w:right w:val="single" w:sz="4" w:space="0" w:color="999999"/>
            </w:tcBorders>
          </w:tcPr>
          <w:p w14:paraId="17E33E52" w14:textId="77777777" w:rsidR="006F6E21" w:rsidRPr="00C11BBF" w:rsidRDefault="006F6E21" w:rsidP="006F6E21">
            <w:pPr>
              <w:pStyle w:val="Tabletext"/>
              <w:rPr>
                <w:rFonts w:cs="Arial"/>
                <w:szCs w:val="22"/>
              </w:rPr>
            </w:pPr>
            <w:r w:rsidRPr="00C11BBF">
              <w:rPr>
                <w:rFonts w:cs="Arial"/>
                <w:szCs w:val="22"/>
              </w:rPr>
              <w:t>Do you agree that statement 7 on the 6- to 8-week physical examination for babies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03DA9CF8" w14:textId="77777777" w:rsidR="006F6E21" w:rsidRPr="00C11BBF" w:rsidRDefault="006F6E21" w:rsidP="006F6E21">
            <w:pPr>
              <w:pStyle w:val="Tabletext"/>
              <w:rPr>
                <w:rFonts w:cs="Arial"/>
                <w:szCs w:val="22"/>
              </w:rPr>
            </w:pPr>
            <w:r w:rsidRPr="00C11BBF">
              <w:rPr>
                <w:rFonts w:cs="Arial"/>
                <w:szCs w:val="22"/>
              </w:rPr>
              <w:t>Agree</w:t>
            </w:r>
          </w:p>
        </w:tc>
        <w:tc>
          <w:tcPr>
            <w:tcW w:w="2907" w:type="dxa"/>
            <w:tcBorders>
              <w:top w:val="single" w:sz="4" w:space="0" w:color="999999"/>
              <w:left w:val="single" w:sz="4" w:space="0" w:color="999999"/>
              <w:bottom w:val="single" w:sz="4" w:space="0" w:color="999999"/>
              <w:right w:val="single" w:sz="4" w:space="0" w:color="999999"/>
            </w:tcBorders>
          </w:tcPr>
          <w:p w14:paraId="74C49884" w14:textId="77777777" w:rsidR="006F6E21" w:rsidRPr="00C11BBF" w:rsidRDefault="006F6E21" w:rsidP="006F6E21">
            <w:pPr>
              <w:rPr>
                <w:rFonts w:ascii="Arial" w:hAnsi="Arial" w:cs="Arial"/>
                <w:sz w:val="22"/>
                <w:szCs w:val="22"/>
              </w:rPr>
            </w:pPr>
          </w:p>
        </w:tc>
      </w:tr>
      <w:tr w:rsidR="002D1348" w:rsidRPr="00C11BBF" w14:paraId="226DE7FF"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0B82DFBC" w14:textId="10A1A82C" w:rsidR="006F6E21" w:rsidRPr="00C11BBF" w:rsidRDefault="00E82983" w:rsidP="006F6E21">
            <w:pPr>
              <w:pStyle w:val="Tabletext"/>
              <w:rPr>
                <w:rFonts w:cs="Arial"/>
                <w:szCs w:val="22"/>
              </w:rPr>
            </w:pPr>
            <w:r w:rsidRPr="00C11BBF">
              <w:rPr>
                <w:rFonts w:cs="Arial"/>
                <w:szCs w:val="22"/>
              </w:rPr>
              <w:t>66</w:t>
            </w:r>
          </w:p>
        </w:tc>
        <w:tc>
          <w:tcPr>
            <w:tcW w:w="1843" w:type="dxa"/>
            <w:tcBorders>
              <w:top w:val="single" w:sz="4" w:space="0" w:color="999999"/>
              <w:left w:val="single" w:sz="4" w:space="0" w:color="999999"/>
              <w:bottom w:val="single" w:sz="4" w:space="0" w:color="999999"/>
              <w:right w:val="single" w:sz="4" w:space="0" w:color="999999"/>
            </w:tcBorders>
          </w:tcPr>
          <w:p w14:paraId="36CDEBD7" w14:textId="77777777" w:rsidR="006F6E21" w:rsidRPr="00C11BBF" w:rsidRDefault="006F6E21" w:rsidP="006F6E21">
            <w:pPr>
              <w:pStyle w:val="Tabletext"/>
              <w:rPr>
                <w:rFonts w:cs="Arial"/>
                <w:szCs w:val="22"/>
              </w:rPr>
            </w:pPr>
            <w:r w:rsidRPr="00C11BBF">
              <w:rPr>
                <w:rFonts w:cs="Arial"/>
                <w:szCs w:val="22"/>
              </w:rPr>
              <w:t>SCM6</w:t>
            </w:r>
          </w:p>
        </w:tc>
        <w:tc>
          <w:tcPr>
            <w:tcW w:w="3827" w:type="dxa"/>
            <w:tcBorders>
              <w:top w:val="single" w:sz="4" w:space="0" w:color="999999"/>
              <w:left w:val="single" w:sz="4" w:space="0" w:color="999999"/>
              <w:bottom w:val="single" w:sz="4" w:space="0" w:color="999999"/>
              <w:right w:val="single" w:sz="4" w:space="0" w:color="999999"/>
            </w:tcBorders>
          </w:tcPr>
          <w:p w14:paraId="14DD67F5" w14:textId="77777777" w:rsidR="006F6E21" w:rsidRPr="00C11BBF" w:rsidRDefault="006F6E21" w:rsidP="006F6E21">
            <w:pPr>
              <w:pStyle w:val="Tabletext"/>
              <w:rPr>
                <w:rFonts w:cs="Arial"/>
                <w:szCs w:val="22"/>
              </w:rPr>
            </w:pPr>
            <w:r w:rsidRPr="00C11BBF">
              <w:rPr>
                <w:rFonts w:cs="Arial"/>
                <w:szCs w:val="22"/>
              </w:rPr>
              <w:t>Do you agree that statement 7 on the 6- to 8-week physical examination for babies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0CE9D51C" w14:textId="77777777" w:rsidR="006F6E21" w:rsidRPr="00C11BBF" w:rsidRDefault="006F6E21" w:rsidP="006F6E21">
            <w:pPr>
              <w:pStyle w:val="Tabletext"/>
              <w:rPr>
                <w:rFonts w:cs="Arial"/>
                <w:szCs w:val="22"/>
              </w:rPr>
            </w:pPr>
            <w:r w:rsidRPr="00C11BBF">
              <w:rPr>
                <w:rFonts w:cs="Arial"/>
                <w:szCs w:val="22"/>
              </w:rPr>
              <w:t xml:space="preserve">As </w:t>
            </w:r>
            <w:proofErr w:type="gramStart"/>
            <w:r w:rsidRPr="00C11BBF">
              <w:rPr>
                <w:rFonts w:cs="Arial"/>
                <w:szCs w:val="22"/>
              </w:rPr>
              <w:t>this overlaps</w:t>
            </w:r>
            <w:proofErr w:type="gramEnd"/>
            <w:r w:rsidRPr="00C11BBF">
              <w:rPr>
                <w:rFonts w:cs="Arial"/>
                <w:szCs w:val="22"/>
              </w:rPr>
              <w:t xml:space="preserve"> with the NIPE, I would be happy to agree that this is removed.</w:t>
            </w:r>
          </w:p>
        </w:tc>
        <w:tc>
          <w:tcPr>
            <w:tcW w:w="2907" w:type="dxa"/>
            <w:tcBorders>
              <w:top w:val="single" w:sz="4" w:space="0" w:color="999999"/>
              <w:left w:val="single" w:sz="4" w:space="0" w:color="999999"/>
              <w:bottom w:val="single" w:sz="4" w:space="0" w:color="999999"/>
              <w:right w:val="single" w:sz="4" w:space="0" w:color="999999"/>
            </w:tcBorders>
          </w:tcPr>
          <w:p w14:paraId="01A14202" w14:textId="77777777" w:rsidR="006F6E21" w:rsidRPr="00C11BBF" w:rsidRDefault="006F6E21" w:rsidP="00960E67">
            <w:pPr>
              <w:rPr>
                <w:rFonts w:ascii="Arial" w:hAnsi="Arial" w:cs="Arial"/>
                <w:sz w:val="22"/>
                <w:szCs w:val="22"/>
              </w:rPr>
            </w:pPr>
          </w:p>
        </w:tc>
      </w:tr>
      <w:tr w:rsidR="002D1348" w:rsidRPr="00C11BBF" w14:paraId="37439D09"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6D69EDFD" w14:textId="138C8AE9" w:rsidR="006F6E21" w:rsidRPr="00C11BBF" w:rsidRDefault="00E82983" w:rsidP="006F6E21">
            <w:pPr>
              <w:pStyle w:val="Tabletext"/>
              <w:rPr>
                <w:rFonts w:cs="Arial"/>
                <w:szCs w:val="22"/>
              </w:rPr>
            </w:pPr>
            <w:r w:rsidRPr="00C11BBF">
              <w:rPr>
                <w:rFonts w:cs="Arial"/>
                <w:szCs w:val="22"/>
              </w:rPr>
              <w:t>67</w:t>
            </w:r>
          </w:p>
        </w:tc>
        <w:tc>
          <w:tcPr>
            <w:tcW w:w="1843" w:type="dxa"/>
            <w:tcBorders>
              <w:top w:val="single" w:sz="4" w:space="0" w:color="999999"/>
              <w:left w:val="single" w:sz="4" w:space="0" w:color="999999"/>
              <w:bottom w:val="single" w:sz="4" w:space="0" w:color="999999"/>
              <w:right w:val="single" w:sz="4" w:space="0" w:color="999999"/>
            </w:tcBorders>
          </w:tcPr>
          <w:p w14:paraId="13DBEBC6" w14:textId="77777777" w:rsidR="006F6E21" w:rsidRPr="00C11BBF" w:rsidRDefault="006F6E21" w:rsidP="006F6E21">
            <w:pPr>
              <w:pStyle w:val="Tabletext"/>
              <w:rPr>
                <w:rFonts w:cs="Arial"/>
                <w:szCs w:val="22"/>
              </w:rPr>
            </w:pPr>
            <w:r w:rsidRPr="00C11BBF">
              <w:rPr>
                <w:rFonts w:cs="Arial"/>
                <w:szCs w:val="22"/>
              </w:rPr>
              <w:t>Scottish Cot Death Trust</w:t>
            </w:r>
          </w:p>
        </w:tc>
        <w:tc>
          <w:tcPr>
            <w:tcW w:w="3827" w:type="dxa"/>
            <w:tcBorders>
              <w:top w:val="single" w:sz="4" w:space="0" w:color="999999"/>
              <w:left w:val="single" w:sz="4" w:space="0" w:color="999999"/>
              <w:bottom w:val="single" w:sz="4" w:space="0" w:color="999999"/>
              <w:right w:val="single" w:sz="4" w:space="0" w:color="999999"/>
            </w:tcBorders>
          </w:tcPr>
          <w:p w14:paraId="76F0D987" w14:textId="77777777" w:rsidR="006F6E21" w:rsidRPr="00C11BBF" w:rsidRDefault="006F6E21" w:rsidP="006F6E21">
            <w:pPr>
              <w:pStyle w:val="Tabletext"/>
              <w:rPr>
                <w:rFonts w:cs="Arial"/>
                <w:szCs w:val="22"/>
              </w:rPr>
            </w:pPr>
            <w:r w:rsidRPr="00C11BBF">
              <w:rPr>
                <w:rFonts w:cs="Arial"/>
                <w:szCs w:val="22"/>
              </w:rPr>
              <w:t>Do you agree that statement 7 on the 6- to 8-week physical examination for babies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10D5FEA4" w14:textId="77777777" w:rsidR="006F6E21" w:rsidRPr="00C11BBF" w:rsidRDefault="006F6E21" w:rsidP="006F6E21">
            <w:pPr>
              <w:pStyle w:val="Tabletext"/>
              <w:rPr>
                <w:rFonts w:cs="Arial"/>
                <w:szCs w:val="22"/>
              </w:rPr>
            </w:pPr>
            <w:r w:rsidRPr="00C11BBF">
              <w:rPr>
                <w:rFonts w:cs="Arial"/>
                <w:szCs w:val="22"/>
              </w:rPr>
              <w:t>Yes</w:t>
            </w:r>
          </w:p>
        </w:tc>
        <w:tc>
          <w:tcPr>
            <w:tcW w:w="2907" w:type="dxa"/>
            <w:tcBorders>
              <w:top w:val="single" w:sz="4" w:space="0" w:color="999999"/>
              <w:left w:val="single" w:sz="4" w:space="0" w:color="999999"/>
              <w:bottom w:val="single" w:sz="4" w:space="0" w:color="999999"/>
              <w:right w:val="single" w:sz="4" w:space="0" w:color="999999"/>
            </w:tcBorders>
          </w:tcPr>
          <w:p w14:paraId="7C9690F2" w14:textId="77777777" w:rsidR="006F6E21" w:rsidRPr="00C11BBF" w:rsidRDefault="006F6E21" w:rsidP="00960E67">
            <w:pPr>
              <w:rPr>
                <w:rFonts w:ascii="Arial" w:hAnsi="Arial" w:cs="Arial"/>
                <w:sz w:val="22"/>
                <w:szCs w:val="22"/>
              </w:rPr>
            </w:pPr>
          </w:p>
        </w:tc>
      </w:tr>
      <w:tr w:rsidR="002D1348" w:rsidRPr="00C11BBF" w14:paraId="0B132143"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37EC2555" w14:textId="3069550A" w:rsidR="006F6E21" w:rsidRPr="00C11BBF" w:rsidRDefault="00E82983" w:rsidP="006F6E21">
            <w:pPr>
              <w:pStyle w:val="Tabletext"/>
              <w:rPr>
                <w:rFonts w:cs="Arial"/>
                <w:szCs w:val="22"/>
              </w:rPr>
            </w:pPr>
            <w:r w:rsidRPr="00C11BBF">
              <w:rPr>
                <w:rFonts w:cs="Arial"/>
                <w:szCs w:val="22"/>
              </w:rPr>
              <w:t>68</w:t>
            </w:r>
          </w:p>
        </w:tc>
        <w:tc>
          <w:tcPr>
            <w:tcW w:w="1843" w:type="dxa"/>
            <w:tcBorders>
              <w:top w:val="single" w:sz="4" w:space="0" w:color="999999"/>
              <w:left w:val="single" w:sz="4" w:space="0" w:color="999999"/>
              <w:bottom w:val="single" w:sz="4" w:space="0" w:color="999999"/>
              <w:right w:val="single" w:sz="4" w:space="0" w:color="999999"/>
            </w:tcBorders>
          </w:tcPr>
          <w:p w14:paraId="7960F728" w14:textId="77777777" w:rsidR="006F6E21" w:rsidRPr="00C11BBF" w:rsidRDefault="006F6E21" w:rsidP="006F6E21">
            <w:pPr>
              <w:pStyle w:val="Tabletext"/>
              <w:rPr>
                <w:rFonts w:cs="Arial"/>
                <w:szCs w:val="22"/>
              </w:rPr>
            </w:pPr>
            <w:r w:rsidRPr="00C11BBF">
              <w:rPr>
                <w:rFonts w:cs="Arial"/>
                <w:szCs w:val="22"/>
              </w:rPr>
              <w:t>The Breastfeeding Network</w:t>
            </w:r>
          </w:p>
        </w:tc>
        <w:tc>
          <w:tcPr>
            <w:tcW w:w="3827" w:type="dxa"/>
            <w:tcBorders>
              <w:top w:val="single" w:sz="4" w:space="0" w:color="999999"/>
              <w:left w:val="single" w:sz="4" w:space="0" w:color="999999"/>
              <w:bottom w:val="single" w:sz="4" w:space="0" w:color="999999"/>
              <w:right w:val="single" w:sz="4" w:space="0" w:color="999999"/>
            </w:tcBorders>
          </w:tcPr>
          <w:p w14:paraId="17F6AC19" w14:textId="77777777" w:rsidR="006F6E21" w:rsidRPr="00C11BBF" w:rsidRDefault="006F6E21" w:rsidP="006F6E21">
            <w:pPr>
              <w:pStyle w:val="Tabletext"/>
              <w:rPr>
                <w:rFonts w:cs="Arial"/>
                <w:szCs w:val="22"/>
              </w:rPr>
            </w:pPr>
            <w:r w:rsidRPr="00C11BBF">
              <w:rPr>
                <w:rFonts w:cs="Arial"/>
                <w:szCs w:val="22"/>
              </w:rPr>
              <w:t>Do you agree that statement 7 on the 6- to 8-week physical examination for babies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6D350A94" w14:textId="77777777" w:rsidR="006F6E21" w:rsidRPr="00C11BBF" w:rsidRDefault="006F6E21" w:rsidP="006F6E21">
            <w:pPr>
              <w:pStyle w:val="Tabletext"/>
              <w:rPr>
                <w:rFonts w:cs="Arial"/>
                <w:szCs w:val="22"/>
              </w:rPr>
            </w:pPr>
            <w:r w:rsidRPr="00C11BBF">
              <w:rPr>
                <w:rFonts w:cs="Arial"/>
                <w:szCs w:val="22"/>
              </w:rPr>
              <w:t xml:space="preserve">We recognise that this statement overlaps with the </w:t>
            </w:r>
            <w:proofErr w:type="spellStart"/>
            <w:r w:rsidRPr="00C11BBF">
              <w:rPr>
                <w:rFonts w:cs="Arial"/>
                <w:szCs w:val="22"/>
              </w:rPr>
              <w:t>newborn</w:t>
            </w:r>
            <w:proofErr w:type="spellEnd"/>
            <w:r w:rsidRPr="00C11BBF">
              <w:rPr>
                <w:rFonts w:cs="Arial"/>
                <w:szCs w:val="22"/>
              </w:rPr>
              <w:t xml:space="preserve"> and infant physical examination screening programme. However, we believe it is important to keep this examination visible as part of the postnatal care </w:t>
            </w:r>
            <w:proofErr w:type="gramStart"/>
            <w:r w:rsidRPr="00C11BBF">
              <w:rPr>
                <w:rFonts w:cs="Arial"/>
                <w:szCs w:val="22"/>
              </w:rPr>
              <w:t>pathway, and</w:t>
            </w:r>
            <w:proofErr w:type="gramEnd"/>
            <w:r w:rsidRPr="00C11BBF">
              <w:rPr>
                <w:rFonts w:cs="Arial"/>
                <w:szCs w:val="22"/>
              </w:rPr>
              <w:t xml:space="preserve"> would be concerned that removing it here would risk losing an opportunity to evaluate the success of the programme.</w:t>
            </w:r>
          </w:p>
        </w:tc>
        <w:tc>
          <w:tcPr>
            <w:tcW w:w="2907" w:type="dxa"/>
            <w:tcBorders>
              <w:top w:val="single" w:sz="4" w:space="0" w:color="999999"/>
              <w:left w:val="single" w:sz="4" w:space="0" w:color="999999"/>
              <w:bottom w:val="single" w:sz="4" w:space="0" w:color="999999"/>
              <w:right w:val="single" w:sz="4" w:space="0" w:color="999999"/>
            </w:tcBorders>
          </w:tcPr>
          <w:p w14:paraId="26E3C541" w14:textId="77777777" w:rsidR="006F6E21" w:rsidRPr="00C11BBF" w:rsidRDefault="006F6E21" w:rsidP="00960E67">
            <w:pPr>
              <w:rPr>
                <w:rFonts w:ascii="Arial" w:hAnsi="Arial" w:cs="Arial"/>
                <w:sz w:val="22"/>
                <w:szCs w:val="22"/>
              </w:rPr>
            </w:pPr>
          </w:p>
        </w:tc>
      </w:tr>
      <w:tr w:rsidR="002D1348" w:rsidRPr="00C11BBF" w14:paraId="5ABE49AC"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77EFC83A" w14:textId="23EFB5F8" w:rsidR="006F6E21" w:rsidRPr="00C11BBF" w:rsidRDefault="00E82983" w:rsidP="006F6E21">
            <w:pPr>
              <w:pStyle w:val="Tabletext"/>
              <w:rPr>
                <w:rFonts w:cs="Arial"/>
                <w:szCs w:val="22"/>
              </w:rPr>
            </w:pPr>
            <w:r w:rsidRPr="00C11BBF">
              <w:rPr>
                <w:rFonts w:cs="Arial"/>
                <w:szCs w:val="22"/>
              </w:rPr>
              <w:t>69</w:t>
            </w:r>
          </w:p>
        </w:tc>
        <w:tc>
          <w:tcPr>
            <w:tcW w:w="1843" w:type="dxa"/>
            <w:tcBorders>
              <w:top w:val="single" w:sz="4" w:space="0" w:color="999999"/>
              <w:left w:val="single" w:sz="4" w:space="0" w:color="999999"/>
              <w:bottom w:val="single" w:sz="4" w:space="0" w:color="999999"/>
              <w:right w:val="single" w:sz="4" w:space="0" w:color="999999"/>
            </w:tcBorders>
          </w:tcPr>
          <w:p w14:paraId="44E13E73" w14:textId="77777777" w:rsidR="006F6E21" w:rsidRPr="00C11BBF" w:rsidRDefault="006F6E21" w:rsidP="006F6E21">
            <w:pPr>
              <w:pStyle w:val="Tabletext"/>
              <w:rPr>
                <w:rFonts w:cs="Arial"/>
                <w:szCs w:val="22"/>
              </w:rPr>
            </w:pPr>
            <w:r w:rsidRPr="00C11BBF">
              <w:rPr>
                <w:rFonts w:cs="Arial"/>
                <w:szCs w:val="22"/>
              </w:rPr>
              <w:t>UNICEF UK Baby Friendly Initiative</w:t>
            </w:r>
          </w:p>
        </w:tc>
        <w:tc>
          <w:tcPr>
            <w:tcW w:w="3827" w:type="dxa"/>
            <w:tcBorders>
              <w:top w:val="single" w:sz="4" w:space="0" w:color="999999"/>
              <w:left w:val="single" w:sz="4" w:space="0" w:color="999999"/>
              <w:bottom w:val="single" w:sz="4" w:space="0" w:color="999999"/>
              <w:right w:val="single" w:sz="4" w:space="0" w:color="999999"/>
            </w:tcBorders>
          </w:tcPr>
          <w:p w14:paraId="1025927A" w14:textId="77777777" w:rsidR="006F6E21" w:rsidRPr="00C11BBF" w:rsidRDefault="006F6E21" w:rsidP="006F6E21">
            <w:pPr>
              <w:pStyle w:val="Tabletext"/>
              <w:rPr>
                <w:rFonts w:cs="Arial"/>
                <w:szCs w:val="22"/>
              </w:rPr>
            </w:pPr>
            <w:r w:rsidRPr="00C11BBF">
              <w:rPr>
                <w:rFonts w:cs="Arial"/>
                <w:szCs w:val="22"/>
              </w:rPr>
              <w:t>Do you agree that statement 7 on the 6- to 8-week physical examination for babies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0C711DDA" w14:textId="77777777" w:rsidR="006F6E21" w:rsidRPr="00C11BBF" w:rsidRDefault="006F6E21" w:rsidP="006F6E21">
            <w:pPr>
              <w:pStyle w:val="Tabletext"/>
              <w:rPr>
                <w:rFonts w:cs="Arial"/>
                <w:szCs w:val="22"/>
              </w:rPr>
            </w:pPr>
            <w:r w:rsidRPr="00C11BBF">
              <w:rPr>
                <w:rFonts w:cs="Arial"/>
                <w:szCs w:val="22"/>
              </w:rPr>
              <w:t>This statement should not be removed.</w:t>
            </w:r>
          </w:p>
          <w:p w14:paraId="6A92EB44" w14:textId="77777777" w:rsidR="006F6E21" w:rsidRPr="00C11BBF" w:rsidRDefault="006F6E21" w:rsidP="006F6E21">
            <w:pPr>
              <w:pStyle w:val="Tabletext"/>
              <w:rPr>
                <w:rFonts w:cs="Arial"/>
                <w:szCs w:val="22"/>
              </w:rPr>
            </w:pPr>
            <w:r w:rsidRPr="00C11BBF">
              <w:rPr>
                <w:rFonts w:cs="Arial"/>
                <w:szCs w:val="22"/>
              </w:rPr>
              <w:t xml:space="preserve">This examination is carried out by different health professionals, at a different time and has a different emphasis. This examination complements the maternal postnatal check and helps to consider the mother/parent baby dyad as a whole, supporting both the physical and emotional wellbeing and transition to </w:t>
            </w:r>
            <w:r w:rsidRPr="00C11BBF">
              <w:rPr>
                <w:rFonts w:cs="Arial"/>
                <w:szCs w:val="22"/>
              </w:rPr>
              <w:lastRenderedPageBreak/>
              <w:t xml:space="preserve">parenthood. Removing may risk losing an opportunity to assess wellbeing in the infant, assessment of infant feeding, attachment problems, participation in the immunisation programme and recognising any deviations from normal that may not have been picked up at the examination of the </w:t>
            </w:r>
            <w:proofErr w:type="spellStart"/>
            <w:r w:rsidRPr="00C11BBF">
              <w:rPr>
                <w:rFonts w:cs="Arial"/>
                <w:szCs w:val="22"/>
              </w:rPr>
              <w:t>newborn</w:t>
            </w:r>
            <w:proofErr w:type="spellEnd"/>
            <w:r w:rsidRPr="00C11BBF">
              <w:rPr>
                <w:rFonts w:cs="Arial"/>
                <w:szCs w:val="22"/>
              </w:rPr>
              <w:t xml:space="preserve"> baby at birth and if a parent does not access health services between these examinations.</w:t>
            </w:r>
          </w:p>
        </w:tc>
        <w:tc>
          <w:tcPr>
            <w:tcW w:w="2907" w:type="dxa"/>
            <w:tcBorders>
              <w:top w:val="single" w:sz="4" w:space="0" w:color="999999"/>
              <w:left w:val="single" w:sz="4" w:space="0" w:color="999999"/>
              <w:bottom w:val="single" w:sz="4" w:space="0" w:color="999999"/>
              <w:right w:val="single" w:sz="4" w:space="0" w:color="999999"/>
            </w:tcBorders>
          </w:tcPr>
          <w:p w14:paraId="21587CF3" w14:textId="77777777" w:rsidR="006F6E21" w:rsidRPr="00C11BBF" w:rsidRDefault="006F6E21" w:rsidP="00960E67">
            <w:pPr>
              <w:rPr>
                <w:rFonts w:ascii="Arial" w:hAnsi="Arial" w:cs="Arial"/>
                <w:sz w:val="22"/>
                <w:szCs w:val="22"/>
              </w:rPr>
            </w:pPr>
            <w:r w:rsidRPr="00C11BBF">
              <w:rPr>
                <w:rFonts w:ascii="Arial" w:hAnsi="Arial" w:cs="Arial"/>
                <w:sz w:val="22"/>
                <w:szCs w:val="22"/>
              </w:rPr>
              <w:lastRenderedPageBreak/>
              <w:t>See NICE Post Natal Guidance NG194 1.3.3, 1.3.4 and 1.3.5</w:t>
            </w:r>
          </w:p>
        </w:tc>
      </w:tr>
      <w:tr w:rsidR="00F44157" w:rsidRPr="00C11BBF" w14:paraId="64977861" w14:textId="77777777" w:rsidTr="0012389A">
        <w:trPr>
          <w:trHeight w:val="282"/>
        </w:trPr>
        <w:tc>
          <w:tcPr>
            <w:tcW w:w="14668" w:type="dxa"/>
            <w:gridSpan w:val="5"/>
            <w:tcBorders>
              <w:top w:val="single" w:sz="4" w:space="0" w:color="999999"/>
              <w:left w:val="single" w:sz="4" w:space="0" w:color="999999"/>
              <w:bottom w:val="single" w:sz="4" w:space="0" w:color="999999"/>
              <w:right w:val="single" w:sz="4" w:space="0" w:color="999999"/>
            </w:tcBorders>
          </w:tcPr>
          <w:p w14:paraId="0DD5F7FE" w14:textId="53ABA199" w:rsidR="00F44157" w:rsidRPr="00C11BBF" w:rsidRDefault="00F44157" w:rsidP="006F6E21">
            <w:pPr>
              <w:rPr>
                <w:rFonts w:ascii="Arial" w:hAnsi="Arial" w:cs="Arial"/>
                <w:b/>
                <w:bCs/>
                <w:sz w:val="22"/>
                <w:szCs w:val="22"/>
              </w:rPr>
            </w:pPr>
            <w:r w:rsidRPr="00C11BBF">
              <w:rPr>
                <w:rFonts w:ascii="Arial" w:hAnsi="Arial" w:cs="Arial"/>
                <w:b/>
                <w:bCs/>
                <w:sz w:val="22"/>
                <w:szCs w:val="22"/>
              </w:rPr>
              <w:t>Question 4- Statement 9</w:t>
            </w:r>
          </w:p>
        </w:tc>
      </w:tr>
      <w:tr w:rsidR="002D1348" w:rsidRPr="00C11BBF" w14:paraId="581EADE4"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511D2BB1" w14:textId="6DD0E1EF" w:rsidR="006F6E21" w:rsidRPr="00C11BBF" w:rsidRDefault="00E82983" w:rsidP="006F6E21">
            <w:pPr>
              <w:pStyle w:val="Tabletext"/>
              <w:rPr>
                <w:rFonts w:cs="Arial"/>
                <w:szCs w:val="22"/>
              </w:rPr>
            </w:pPr>
            <w:r w:rsidRPr="00C11BBF">
              <w:rPr>
                <w:rFonts w:cs="Arial"/>
                <w:szCs w:val="22"/>
              </w:rPr>
              <w:t>70</w:t>
            </w:r>
          </w:p>
        </w:tc>
        <w:tc>
          <w:tcPr>
            <w:tcW w:w="1843" w:type="dxa"/>
            <w:tcBorders>
              <w:top w:val="single" w:sz="4" w:space="0" w:color="999999"/>
              <w:left w:val="single" w:sz="4" w:space="0" w:color="999999"/>
              <w:bottom w:val="single" w:sz="4" w:space="0" w:color="999999"/>
              <w:right w:val="single" w:sz="4" w:space="0" w:color="999999"/>
            </w:tcBorders>
          </w:tcPr>
          <w:p w14:paraId="672207D4" w14:textId="77777777" w:rsidR="006F6E21" w:rsidRPr="00C11BBF" w:rsidRDefault="006F6E21" w:rsidP="006F6E21">
            <w:pPr>
              <w:pStyle w:val="Tabletext"/>
              <w:rPr>
                <w:rFonts w:cs="Arial"/>
                <w:szCs w:val="22"/>
              </w:rPr>
            </w:pPr>
            <w:r w:rsidRPr="00C11BBF">
              <w:rPr>
                <w:rFonts w:cs="Arial"/>
                <w:szCs w:val="22"/>
              </w:rPr>
              <w:t>BAME Health Collaborative</w:t>
            </w:r>
          </w:p>
        </w:tc>
        <w:tc>
          <w:tcPr>
            <w:tcW w:w="3827" w:type="dxa"/>
            <w:tcBorders>
              <w:top w:val="single" w:sz="4" w:space="0" w:color="999999"/>
              <w:left w:val="single" w:sz="4" w:space="0" w:color="999999"/>
              <w:bottom w:val="single" w:sz="4" w:space="0" w:color="999999"/>
              <w:right w:val="single" w:sz="4" w:space="0" w:color="999999"/>
            </w:tcBorders>
          </w:tcPr>
          <w:p w14:paraId="1F934AC0" w14:textId="77777777" w:rsidR="006F6E21" w:rsidRPr="00C11BBF" w:rsidRDefault="006F6E21" w:rsidP="006F6E21">
            <w:pPr>
              <w:pStyle w:val="Tabletext"/>
              <w:rPr>
                <w:rFonts w:cs="Arial"/>
                <w:szCs w:val="22"/>
              </w:rPr>
            </w:pPr>
            <w:r w:rsidRPr="00C11BBF">
              <w:rPr>
                <w:rFonts w:cs="Arial"/>
                <w:szCs w:val="22"/>
              </w:rPr>
              <w:t>Do you agree that statement 9 on the assessment of emotional wellbeing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70A76F74" w14:textId="77777777" w:rsidR="006F6E21" w:rsidRPr="00C11BBF" w:rsidRDefault="006F6E21" w:rsidP="006F6E21">
            <w:pPr>
              <w:pStyle w:val="Tabletext"/>
              <w:rPr>
                <w:rFonts w:cs="Arial"/>
                <w:szCs w:val="22"/>
              </w:rPr>
            </w:pPr>
            <w:r w:rsidRPr="00C11BBF">
              <w:rPr>
                <w:rFonts w:cs="Arial"/>
                <w:szCs w:val="22"/>
              </w:rPr>
              <w:t>We recommend keeping this section though this is also in overlap with antenatal and post-natal mental health, as it gives opportunity to access the maternal wellbeing find out different factors which affect the maternal health mainly after difficult or traumatic delivery, look for evidence of any domestic abuse</w:t>
            </w:r>
          </w:p>
        </w:tc>
        <w:tc>
          <w:tcPr>
            <w:tcW w:w="2907" w:type="dxa"/>
            <w:tcBorders>
              <w:top w:val="single" w:sz="4" w:space="0" w:color="999999"/>
              <w:left w:val="single" w:sz="4" w:space="0" w:color="999999"/>
              <w:bottom w:val="single" w:sz="4" w:space="0" w:color="999999"/>
              <w:right w:val="single" w:sz="4" w:space="0" w:color="999999"/>
            </w:tcBorders>
          </w:tcPr>
          <w:p w14:paraId="626BAED3" w14:textId="77777777" w:rsidR="006F6E21" w:rsidRPr="00C11BBF" w:rsidRDefault="006F6E21" w:rsidP="006F6E21">
            <w:pPr>
              <w:rPr>
                <w:rFonts w:ascii="Arial" w:hAnsi="Arial" w:cs="Arial"/>
                <w:sz w:val="22"/>
                <w:szCs w:val="22"/>
              </w:rPr>
            </w:pPr>
          </w:p>
        </w:tc>
      </w:tr>
      <w:tr w:rsidR="002D1348" w:rsidRPr="00C11BBF" w14:paraId="6B687150"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2C01EA7B" w14:textId="4275A24B" w:rsidR="006F6E21" w:rsidRPr="00C11BBF" w:rsidRDefault="00E82983" w:rsidP="006F6E21">
            <w:pPr>
              <w:pStyle w:val="Tabletext"/>
              <w:rPr>
                <w:rFonts w:cs="Arial"/>
                <w:szCs w:val="22"/>
              </w:rPr>
            </w:pPr>
            <w:r w:rsidRPr="00C11BBF">
              <w:rPr>
                <w:rFonts w:cs="Arial"/>
                <w:szCs w:val="22"/>
              </w:rPr>
              <w:t>71</w:t>
            </w:r>
          </w:p>
        </w:tc>
        <w:tc>
          <w:tcPr>
            <w:tcW w:w="1843" w:type="dxa"/>
            <w:tcBorders>
              <w:top w:val="single" w:sz="4" w:space="0" w:color="999999"/>
              <w:left w:val="single" w:sz="4" w:space="0" w:color="999999"/>
              <w:bottom w:val="single" w:sz="4" w:space="0" w:color="999999"/>
              <w:right w:val="single" w:sz="4" w:space="0" w:color="999999"/>
            </w:tcBorders>
          </w:tcPr>
          <w:p w14:paraId="608D44AD" w14:textId="77777777" w:rsidR="006F6E21" w:rsidRPr="00C11BBF" w:rsidRDefault="006F6E21" w:rsidP="006F6E21">
            <w:pPr>
              <w:pStyle w:val="Tabletext"/>
              <w:rPr>
                <w:rFonts w:cs="Arial"/>
                <w:szCs w:val="22"/>
              </w:rPr>
            </w:pPr>
            <w:r w:rsidRPr="00C11BBF">
              <w:rPr>
                <w:rFonts w:cs="Arial"/>
                <w:szCs w:val="22"/>
              </w:rPr>
              <w:t>Better Breastfeeding</w:t>
            </w:r>
          </w:p>
        </w:tc>
        <w:tc>
          <w:tcPr>
            <w:tcW w:w="3827" w:type="dxa"/>
            <w:tcBorders>
              <w:top w:val="single" w:sz="4" w:space="0" w:color="999999"/>
              <w:left w:val="single" w:sz="4" w:space="0" w:color="999999"/>
              <w:bottom w:val="single" w:sz="4" w:space="0" w:color="999999"/>
              <w:right w:val="single" w:sz="4" w:space="0" w:color="999999"/>
            </w:tcBorders>
          </w:tcPr>
          <w:p w14:paraId="26909271" w14:textId="77777777" w:rsidR="006F6E21" w:rsidRPr="00C11BBF" w:rsidRDefault="006F6E21" w:rsidP="006F6E21">
            <w:pPr>
              <w:pStyle w:val="Tabletext"/>
              <w:rPr>
                <w:rFonts w:cs="Arial"/>
                <w:szCs w:val="22"/>
              </w:rPr>
            </w:pPr>
            <w:r w:rsidRPr="00C11BBF">
              <w:rPr>
                <w:rFonts w:cs="Arial"/>
                <w:szCs w:val="22"/>
              </w:rPr>
              <w:t>Do you agree that statement 9 on the assessment of emotional wellbeing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134EBA9E" w14:textId="77777777" w:rsidR="006F6E21" w:rsidRPr="00C11BBF" w:rsidRDefault="006F6E21" w:rsidP="006F6E21">
            <w:pPr>
              <w:pStyle w:val="Tabletext"/>
              <w:rPr>
                <w:rFonts w:cs="Arial"/>
                <w:szCs w:val="22"/>
              </w:rPr>
            </w:pPr>
            <w:proofErr w:type="gramStart"/>
            <w:r w:rsidRPr="00C11BBF">
              <w:rPr>
                <w:rFonts w:cs="Arial"/>
                <w:szCs w:val="22"/>
              </w:rPr>
              <w:t>No</w:t>
            </w:r>
            <w:proofErr w:type="gramEnd"/>
            <w:r w:rsidRPr="00C11BBF">
              <w:rPr>
                <w:rFonts w:cs="Arial"/>
                <w:szCs w:val="22"/>
              </w:rPr>
              <w:t xml:space="preserve"> it should not be removed. Emotional wellbeing of the mother and baby are extremely important and since 2013 there has been significant research on both of these. For </w:t>
            </w:r>
            <w:proofErr w:type="gramStart"/>
            <w:r w:rsidRPr="00C11BBF">
              <w:rPr>
                <w:rFonts w:cs="Arial"/>
                <w:szCs w:val="22"/>
              </w:rPr>
              <w:t>example</w:t>
            </w:r>
            <w:proofErr w:type="gramEnd"/>
            <w:r w:rsidRPr="00C11BBF">
              <w:rPr>
                <w:rFonts w:cs="Arial"/>
                <w:szCs w:val="22"/>
              </w:rPr>
              <w:t xml:space="preserve"> it is understood now the interconnection between maternal mental health and mothers reaching their breastfeeding goals. This research base should be evaluated and incorporated into the new quality standard. The antenatal and postnatal mental health QS does not cover infant mental health and is focused on disorders that require intervention. All those providing postnatal care should be trained in assessing signs of healthy bonding and attachment and this should be part of routine care.</w:t>
            </w:r>
          </w:p>
        </w:tc>
        <w:tc>
          <w:tcPr>
            <w:tcW w:w="2907" w:type="dxa"/>
            <w:tcBorders>
              <w:top w:val="single" w:sz="4" w:space="0" w:color="999999"/>
              <w:left w:val="single" w:sz="4" w:space="0" w:color="999999"/>
              <w:bottom w:val="single" w:sz="4" w:space="0" w:color="999999"/>
              <w:right w:val="single" w:sz="4" w:space="0" w:color="999999"/>
            </w:tcBorders>
          </w:tcPr>
          <w:p w14:paraId="4E59F067" w14:textId="77777777" w:rsidR="006F6E21" w:rsidRPr="00C11BBF" w:rsidRDefault="006F6E21" w:rsidP="006F6E21">
            <w:pPr>
              <w:rPr>
                <w:rFonts w:ascii="Arial" w:hAnsi="Arial" w:cs="Arial"/>
                <w:sz w:val="22"/>
                <w:szCs w:val="22"/>
              </w:rPr>
            </w:pPr>
          </w:p>
        </w:tc>
      </w:tr>
      <w:tr w:rsidR="002D1348" w:rsidRPr="00C11BBF" w14:paraId="2C3EEF52"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20CFF85C" w14:textId="5F8A30FB" w:rsidR="006F6E21" w:rsidRPr="00C11BBF" w:rsidRDefault="00E82983" w:rsidP="006F6E21">
            <w:pPr>
              <w:pStyle w:val="Tabletext"/>
              <w:rPr>
                <w:rFonts w:cs="Arial"/>
                <w:szCs w:val="22"/>
              </w:rPr>
            </w:pPr>
            <w:r w:rsidRPr="00C11BBF">
              <w:rPr>
                <w:rFonts w:cs="Arial"/>
                <w:szCs w:val="22"/>
              </w:rPr>
              <w:t>72</w:t>
            </w:r>
          </w:p>
        </w:tc>
        <w:tc>
          <w:tcPr>
            <w:tcW w:w="1843" w:type="dxa"/>
            <w:tcBorders>
              <w:top w:val="single" w:sz="4" w:space="0" w:color="999999"/>
              <w:left w:val="single" w:sz="4" w:space="0" w:color="999999"/>
              <w:bottom w:val="single" w:sz="4" w:space="0" w:color="999999"/>
              <w:right w:val="single" w:sz="4" w:space="0" w:color="999999"/>
            </w:tcBorders>
          </w:tcPr>
          <w:p w14:paraId="6577A348" w14:textId="77777777" w:rsidR="006F6E21" w:rsidRPr="00C11BBF" w:rsidRDefault="006F6E21" w:rsidP="006F6E21">
            <w:pPr>
              <w:pStyle w:val="Tabletext"/>
              <w:rPr>
                <w:rFonts w:cs="Arial"/>
                <w:szCs w:val="22"/>
              </w:rPr>
            </w:pPr>
            <w:r w:rsidRPr="00C11BBF">
              <w:rPr>
                <w:rFonts w:cs="Arial"/>
                <w:szCs w:val="22"/>
              </w:rPr>
              <w:t>Birth Companions</w:t>
            </w:r>
          </w:p>
        </w:tc>
        <w:tc>
          <w:tcPr>
            <w:tcW w:w="3827" w:type="dxa"/>
            <w:tcBorders>
              <w:top w:val="single" w:sz="4" w:space="0" w:color="999999"/>
              <w:left w:val="single" w:sz="4" w:space="0" w:color="999999"/>
              <w:bottom w:val="single" w:sz="4" w:space="0" w:color="999999"/>
              <w:right w:val="single" w:sz="4" w:space="0" w:color="999999"/>
            </w:tcBorders>
          </w:tcPr>
          <w:p w14:paraId="39BFF466" w14:textId="77777777" w:rsidR="006F6E21" w:rsidRPr="00C11BBF" w:rsidRDefault="006F6E21" w:rsidP="006F6E21">
            <w:pPr>
              <w:pStyle w:val="Tabletext"/>
              <w:rPr>
                <w:rFonts w:cs="Arial"/>
                <w:szCs w:val="22"/>
              </w:rPr>
            </w:pPr>
            <w:r w:rsidRPr="00C11BBF">
              <w:rPr>
                <w:rFonts w:cs="Arial"/>
                <w:szCs w:val="22"/>
              </w:rPr>
              <w:t>Do you agree that statement 9 on the assessment of emotional wellbeing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140FAE78" w14:textId="77777777" w:rsidR="006F6E21" w:rsidRPr="00C11BBF" w:rsidRDefault="006F6E21" w:rsidP="006F6E21">
            <w:pPr>
              <w:pStyle w:val="Tabletext"/>
              <w:rPr>
                <w:rFonts w:cs="Arial"/>
                <w:szCs w:val="22"/>
              </w:rPr>
            </w:pPr>
            <w:r w:rsidRPr="00C11BBF">
              <w:rPr>
                <w:rFonts w:cs="Arial"/>
                <w:szCs w:val="22"/>
              </w:rPr>
              <w:t>No, we believe this should be reinforced across all relevant guidance, not only those specific to mental health.</w:t>
            </w:r>
          </w:p>
        </w:tc>
        <w:tc>
          <w:tcPr>
            <w:tcW w:w="2907" w:type="dxa"/>
            <w:tcBorders>
              <w:top w:val="single" w:sz="4" w:space="0" w:color="999999"/>
              <w:left w:val="single" w:sz="4" w:space="0" w:color="999999"/>
              <w:bottom w:val="single" w:sz="4" w:space="0" w:color="999999"/>
              <w:right w:val="single" w:sz="4" w:space="0" w:color="999999"/>
            </w:tcBorders>
          </w:tcPr>
          <w:p w14:paraId="38A4FB06" w14:textId="77777777" w:rsidR="006F6E21" w:rsidRPr="00C11BBF" w:rsidRDefault="006F6E21" w:rsidP="006F6E21">
            <w:pPr>
              <w:rPr>
                <w:rFonts w:ascii="Arial" w:hAnsi="Arial" w:cs="Arial"/>
                <w:sz w:val="22"/>
                <w:szCs w:val="22"/>
              </w:rPr>
            </w:pPr>
          </w:p>
        </w:tc>
      </w:tr>
      <w:tr w:rsidR="002D1348" w:rsidRPr="00C11BBF" w14:paraId="3618705A"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056FE3FA" w14:textId="05452452" w:rsidR="006F6E21" w:rsidRPr="00C11BBF" w:rsidRDefault="00E82983" w:rsidP="006F6E21">
            <w:pPr>
              <w:pStyle w:val="Tabletext"/>
              <w:rPr>
                <w:rFonts w:cs="Arial"/>
                <w:szCs w:val="22"/>
              </w:rPr>
            </w:pPr>
            <w:r w:rsidRPr="00C11BBF">
              <w:rPr>
                <w:rFonts w:cs="Arial"/>
                <w:szCs w:val="22"/>
              </w:rPr>
              <w:lastRenderedPageBreak/>
              <w:t>73</w:t>
            </w:r>
          </w:p>
        </w:tc>
        <w:tc>
          <w:tcPr>
            <w:tcW w:w="1843" w:type="dxa"/>
            <w:tcBorders>
              <w:top w:val="single" w:sz="4" w:space="0" w:color="999999"/>
              <w:left w:val="single" w:sz="4" w:space="0" w:color="999999"/>
              <w:bottom w:val="single" w:sz="4" w:space="0" w:color="999999"/>
              <w:right w:val="single" w:sz="4" w:space="0" w:color="999999"/>
            </w:tcBorders>
          </w:tcPr>
          <w:p w14:paraId="3089905D" w14:textId="77777777" w:rsidR="006F6E21" w:rsidRPr="00C11BBF" w:rsidRDefault="006F6E21" w:rsidP="006F6E21">
            <w:pPr>
              <w:pStyle w:val="Tabletext"/>
              <w:rPr>
                <w:rFonts w:cs="Arial"/>
                <w:szCs w:val="22"/>
              </w:rPr>
            </w:pPr>
            <w:r w:rsidRPr="00C11BBF">
              <w:rPr>
                <w:rFonts w:cs="Arial"/>
                <w:szCs w:val="22"/>
              </w:rPr>
              <w:t>Birth Trauma Association</w:t>
            </w:r>
          </w:p>
        </w:tc>
        <w:tc>
          <w:tcPr>
            <w:tcW w:w="3827" w:type="dxa"/>
            <w:tcBorders>
              <w:top w:val="single" w:sz="4" w:space="0" w:color="999999"/>
              <w:left w:val="single" w:sz="4" w:space="0" w:color="999999"/>
              <w:bottom w:val="single" w:sz="4" w:space="0" w:color="999999"/>
              <w:right w:val="single" w:sz="4" w:space="0" w:color="999999"/>
            </w:tcBorders>
          </w:tcPr>
          <w:p w14:paraId="28740F83" w14:textId="77777777" w:rsidR="006F6E21" w:rsidRPr="00C11BBF" w:rsidRDefault="006F6E21" w:rsidP="006F6E21">
            <w:pPr>
              <w:pStyle w:val="Tabletext"/>
              <w:rPr>
                <w:rFonts w:cs="Arial"/>
                <w:szCs w:val="22"/>
              </w:rPr>
            </w:pPr>
            <w:r w:rsidRPr="00C11BBF">
              <w:rPr>
                <w:rFonts w:cs="Arial"/>
                <w:szCs w:val="22"/>
              </w:rPr>
              <w:t>Do you agree that statement 9 on the assessment of emotional wellbeing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0783D242" w14:textId="77777777" w:rsidR="006F6E21" w:rsidRPr="00C11BBF" w:rsidRDefault="006F6E21" w:rsidP="006F6E21">
            <w:pPr>
              <w:pStyle w:val="Tabletext"/>
              <w:rPr>
                <w:rFonts w:cs="Arial"/>
                <w:szCs w:val="22"/>
              </w:rPr>
            </w:pPr>
            <w:r w:rsidRPr="00C11BBF">
              <w:rPr>
                <w:rFonts w:cs="Arial"/>
                <w:szCs w:val="22"/>
              </w:rPr>
              <w:t>We believe that the statement should be retained, again because the assessment of emotional wellbeing is important (even if it overlaps with another quality standard&gt;)</w:t>
            </w:r>
          </w:p>
        </w:tc>
        <w:tc>
          <w:tcPr>
            <w:tcW w:w="2907" w:type="dxa"/>
            <w:tcBorders>
              <w:top w:val="single" w:sz="4" w:space="0" w:color="999999"/>
              <w:left w:val="single" w:sz="4" w:space="0" w:color="999999"/>
              <w:bottom w:val="single" w:sz="4" w:space="0" w:color="999999"/>
              <w:right w:val="single" w:sz="4" w:space="0" w:color="999999"/>
            </w:tcBorders>
          </w:tcPr>
          <w:p w14:paraId="6725F442" w14:textId="77777777" w:rsidR="006F6E21" w:rsidRPr="00C11BBF" w:rsidRDefault="006F6E21" w:rsidP="006F6E21">
            <w:pPr>
              <w:rPr>
                <w:rFonts w:ascii="Arial" w:hAnsi="Arial" w:cs="Arial"/>
                <w:sz w:val="22"/>
                <w:szCs w:val="22"/>
              </w:rPr>
            </w:pPr>
          </w:p>
        </w:tc>
      </w:tr>
      <w:tr w:rsidR="002D1348" w:rsidRPr="00C11BBF" w14:paraId="597FE2F4"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629B0782" w14:textId="0DDEB6D1" w:rsidR="006F6E21" w:rsidRPr="00C11BBF" w:rsidRDefault="00E82983" w:rsidP="006F6E21">
            <w:pPr>
              <w:pStyle w:val="Tabletext"/>
              <w:rPr>
                <w:rFonts w:cs="Arial"/>
                <w:szCs w:val="22"/>
              </w:rPr>
            </w:pPr>
            <w:r w:rsidRPr="00C11BBF">
              <w:rPr>
                <w:rFonts w:cs="Arial"/>
                <w:szCs w:val="22"/>
              </w:rPr>
              <w:t>74</w:t>
            </w:r>
          </w:p>
        </w:tc>
        <w:tc>
          <w:tcPr>
            <w:tcW w:w="1843" w:type="dxa"/>
            <w:tcBorders>
              <w:top w:val="single" w:sz="4" w:space="0" w:color="999999"/>
              <w:left w:val="single" w:sz="4" w:space="0" w:color="999999"/>
              <w:bottom w:val="single" w:sz="4" w:space="0" w:color="999999"/>
              <w:right w:val="single" w:sz="4" w:space="0" w:color="999999"/>
            </w:tcBorders>
          </w:tcPr>
          <w:p w14:paraId="707BE5C2" w14:textId="77777777" w:rsidR="006F6E21" w:rsidRPr="00C11BBF" w:rsidRDefault="006F6E21" w:rsidP="006F6E21">
            <w:pPr>
              <w:pStyle w:val="Tabletext"/>
              <w:rPr>
                <w:rFonts w:cs="Arial"/>
                <w:szCs w:val="22"/>
              </w:rPr>
            </w:pPr>
            <w:r w:rsidRPr="00C11BBF">
              <w:rPr>
                <w:rFonts w:cs="Arial"/>
                <w:szCs w:val="22"/>
              </w:rPr>
              <w:t>GP Infant Feeding Network</w:t>
            </w:r>
          </w:p>
        </w:tc>
        <w:tc>
          <w:tcPr>
            <w:tcW w:w="3827" w:type="dxa"/>
            <w:tcBorders>
              <w:top w:val="single" w:sz="4" w:space="0" w:color="999999"/>
              <w:left w:val="single" w:sz="4" w:space="0" w:color="999999"/>
              <w:bottom w:val="single" w:sz="4" w:space="0" w:color="999999"/>
              <w:right w:val="single" w:sz="4" w:space="0" w:color="999999"/>
            </w:tcBorders>
          </w:tcPr>
          <w:p w14:paraId="5C2A3404" w14:textId="77777777" w:rsidR="006F6E21" w:rsidRPr="00C11BBF" w:rsidRDefault="006F6E21" w:rsidP="006F6E21">
            <w:pPr>
              <w:pStyle w:val="Tabletext"/>
              <w:rPr>
                <w:rFonts w:cs="Arial"/>
                <w:szCs w:val="22"/>
              </w:rPr>
            </w:pPr>
            <w:r w:rsidRPr="00C11BBF">
              <w:rPr>
                <w:rFonts w:cs="Arial"/>
                <w:szCs w:val="22"/>
              </w:rPr>
              <w:t>Do you agree that statement 9 on the assessment of emotional wellbeing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5A1A770F" w14:textId="77777777" w:rsidR="006F6E21" w:rsidRPr="00C11BBF" w:rsidRDefault="006F6E21" w:rsidP="006F6E21">
            <w:pPr>
              <w:pStyle w:val="Tabletext"/>
              <w:rPr>
                <w:rFonts w:cs="Arial"/>
                <w:szCs w:val="22"/>
              </w:rPr>
            </w:pPr>
            <w:proofErr w:type="gramStart"/>
            <w:r w:rsidRPr="00C11BBF">
              <w:rPr>
                <w:rFonts w:cs="Arial"/>
                <w:szCs w:val="22"/>
              </w:rPr>
              <w:t>No</w:t>
            </w:r>
            <w:proofErr w:type="gramEnd"/>
            <w:r w:rsidRPr="00C11BBF">
              <w:rPr>
                <w:rFonts w:cs="Arial"/>
                <w:szCs w:val="22"/>
              </w:rPr>
              <w:t xml:space="preserve"> we do not believe that Statement 9 should be removed. </w:t>
            </w:r>
          </w:p>
          <w:p w14:paraId="44567315" w14:textId="77777777" w:rsidR="006F6E21" w:rsidRPr="00C11BBF" w:rsidRDefault="006F6E21" w:rsidP="006F6E21">
            <w:pPr>
              <w:pStyle w:val="Tabletext"/>
              <w:rPr>
                <w:rFonts w:cs="Arial"/>
                <w:szCs w:val="22"/>
              </w:rPr>
            </w:pPr>
            <w:r w:rsidRPr="00C11BBF">
              <w:rPr>
                <w:rFonts w:cs="Arial"/>
                <w:szCs w:val="22"/>
              </w:rPr>
              <w:t xml:space="preserve">Statement 9 addresses parent-infant bonding (rather than just a focus on maternal wellbeing) and is therefore the only measure of infant mental health and wellbeing currently included in QS37 and QS115 as Statement 11 has already been removed previously. </w:t>
            </w:r>
          </w:p>
          <w:p w14:paraId="4389D767" w14:textId="77777777" w:rsidR="006F6E21" w:rsidRPr="00C11BBF" w:rsidRDefault="006F6E21" w:rsidP="006F6E21">
            <w:pPr>
              <w:pStyle w:val="Tabletext"/>
              <w:rPr>
                <w:rFonts w:cs="Arial"/>
                <w:szCs w:val="22"/>
              </w:rPr>
            </w:pPr>
            <w:r w:rsidRPr="00C11BBF">
              <w:rPr>
                <w:rFonts w:cs="Arial"/>
                <w:szCs w:val="22"/>
              </w:rPr>
              <w:t xml:space="preserve">The rationale proposed for removal that Statement 4 of NICE QS115 (Antenatal and Postnatal Mental Health) addresses this area is incorrect and if Statement 9 is removed from QS37 there will be no statement remaining which highlights an infant’s mental health. Infant mental health and parent-infant relationships influence an infants’ future physical and mental health (see: </w:t>
            </w:r>
            <w:hyperlink r:id="rId86" w:history="1">
              <w:r w:rsidRPr="00C11BBF">
                <w:rPr>
                  <w:rStyle w:val="Hyperlink"/>
                  <w:rFonts w:cs="Arial"/>
                  <w:szCs w:val="22"/>
                </w:rPr>
                <w:t>https://parentinfantfoundation.org.uk/why-we-do-it/building-babies-brains/</w:t>
              </w:r>
            </w:hyperlink>
            <w:r w:rsidRPr="00C11BBF">
              <w:rPr>
                <w:rFonts w:cs="Arial"/>
                <w:szCs w:val="22"/>
              </w:rPr>
              <w:t>)</w:t>
            </w:r>
          </w:p>
          <w:p w14:paraId="1A195E0A" w14:textId="77777777" w:rsidR="006F6E21" w:rsidRPr="00C11BBF" w:rsidRDefault="006F6E21" w:rsidP="006F6E21">
            <w:pPr>
              <w:pStyle w:val="Tabletext"/>
              <w:rPr>
                <w:rFonts w:cs="Arial"/>
                <w:szCs w:val="22"/>
              </w:rPr>
            </w:pPr>
            <w:r w:rsidRPr="00C11BBF">
              <w:rPr>
                <w:rFonts w:cs="Arial"/>
                <w:szCs w:val="22"/>
              </w:rPr>
              <w:t xml:space="preserve">Statement 9 should be retained and enhanced to better highlight infant mental health, include the quality of parent-infant interactions, and make recommendations on how localities can improve training and assessment/observations of infant mental health. Removing reference to bonding and parental-infant interactions also neglects to highlight early intervention opportunities for Family Wellbeing support and the prevention of Child Safeguarding issues. </w:t>
            </w:r>
          </w:p>
          <w:p w14:paraId="5A397462" w14:textId="77777777" w:rsidR="006F6E21" w:rsidRPr="00C11BBF" w:rsidRDefault="006F6E21" w:rsidP="006F6E21">
            <w:pPr>
              <w:pStyle w:val="Tabletext"/>
              <w:rPr>
                <w:rFonts w:cs="Arial"/>
                <w:szCs w:val="22"/>
              </w:rPr>
            </w:pPr>
            <w:r w:rsidRPr="00C11BBF">
              <w:rPr>
                <w:rFonts w:cs="Arial"/>
                <w:szCs w:val="22"/>
              </w:rPr>
              <w:t xml:space="preserve">As a Network supporting GPs with an interest in Infant Feeding care we would like to emphasise that the </w:t>
            </w:r>
            <w:r w:rsidRPr="00C11BBF">
              <w:rPr>
                <w:rFonts w:cs="Arial"/>
                <w:szCs w:val="22"/>
              </w:rPr>
              <w:lastRenderedPageBreak/>
              <w:t>parent-infant relationship is also an important aspect of holistic breastfeeding and infant feeding support.</w:t>
            </w:r>
          </w:p>
          <w:p w14:paraId="6932A9C4" w14:textId="77777777" w:rsidR="006F6E21" w:rsidRPr="00C11BBF" w:rsidRDefault="006F6E21" w:rsidP="006F6E21">
            <w:pPr>
              <w:pStyle w:val="Tabletext"/>
              <w:rPr>
                <w:rFonts w:cs="Arial"/>
                <w:szCs w:val="22"/>
              </w:rPr>
            </w:pPr>
            <w:r w:rsidRPr="00C11BBF">
              <w:rPr>
                <w:rFonts w:cs="Arial"/>
                <w:szCs w:val="22"/>
              </w:rPr>
              <w:t>We encourage the Committee to seek expert advice on the retention and enhancement of Statement 9 from colleagues working in the fields of infant mental health, parent-infant relationships, Perinatal CAMHS and Children’s Services.</w:t>
            </w:r>
          </w:p>
        </w:tc>
        <w:tc>
          <w:tcPr>
            <w:tcW w:w="2907" w:type="dxa"/>
            <w:tcBorders>
              <w:top w:val="single" w:sz="4" w:space="0" w:color="999999"/>
              <w:left w:val="single" w:sz="4" w:space="0" w:color="999999"/>
              <w:bottom w:val="single" w:sz="4" w:space="0" w:color="999999"/>
              <w:right w:val="single" w:sz="4" w:space="0" w:color="999999"/>
            </w:tcBorders>
          </w:tcPr>
          <w:p w14:paraId="57A7C00F" w14:textId="77777777" w:rsidR="006F6E21" w:rsidRPr="00C11BBF" w:rsidRDefault="006F6E21" w:rsidP="006F6E21">
            <w:pPr>
              <w:rPr>
                <w:rFonts w:ascii="Arial" w:hAnsi="Arial" w:cs="Arial"/>
                <w:sz w:val="22"/>
                <w:szCs w:val="22"/>
              </w:rPr>
            </w:pPr>
          </w:p>
        </w:tc>
      </w:tr>
      <w:tr w:rsidR="002D1348" w:rsidRPr="00C11BBF" w14:paraId="7760F98E"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1A328CE0" w14:textId="4A464C70" w:rsidR="006F6E21" w:rsidRPr="00C11BBF" w:rsidRDefault="00E82983" w:rsidP="006F6E21">
            <w:pPr>
              <w:pStyle w:val="Tabletext"/>
              <w:rPr>
                <w:rFonts w:cs="Arial"/>
                <w:szCs w:val="22"/>
              </w:rPr>
            </w:pPr>
            <w:r w:rsidRPr="00C11BBF">
              <w:rPr>
                <w:rFonts w:cs="Arial"/>
                <w:szCs w:val="22"/>
              </w:rPr>
              <w:t>75</w:t>
            </w:r>
          </w:p>
        </w:tc>
        <w:tc>
          <w:tcPr>
            <w:tcW w:w="1843" w:type="dxa"/>
            <w:tcBorders>
              <w:top w:val="single" w:sz="4" w:space="0" w:color="999999"/>
              <w:left w:val="single" w:sz="4" w:space="0" w:color="999999"/>
              <w:bottom w:val="single" w:sz="4" w:space="0" w:color="999999"/>
              <w:right w:val="single" w:sz="4" w:space="0" w:color="999999"/>
            </w:tcBorders>
          </w:tcPr>
          <w:p w14:paraId="205325E0" w14:textId="77777777" w:rsidR="006F6E21" w:rsidRPr="00C11BBF" w:rsidRDefault="006F6E21" w:rsidP="006F6E21">
            <w:pPr>
              <w:pStyle w:val="Tabletext"/>
              <w:rPr>
                <w:rFonts w:cs="Arial"/>
                <w:szCs w:val="22"/>
              </w:rPr>
            </w:pPr>
            <w:r w:rsidRPr="00C11BBF">
              <w:rPr>
                <w:rFonts w:cs="Arial"/>
                <w:szCs w:val="22"/>
              </w:rPr>
              <w:t>GPCPC (GPs championing perinatal care)</w:t>
            </w:r>
          </w:p>
          <w:p w14:paraId="30E0B434" w14:textId="77777777" w:rsidR="006F6E21" w:rsidRPr="00C11BBF" w:rsidRDefault="006F6E21" w:rsidP="006F6E21">
            <w:pPr>
              <w:pStyle w:val="Tabletext"/>
              <w:rPr>
                <w:rFonts w:cs="Arial"/>
                <w:szCs w:val="22"/>
              </w:rPr>
            </w:pPr>
          </w:p>
        </w:tc>
        <w:tc>
          <w:tcPr>
            <w:tcW w:w="3827" w:type="dxa"/>
            <w:tcBorders>
              <w:top w:val="single" w:sz="4" w:space="0" w:color="999999"/>
              <w:left w:val="single" w:sz="4" w:space="0" w:color="999999"/>
              <w:bottom w:val="single" w:sz="4" w:space="0" w:color="999999"/>
              <w:right w:val="single" w:sz="4" w:space="0" w:color="999999"/>
            </w:tcBorders>
          </w:tcPr>
          <w:p w14:paraId="376E00B7" w14:textId="77777777" w:rsidR="006F6E21" w:rsidRPr="00C11BBF" w:rsidRDefault="006F6E21" w:rsidP="006F6E21">
            <w:pPr>
              <w:pStyle w:val="Tabletext"/>
              <w:rPr>
                <w:rFonts w:cs="Arial"/>
                <w:szCs w:val="22"/>
              </w:rPr>
            </w:pPr>
            <w:r w:rsidRPr="00C11BBF">
              <w:rPr>
                <w:rFonts w:cs="Arial"/>
                <w:szCs w:val="22"/>
              </w:rPr>
              <w:t>Do you agree that statement 9 on the assessment of emotional wellbeing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121E2D72" w14:textId="77777777" w:rsidR="006F6E21" w:rsidRPr="00C11BBF" w:rsidRDefault="006F6E21" w:rsidP="006F6E21">
            <w:pPr>
              <w:pStyle w:val="Tabletext"/>
              <w:rPr>
                <w:rFonts w:cs="Arial"/>
                <w:szCs w:val="22"/>
              </w:rPr>
            </w:pPr>
            <w:r w:rsidRPr="00C11BBF">
              <w:rPr>
                <w:rFonts w:cs="Arial"/>
                <w:szCs w:val="22"/>
              </w:rPr>
              <w:t>No. We think it is currently vague, but important as neither QS 37 nor QS 115 have any QS about assessment of infant mental health nor attachment. This is an important concept, expanded in the recent PN guideline and needs mention in the QS. It may need expert advice about how to phrase it. It needs to be amended</w:t>
            </w:r>
          </w:p>
        </w:tc>
        <w:tc>
          <w:tcPr>
            <w:tcW w:w="2907" w:type="dxa"/>
            <w:tcBorders>
              <w:top w:val="single" w:sz="4" w:space="0" w:color="999999"/>
              <w:left w:val="single" w:sz="4" w:space="0" w:color="999999"/>
              <w:bottom w:val="single" w:sz="4" w:space="0" w:color="999999"/>
              <w:right w:val="single" w:sz="4" w:space="0" w:color="999999"/>
            </w:tcBorders>
          </w:tcPr>
          <w:p w14:paraId="2AC23466" w14:textId="77777777" w:rsidR="006F6E21" w:rsidRPr="00C11BBF" w:rsidRDefault="006F6E21" w:rsidP="006F6E21">
            <w:pPr>
              <w:rPr>
                <w:rFonts w:ascii="Arial" w:hAnsi="Arial" w:cs="Arial"/>
                <w:sz w:val="22"/>
                <w:szCs w:val="22"/>
              </w:rPr>
            </w:pPr>
          </w:p>
        </w:tc>
      </w:tr>
      <w:tr w:rsidR="002D1348" w:rsidRPr="00C11BBF" w14:paraId="763E9AAB"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5E52A7E2" w14:textId="20A2F644" w:rsidR="006F6E21" w:rsidRPr="00C11BBF" w:rsidRDefault="00E82983" w:rsidP="006F6E21">
            <w:pPr>
              <w:pStyle w:val="Tabletext"/>
              <w:rPr>
                <w:rFonts w:cs="Arial"/>
                <w:szCs w:val="22"/>
              </w:rPr>
            </w:pPr>
            <w:r w:rsidRPr="00C11BBF">
              <w:rPr>
                <w:rFonts w:cs="Arial"/>
                <w:szCs w:val="22"/>
              </w:rPr>
              <w:t>76</w:t>
            </w:r>
          </w:p>
        </w:tc>
        <w:tc>
          <w:tcPr>
            <w:tcW w:w="1843" w:type="dxa"/>
            <w:tcBorders>
              <w:top w:val="single" w:sz="4" w:space="0" w:color="999999"/>
              <w:left w:val="single" w:sz="4" w:space="0" w:color="999999"/>
              <w:bottom w:val="single" w:sz="4" w:space="0" w:color="999999"/>
              <w:right w:val="single" w:sz="4" w:space="0" w:color="999999"/>
            </w:tcBorders>
          </w:tcPr>
          <w:p w14:paraId="23FF6723" w14:textId="77777777" w:rsidR="006F6E21" w:rsidRPr="00C11BBF" w:rsidRDefault="006F6E21" w:rsidP="006F6E21">
            <w:pPr>
              <w:pStyle w:val="Tabletext"/>
              <w:rPr>
                <w:rFonts w:cs="Arial"/>
                <w:szCs w:val="22"/>
              </w:rPr>
            </w:pPr>
            <w:r w:rsidRPr="00C11BBF">
              <w:rPr>
                <w:rFonts w:cs="Arial"/>
                <w:szCs w:val="22"/>
              </w:rPr>
              <w:t>Institute of Health Visiting (</w:t>
            </w:r>
            <w:proofErr w:type="spellStart"/>
            <w:r w:rsidRPr="00C11BBF">
              <w:rPr>
                <w:rFonts w:cs="Arial"/>
                <w:szCs w:val="22"/>
              </w:rPr>
              <w:t>iHV</w:t>
            </w:r>
            <w:proofErr w:type="spellEnd"/>
            <w:r w:rsidRPr="00C11BBF">
              <w:rPr>
                <w:rFonts w:cs="Arial"/>
                <w:szCs w:val="22"/>
              </w:rPr>
              <w:t>)</w:t>
            </w:r>
          </w:p>
        </w:tc>
        <w:tc>
          <w:tcPr>
            <w:tcW w:w="3827" w:type="dxa"/>
            <w:tcBorders>
              <w:top w:val="single" w:sz="4" w:space="0" w:color="999999"/>
              <w:left w:val="single" w:sz="4" w:space="0" w:color="999999"/>
              <w:bottom w:val="single" w:sz="4" w:space="0" w:color="999999"/>
              <w:right w:val="single" w:sz="4" w:space="0" w:color="999999"/>
            </w:tcBorders>
          </w:tcPr>
          <w:p w14:paraId="182481FC" w14:textId="77777777" w:rsidR="006F6E21" w:rsidRPr="00C11BBF" w:rsidRDefault="006F6E21" w:rsidP="006F6E21">
            <w:pPr>
              <w:pStyle w:val="Tabletext"/>
              <w:rPr>
                <w:rFonts w:cs="Arial"/>
                <w:szCs w:val="22"/>
              </w:rPr>
            </w:pPr>
            <w:r w:rsidRPr="00C11BBF">
              <w:rPr>
                <w:rFonts w:cs="Arial"/>
                <w:szCs w:val="22"/>
              </w:rPr>
              <w:t>Do you agree that statement 9 on the assessment of emotional wellbeing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20CAFDAA" w14:textId="0EC901C2" w:rsidR="006F6E21" w:rsidRPr="00C11BBF" w:rsidRDefault="006F6E21" w:rsidP="00C11BBF">
            <w:pPr>
              <w:pStyle w:val="Tabletext"/>
              <w:rPr>
                <w:rFonts w:cs="Arial"/>
                <w:szCs w:val="22"/>
              </w:rPr>
            </w:pPr>
            <w:r w:rsidRPr="00C11BBF">
              <w:rPr>
                <w:rFonts w:cs="Arial"/>
                <w:szCs w:val="22"/>
              </w:rPr>
              <w:t xml:space="preserve">The </w:t>
            </w:r>
            <w:proofErr w:type="spellStart"/>
            <w:r w:rsidRPr="00C11BBF">
              <w:rPr>
                <w:rFonts w:cs="Arial"/>
                <w:szCs w:val="22"/>
              </w:rPr>
              <w:t>iHV</w:t>
            </w:r>
            <w:proofErr w:type="spellEnd"/>
            <w:r w:rsidRPr="00C11BBF">
              <w:rPr>
                <w:rFonts w:cs="Arial"/>
                <w:szCs w:val="22"/>
              </w:rPr>
              <w:t xml:space="preserve"> is of the opinion that statement 9 on the assessment of emotional wellbeing should not be removed in its entirety. The current postnatal care quality standard has a clear emphasis on the parent-infant relationship and regularly mentions attachment and bonding. The quality standard in the antenatal and postnatal mental health guidelines, only covers women’s emotional wellbeing, it does not cover bonding, attachment, relationships or infant mental health and wellbeing. Maternal mental health and babies' early relationships are connected but they are not the same thing. We would therefore recommend that a statement on infant mental health is retained with a focus on babies' emotional wellbeing and early relationships. Supporting infant mental health can prevent emotional disturbances from taking root and escalating into mental health problems across the life course. Without taking early action, we risk exposing children to unrecognised and unnecessary distress </w:t>
            </w:r>
            <w:r w:rsidRPr="00C11BBF">
              <w:rPr>
                <w:rFonts w:cs="Arial"/>
                <w:szCs w:val="22"/>
              </w:rPr>
              <w:lastRenderedPageBreak/>
              <w:t>without access to effective treatment and thereby increase the need for later mental health support.</w:t>
            </w:r>
          </w:p>
        </w:tc>
        <w:tc>
          <w:tcPr>
            <w:tcW w:w="2907" w:type="dxa"/>
            <w:tcBorders>
              <w:top w:val="single" w:sz="4" w:space="0" w:color="999999"/>
              <w:left w:val="single" w:sz="4" w:space="0" w:color="999999"/>
              <w:bottom w:val="single" w:sz="4" w:space="0" w:color="999999"/>
              <w:right w:val="single" w:sz="4" w:space="0" w:color="999999"/>
            </w:tcBorders>
          </w:tcPr>
          <w:p w14:paraId="2672291E" w14:textId="77777777" w:rsidR="006F6E21" w:rsidRPr="00C11BBF" w:rsidRDefault="006F6E21" w:rsidP="006F6E21">
            <w:pPr>
              <w:rPr>
                <w:rFonts w:ascii="Arial" w:hAnsi="Arial" w:cs="Arial"/>
                <w:sz w:val="22"/>
                <w:szCs w:val="22"/>
              </w:rPr>
            </w:pPr>
            <w:r w:rsidRPr="00C11BBF">
              <w:rPr>
                <w:rFonts w:ascii="Arial" w:hAnsi="Arial" w:cs="Arial"/>
                <w:sz w:val="22"/>
                <w:szCs w:val="22"/>
              </w:rPr>
              <w:lastRenderedPageBreak/>
              <w:t>References:</w:t>
            </w:r>
          </w:p>
          <w:p w14:paraId="04A02CE2" w14:textId="77777777" w:rsidR="006F6E21" w:rsidRPr="00C11BBF" w:rsidRDefault="006F6E21" w:rsidP="006F6E21">
            <w:pPr>
              <w:rPr>
                <w:rFonts w:ascii="Arial" w:hAnsi="Arial" w:cs="Arial"/>
                <w:sz w:val="22"/>
                <w:szCs w:val="22"/>
              </w:rPr>
            </w:pPr>
            <w:r w:rsidRPr="00C11BBF">
              <w:rPr>
                <w:rFonts w:ascii="Arial" w:hAnsi="Arial" w:cs="Arial"/>
                <w:sz w:val="22"/>
                <w:szCs w:val="22"/>
              </w:rPr>
              <w:t xml:space="preserve">Winston R, </w:t>
            </w:r>
            <w:proofErr w:type="spellStart"/>
            <w:r w:rsidRPr="00C11BBF">
              <w:rPr>
                <w:rFonts w:ascii="Arial" w:hAnsi="Arial" w:cs="Arial"/>
                <w:sz w:val="22"/>
                <w:szCs w:val="22"/>
              </w:rPr>
              <w:t>Chicot</w:t>
            </w:r>
            <w:proofErr w:type="spellEnd"/>
            <w:r w:rsidRPr="00C11BBF">
              <w:rPr>
                <w:rFonts w:ascii="Arial" w:hAnsi="Arial" w:cs="Arial"/>
                <w:sz w:val="22"/>
                <w:szCs w:val="22"/>
              </w:rPr>
              <w:t xml:space="preserve"> R. The importance of early bonding on the long-term mental health and resilience of children. London J Prim Care (Abingdon). 2016;8(1):12-14. Published 2016 Feb 24. doi:10.1080/17571472.2015.1133012 </w:t>
            </w:r>
            <w:hyperlink r:id="rId87" w:history="1">
              <w:r w:rsidRPr="00C11BBF">
                <w:rPr>
                  <w:rStyle w:val="Hyperlink"/>
                  <w:rFonts w:ascii="Arial" w:hAnsi="Arial" w:cs="Arial"/>
                  <w:sz w:val="22"/>
                  <w:szCs w:val="22"/>
                </w:rPr>
                <w:t>https://www.ncbi.nlm.nih.gov/pmc/articles/PMC5330336/</w:t>
              </w:r>
            </w:hyperlink>
          </w:p>
          <w:p w14:paraId="0FE68A6F" w14:textId="77777777" w:rsidR="006F6E21" w:rsidRPr="00C11BBF" w:rsidRDefault="007A6020" w:rsidP="006F6E21">
            <w:pPr>
              <w:rPr>
                <w:rFonts w:ascii="Arial" w:hAnsi="Arial" w:cs="Arial"/>
                <w:sz w:val="22"/>
                <w:szCs w:val="22"/>
              </w:rPr>
            </w:pPr>
            <w:hyperlink r:id="rId88" w:history="1">
              <w:r w:rsidR="006F6E21" w:rsidRPr="00C11BBF">
                <w:rPr>
                  <w:rStyle w:val="Hyperlink"/>
                  <w:rFonts w:ascii="Arial" w:hAnsi="Arial" w:cs="Arial"/>
                  <w:sz w:val="22"/>
                  <w:szCs w:val="22"/>
                </w:rPr>
                <w:t>https://parentinfantfoundation.org.uk/useful-resources/resources-for-professionals/</w:t>
              </w:r>
            </w:hyperlink>
          </w:p>
          <w:p w14:paraId="1A597DDF" w14:textId="77777777" w:rsidR="006F6E21" w:rsidRPr="00C11BBF" w:rsidRDefault="006F6E21" w:rsidP="00960E67">
            <w:pPr>
              <w:rPr>
                <w:rFonts w:ascii="Arial" w:hAnsi="Arial" w:cs="Arial"/>
                <w:sz w:val="22"/>
                <w:szCs w:val="22"/>
              </w:rPr>
            </w:pPr>
          </w:p>
        </w:tc>
      </w:tr>
      <w:tr w:rsidR="002D1348" w:rsidRPr="00C11BBF" w14:paraId="27F6A9BC"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5AC076F9" w14:textId="29B49BE6" w:rsidR="006F6E21" w:rsidRPr="00C11BBF" w:rsidRDefault="00E82983" w:rsidP="006F6E21">
            <w:pPr>
              <w:pStyle w:val="Tabletext"/>
              <w:rPr>
                <w:rFonts w:cs="Arial"/>
                <w:szCs w:val="22"/>
              </w:rPr>
            </w:pPr>
            <w:r w:rsidRPr="00C11BBF">
              <w:rPr>
                <w:rFonts w:cs="Arial"/>
                <w:szCs w:val="22"/>
              </w:rPr>
              <w:t>77</w:t>
            </w:r>
          </w:p>
        </w:tc>
        <w:tc>
          <w:tcPr>
            <w:tcW w:w="1843" w:type="dxa"/>
            <w:tcBorders>
              <w:top w:val="single" w:sz="4" w:space="0" w:color="999999"/>
              <w:left w:val="single" w:sz="4" w:space="0" w:color="999999"/>
              <w:bottom w:val="single" w:sz="4" w:space="0" w:color="999999"/>
              <w:right w:val="single" w:sz="4" w:space="0" w:color="999999"/>
            </w:tcBorders>
          </w:tcPr>
          <w:p w14:paraId="24A11B2E" w14:textId="77777777" w:rsidR="006F6E21" w:rsidRPr="00C11BBF" w:rsidRDefault="006F6E21" w:rsidP="006F6E21">
            <w:pPr>
              <w:pStyle w:val="Tabletext"/>
              <w:rPr>
                <w:rFonts w:cs="Arial"/>
                <w:szCs w:val="22"/>
              </w:rPr>
            </w:pPr>
            <w:r w:rsidRPr="00C11BBF">
              <w:rPr>
                <w:rFonts w:cs="Arial"/>
                <w:szCs w:val="22"/>
              </w:rPr>
              <w:t>La Leche League Great Britain</w:t>
            </w:r>
          </w:p>
        </w:tc>
        <w:tc>
          <w:tcPr>
            <w:tcW w:w="3827" w:type="dxa"/>
            <w:tcBorders>
              <w:top w:val="single" w:sz="4" w:space="0" w:color="999999"/>
              <w:left w:val="single" w:sz="4" w:space="0" w:color="999999"/>
              <w:bottom w:val="single" w:sz="4" w:space="0" w:color="999999"/>
              <w:right w:val="single" w:sz="4" w:space="0" w:color="999999"/>
            </w:tcBorders>
          </w:tcPr>
          <w:p w14:paraId="539C7CB1" w14:textId="77777777" w:rsidR="006F6E21" w:rsidRPr="00C11BBF" w:rsidRDefault="006F6E21" w:rsidP="006F6E21">
            <w:pPr>
              <w:pStyle w:val="Tabletext"/>
              <w:rPr>
                <w:rFonts w:cs="Arial"/>
                <w:szCs w:val="22"/>
              </w:rPr>
            </w:pPr>
            <w:r w:rsidRPr="00C11BBF">
              <w:rPr>
                <w:rFonts w:cs="Arial"/>
                <w:szCs w:val="22"/>
              </w:rPr>
              <w:t>Do you agree that statement 9 on the assessment of emotional wellbeing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356868FE" w14:textId="77777777" w:rsidR="006F6E21" w:rsidRPr="00C11BBF" w:rsidRDefault="006F6E21" w:rsidP="006F6E21">
            <w:pPr>
              <w:pStyle w:val="Tabletext"/>
              <w:rPr>
                <w:rFonts w:cs="Arial"/>
                <w:szCs w:val="22"/>
              </w:rPr>
            </w:pPr>
            <w:r w:rsidRPr="00C11BBF">
              <w:rPr>
                <w:rFonts w:cs="Arial"/>
                <w:szCs w:val="22"/>
              </w:rPr>
              <w:t xml:space="preserve">No. Infant mental health is connected to parent mental health, especially in the early postnatal period. NICE guidelines on postnatal care already emphasis the need for skin-to-skin, breastfeeding support and protected time for the birth parent and partner to bond as soon as possible after birth. Continued </w:t>
            </w:r>
            <w:proofErr w:type="spellStart"/>
            <w:r w:rsidRPr="00C11BBF">
              <w:rPr>
                <w:rFonts w:cs="Arial"/>
                <w:szCs w:val="22"/>
              </w:rPr>
              <w:t>emphasise</w:t>
            </w:r>
            <w:proofErr w:type="spellEnd"/>
            <w:r w:rsidRPr="00C11BBF">
              <w:rPr>
                <w:rFonts w:cs="Arial"/>
                <w:szCs w:val="22"/>
              </w:rPr>
              <w:t xml:space="preserve"> on early skin-to-skin and access to infant feeding support should be clearly defined as a way to protect an infant's mental health in postnatal care.</w:t>
            </w:r>
          </w:p>
        </w:tc>
        <w:tc>
          <w:tcPr>
            <w:tcW w:w="2907" w:type="dxa"/>
            <w:tcBorders>
              <w:top w:val="single" w:sz="4" w:space="0" w:color="999999"/>
              <w:left w:val="single" w:sz="4" w:space="0" w:color="999999"/>
              <w:bottom w:val="single" w:sz="4" w:space="0" w:color="999999"/>
              <w:right w:val="single" w:sz="4" w:space="0" w:color="999999"/>
            </w:tcBorders>
          </w:tcPr>
          <w:p w14:paraId="0190B830" w14:textId="77777777" w:rsidR="006F6E21" w:rsidRPr="00C11BBF" w:rsidRDefault="006F6E21" w:rsidP="00960E67">
            <w:pPr>
              <w:rPr>
                <w:rFonts w:ascii="Arial" w:hAnsi="Arial" w:cs="Arial"/>
                <w:sz w:val="22"/>
                <w:szCs w:val="22"/>
              </w:rPr>
            </w:pPr>
          </w:p>
        </w:tc>
      </w:tr>
      <w:tr w:rsidR="002D1348" w:rsidRPr="00C11BBF" w14:paraId="5052BECC"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3CDA4FCA" w14:textId="402B9EA8" w:rsidR="006F6E21" w:rsidRPr="00C11BBF" w:rsidRDefault="00E82983" w:rsidP="006F6E21">
            <w:pPr>
              <w:pStyle w:val="Tabletext"/>
              <w:rPr>
                <w:rFonts w:cs="Arial"/>
                <w:szCs w:val="22"/>
              </w:rPr>
            </w:pPr>
            <w:r w:rsidRPr="00C11BBF">
              <w:rPr>
                <w:rFonts w:cs="Arial"/>
                <w:szCs w:val="22"/>
              </w:rPr>
              <w:t>78</w:t>
            </w:r>
          </w:p>
        </w:tc>
        <w:tc>
          <w:tcPr>
            <w:tcW w:w="1843" w:type="dxa"/>
            <w:tcBorders>
              <w:top w:val="single" w:sz="4" w:space="0" w:color="999999"/>
              <w:left w:val="single" w:sz="4" w:space="0" w:color="999999"/>
              <w:bottom w:val="single" w:sz="4" w:space="0" w:color="999999"/>
              <w:right w:val="single" w:sz="4" w:space="0" w:color="999999"/>
            </w:tcBorders>
          </w:tcPr>
          <w:p w14:paraId="1E33CA18" w14:textId="77777777" w:rsidR="006F6E21" w:rsidRPr="00C11BBF" w:rsidRDefault="006F6E21" w:rsidP="006F6E21">
            <w:pPr>
              <w:pStyle w:val="Tabletext"/>
              <w:rPr>
                <w:rFonts w:cs="Arial"/>
                <w:szCs w:val="22"/>
              </w:rPr>
            </w:pPr>
            <w:r w:rsidRPr="00C11BBF">
              <w:rPr>
                <w:rFonts w:cs="Arial"/>
                <w:szCs w:val="22"/>
              </w:rPr>
              <w:t>Lactation Consultants of Great Britain</w:t>
            </w:r>
          </w:p>
        </w:tc>
        <w:tc>
          <w:tcPr>
            <w:tcW w:w="3827" w:type="dxa"/>
            <w:tcBorders>
              <w:top w:val="single" w:sz="4" w:space="0" w:color="999999"/>
              <w:left w:val="single" w:sz="4" w:space="0" w:color="999999"/>
              <w:bottom w:val="single" w:sz="4" w:space="0" w:color="999999"/>
              <w:right w:val="single" w:sz="4" w:space="0" w:color="999999"/>
            </w:tcBorders>
          </w:tcPr>
          <w:p w14:paraId="43DCC473" w14:textId="77777777" w:rsidR="006F6E21" w:rsidRPr="00C11BBF" w:rsidRDefault="006F6E21" w:rsidP="006F6E21">
            <w:pPr>
              <w:pStyle w:val="Tabletext"/>
              <w:rPr>
                <w:rFonts w:cs="Arial"/>
                <w:szCs w:val="22"/>
              </w:rPr>
            </w:pPr>
            <w:r w:rsidRPr="00C11BBF">
              <w:rPr>
                <w:rFonts w:cs="Arial"/>
                <w:szCs w:val="22"/>
              </w:rPr>
              <w:t>Do you agree that statement 9 on the assessment of emotional wellbeing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07693F6E" w14:textId="77777777" w:rsidR="006F6E21" w:rsidRPr="00C11BBF" w:rsidRDefault="006F6E21" w:rsidP="006F6E21">
            <w:pPr>
              <w:pStyle w:val="Tabletext"/>
              <w:rPr>
                <w:rFonts w:cs="Arial"/>
                <w:szCs w:val="22"/>
              </w:rPr>
            </w:pPr>
            <w:r w:rsidRPr="00C11BBF">
              <w:rPr>
                <w:rFonts w:cs="Arial"/>
                <w:szCs w:val="22"/>
              </w:rPr>
              <w:t>No; bonding is an important element for the whole family and is not simply covered by the NICE QS on maternal mental health. A check on this is very important.</w:t>
            </w:r>
          </w:p>
        </w:tc>
        <w:tc>
          <w:tcPr>
            <w:tcW w:w="2907" w:type="dxa"/>
            <w:tcBorders>
              <w:top w:val="single" w:sz="4" w:space="0" w:color="999999"/>
              <w:left w:val="single" w:sz="4" w:space="0" w:color="999999"/>
              <w:bottom w:val="single" w:sz="4" w:space="0" w:color="999999"/>
              <w:right w:val="single" w:sz="4" w:space="0" w:color="999999"/>
            </w:tcBorders>
          </w:tcPr>
          <w:p w14:paraId="6BB315A8" w14:textId="77777777" w:rsidR="006F6E21" w:rsidRPr="00C11BBF" w:rsidRDefault="006F6E21" w:rsidP="00960E67">
            <w:pPr>
              <w:rPr>
                <w:rFonts w:ascii="Arial" w:hAnsi="Arial" w:cs="Arial"/>
                <w:sz w:val="22"/>
                <w:szCs w:val="22"/>
              </w:rPr>
            </w:pPr>
          </w:p>
        </w:tc>
      </w:tr>
      <w:tr w:rsidR="002D1348" w:rsidRPr="00C11BBF" w14:paraId="774BDACD"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116E8030" w14:textId="65382D55" w:rsidR="006F6E21" w:rsidRPr="00C11BBF" w:rsidRDefault="00E82983" w:rsidP="006F6E21">
            <w:pPr>
              <w:pStyle w:val="Tabletext"/>
              <w:rPr>
                <w:rFonts w:cs="Arial"/>
                <w:szCs w:val="22"/>
              </w:rPr>
            </w:pPr>
            <w:r w:rsidRPr="00C11BBF">
              <w:rPr>
                <w:rFonts w:cs="Arial"/>
                <w:szCs w:val="22"/>
              </w:rPr>
              <w:t>79</w:t>
            </w:r>
          </w:p>
        </w:tc>
        <w:tc>
          <w:tcPr>
            <w:tcW w:w="1843" w:type="dxa"/>
            <w:tcBorders>
              <w:top w:val="single" w:sz="4" w:space="0" w:color="999999"/>
              <w:left w:val="single" w:sz="4" w:space="0" w:color="999999"/>
              <w:bottom w:val="single" w:sz="4" w:space="0" w:color="999999"/>
              <w:right w:val="single" w:sz="4" w:space="0" w:color="999999"/>
            </w:tcBorders>
          </w:tcPr>
          <w:p w14:paraId="57387060" w14:textId="77777777" w:rsidR="006F6E21" w:rsidRPr="00C11BBF" w:rsidRDefault="006F6E21" w:rsidP="006F6E21">
            <w:pPr>
              <w:pStyle w:val="Tabletext"/>
              <w:rPr>
                <w:rFonts w:cs="Arial"/>
                <w:szCs w:val="22"/>
              </w:rPr>
            </w:pPr>
            <w:r w:rsidRPr="00C11BBF">
              <w:rPr>
                <w:rFonts w:cs="Arial"/>
                <w:szCs w:val="22"/>
              </w:rPr>
              <w:t>National Childbirth Trust (NCT)</w:t>
            </w:r>
          </w:p>
        </w:tc>
        <w:tc>
          <w:tcPr>
            <w:tcW w:w="3827" w:type="dxa"/>
            <w:tcBorders>
              <w:top w:val="single" w:sz="4" w:space="0" w:color="999999"/>
              <w:left w:val="single" w:sz="4" w:space="0" w:color="999999"/>
              <w:bottom w:val="single" w:sz="4" w:space="0" w:color="999999"/>
              <w:right w:val="single" w:sz="4" w:space="0" w:color="999999"/>
            </w:tcBorders>
          </w:tcPr>
          <w:p w14:paraId="2B3C02E5" w14:textId="77777777" w:rsidR="006F6E21" w:rsidRPr="00C11BBF" w:rsidRDefault="006F6E21" w:rsidP="006F6E21">
            <w:pPr>
              <w:pStyle w:val="Tabletext"/>
              <w:rPr>
                <w:rFonts w:cs="Arial"/>
                <w:szCs w:val="22"/>
              </w:rPr>
            </w:pPr>
            <w:r w:rsidRPr="00C11BBF">
              <w:rPr>
                <w:rFonts w:cs="Arial"/>
                <w:szCs w:val="22"/>
              </w:rPr>
              <w:t>Do you agree that statement 9 on the assessment of emotional wellbeing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3847D3DF" w14:textId="77777777" w:rsidR="006F6E21" w:rsidRPr="00C11BBF" w:rsidRDefault="006F6E21" w:rsidP="006F6E21">
            <w:pPr>
              <w:pStyle w:val="Tabletext"/>
              <w:rPr>
                <w:rFonts w:cs="Arial"/>
                <w:szCs w:val="22"/>
              </w:rPr>
            </w:pPr>
            <w:r w:rsidRPr="00C11BBF">
              <w:rPr>
                <w:rFonts w:cs="Arial"/>
                <w:szCs w:val="22"/>
              </w:rPr>
              <w:t xml:space="preserve">It is proposed that statement 9 is removed as the content is now covered in statement 4 of the Quality Standard on antenatal and postnatal mental health [QS115]. QS115 do not, however, make any reference to the relationship between mother and baby. </w:t>
            </w:r>
          </w:p>
          <w:p w14:paraId="3697F332" w14:textId="77777777" w:rsidR="006F6E21" w:rsidRPr="00C11BBF" w:rsidRDefault="006F6E21" w:rsidP="006F6E21">
            <w:pPr>
              <w:pStyle w:val="Tabletext"/>
              <w:rPr>
                <w:rFonts w:cs="Arial"/>
                <w:szCs w:val="22"/>
              </w:rPr>
            </w:pPr>
            <w:r w:rsidRPr="00C11BBF">
              <w:rPr>
                <w:rFonts w:cs="Arial"/>
                <w:szCs w:val="22"/>
              </w:rPr>
              <w:t xml:space="preserve">The existing statement itself highlights the importance of the baby’s relationship with the mother for the baby’s social and emotional development. As such, if it is not covered in an alternative statement, it should remain here. </w:t>
            </w:r>
          </w:p>
          <w:p w14:paraId="7E598F31" w14:textId="77777777" w:rsidR="006F6E21" w:rsidRPr="00C11BBF" w:rsidRDefault="006F6E21" w:rsidP="006F6E21">
            <w:pPr>
              <w:pStyle w:val="Tabletext"/>
              <w:rPr>
                <w:rFonts w:cs="Arial"/>
                <w:szCs w:val="22"/>
              </w:rPr>
            </w:pPr>
            <w:r w:rsidRPr="00C11BBF">
              <w:rPr>
                <w:rFonts w:cs="Arial"/>
                <w:szCs w:val="22"/>
              </w:rPr>
              <w:t xml:space="preserve">To avoid repetition, we further suggest that this statement is revised so that it relates less to the mother’s emotional wellbeing, which is covered in QS115, and focuses specifically on the mother-baby bond and the baby’s development.  </w:t>
            </w:r>
          </w:p>
        </w:tc>
        <w:tc>
          <w:tcPr>
            <w:tcW w:w="2907" w:type="dxa"/>
            <w:tcBorders>
              <w:top w:val="single" w:sz="4" w:space="0" w:color="999999"/>
              <w:left w:val="single" w:sz="4" w:space="0" w:color="999999"/>
              <w:bottom w:val="single" w:sz="4" w:space="0" w:color="999999"/>
              <w:right w:val="single" w:sz="4" w:space="0" w:color="999999"/>
            </w:tcBorders>
          </w:tcPr>
          <w:p w14:paraId="4CD73653" w14:textId="77777777" w:rsidR="006F6E21" w:rsidRPr="00C11BBF" w:rsidRDefault="006F6E21" w:rsidP="00960E67">
            <w:pPr>
              <w:rPr>
                <w:rFonts w:ascii="Arial" w:hAnsi="Arial" w:cs="Arial"/>
                <w:sz w:val="22"/>
                <w:szCs w:val="22"/>
              </w:rPr>
            </w:pPr>
          </w:p>
        </w:tc>
      </w:tr>
      <w:tr w:rsidR="002D1348" w:rsidRPr="00C11BBF" w14:paraId="20225EEE"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3415E3B5" w14:textId="7EB49B2B" w:rsidR="006F6E21" w:rsidRPr="00C11BBF" w:rsidRDefault="00E82983" w:rsidP="006F6E21">
            <w:pPr>
              <w:pStyle w:val="Tabletext"/>
              <w:rPr>
                <w:rFonts w:cs="Arial"/>
                <w:szCs w:val="22"/>
              </w:rPr>
            </w:pPr>
            <w:r w:rsidRPr="00C11BBF">
              <w:rPr>
                <w:rFonts w:cs="Arial"/>
                <w:szCs w:val="22"/>
              </w:rPr>
              <w:lastRenderedPageBreak/>
              <w:t>80</w:t>
            </w:r>
          </w:p>
        </w:tc>
        <w:tc>
          <w:tcPr>
            <w:tcW w:w="1843" w:type="dxa"/>
            <w:tcBorders>
              <w:top w:val="single" w:sz="4" w:space="0" w:color="999999"/>
              <w:left w:val="single" w:sz="4" w:space="0" w:color="999999"/>
              <w:bottom w:val="single" w:sz="4" w:space="0" w:color="999999"/>
              <w:right w:val="single" w:sz="4" w:space="0" w:color="999999"/>
            </w:tcBorders>
          </w:tcPr>
          <w:p w14:paraId="46CD6CB2" w14:textId="77777777" w:rsidR="006F6E21" w:rsidRPr="00C11BBF" w:rsidRDefault="006F6E21" w:rsidP="006F6E21">
            <w:pPr>
              <w:pStyle w:val="Tabletext"/>
              <w:rPr>
                <w:rFonts w:cs="Arial"/>
                <w:szCs w:val="22"/>
              </w:rPr>
            </w:pPr>
            <w:r w:rsidRPr="00C11BBF">
              <w:rPr>
                <w:rFonts w:cs="Arial"/>
                <w:szCs w:val="22"/>
              </w:rPr>
              <w:t>NHS England and NHS Improvement</w:t>
            </w:r>
          </w:p>
        </w:tc>
        <w:tc>
          <w:tcPr>
            <w:tcW w:w="3827" w:type="dxa"/>
            <w:tcBorders>
              <w:top w:val="single" w:sz="4" w:space="0" w:color="999999"/>
              <w:left w:val="single" w:sz="4" w:space="0" w:color="999999"/>
              <w:bottom w:val="single" w:sz="4" w:space="0" w:color="999999"/>
              <w:right w:val="single" w:sz="4" w:space="0" w:color="999999"/>
            </w:tcBorders>
          </w:tcPr>
          <w:p w14:paraId="51CFCF9D" w14:textId="77777777" w:rsidR="006F6E21" w:rsidRPr="00C11BBF" w:rsidRDefault="006F6E21" w:rsidP="006F6E21">
            <w:pPr>
              <w:pStyle w:val="Tabletext"/>
              <w:rPr>
                <w:rFonts w:cs="Arial"/>
                <w:szCs w:val="22"/>
              </w:rPr>
            </w:pPr>
            <w:r w:rsidRPr="00C11BBF">
              <w:rPr>
                <w:rFonts w:cs="Arial"/>
                <w:szCs w:val="22"/>
              </w:rPr>
              <w:t>Do you agree that statement 9 on the assessment of emotional wellbeing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2C5CA9E8" w14:textId="77777777" w:rsidR="006F6E21" w:rsidRPr="00C11BBF" w:rsidRDefault="006F6E21" w:rsidP="006F6E21">
            <w:pPr>
              <w:pStyle w:val="Tabletext"/>
              <w:rPr>
                <w:rFonts w:cs="Arial"/>
                <w:szCs w:val="22"/>
              </w:rPr>
            </w:pPr>
            <w:r w:rsidRPr="00C11BBF">
              <w:rPr>
                <w:rFonts w:cs="Arial"/>
                <w:szCs w:val="22"/>
              </w:rPr>
              <w:t xml:space="preserve">While emotional wellbeing is covered in statement 4 in the quality standard on antenatal and postnatal mental </w:t>
            </w:r>
            <w:proofErr w:type="gramStart"/>
            <w:r w:rsidRPr="00C11BBF">
              <w:rPr>
                <w:rFonts w:cs="Arial"/>
                <w:szCs w:val="22"/>
              </w:rPr>
              <w:t>health,  we</w:t>
            </w:r>
            <w:proofErr w:type="gramEnd"/>
            <w:r w:rsidRPr="00C11BBF">
              <w:rPr>
                <w:rFonts w:cs="Arial"/>
                <w:szCs w:val="22"/>
              </w:rPr>
              <w:t xml:space="preserve"> would welcome at the minimum signposting and reference to this standard where relevant in the new structure of QS37. Fragmented guidance increases burden on providers and risks lower compliance.</w:t>
            </w:r>
          </w:p>
          <w:p w14:paraId="79EEE406" w14:textId="77777777" w:rsidR="006F6E21" w:rsidRPr="00C11BBF" w:rsidRDefault="006F6E21" w:rsidP="006F6E21">
            <w:pPr>
              <w:pStyle w:val="Tabletext"/>
              <w:rPr>
                <w:rFonts w:cs="Arial"/>
                <w:szCs w:val="22"/>
              </w:rPr>
            </w:pPr>
            <w:r w:rsidRPr="00C11BBF">
              <w:rPr>
                <w:rFonts w:cs="Arial"/>
                <w:szCs w:val="22"/>
              </w:rPr>
              <w:t>The antenatal and postanal mental health quality standards do not mention anything about bonding with the baby (while it is currently mentioned in the postnatal care standards). As there is no current plan to review the MH standards, we think removing the reference to it in the postnatal quality standards would create a clear gap.</w:t>
            </w:r>
          </w:p>
          <w:p w14:paraId="5CAEA39A" w14:textId="77777777" w:rsidR="006F6E21" w:rsidRPr="00C11BBF" w:rsidRDefault="006F6E21" w:rsidP="006F6E21">
            <w:pPr>
              <w:pStyle w:val="Tabletext"/>
              <w:rPr>
                <w:rFonts w:cs="Arial"/>
                <w:szCs w:val="22"/>
              </w:rPr>
            </w:pPr>
            <w:r w:rsidRPr="00C11BBF">
              <w:rPr>
                <w:rFonts w:cs="Arial"/>
                <w:szCs w:val="22"/>
              </w:rPr>
              <w:t xml:space="preserve">Keeping a section on emotional wellbeing – even if it is shorted and signpost people </w:t>
            </w:r>
            <w:proofErr w:type="gramStart"/>
            <w:r w:rsidRPr="00C11BBF">
              <w:rPr>
                <w:rFonts w:cs="Arial"/>
                <w:szCs w:val="22"/>
              </w:rPr>
              <w:t>to  the</w:t>
            </w:r>
            <w:proofErr w:type="gramEnd"/>
            <w:r w:rsidRPr="00C11BBF">
              <w:rPr>
                <w:rFonts w:cs="Arial"/>
                <w:szCs w:val="22"/>
              </w:rPr>
              <w:t xml:space="preserve"> antenatal and postanal mental health quality standards – may help with our ambition to achieve parity between physical and mental health. If we only signpost to the mental health quality standards people may think that it is not within their remit, and emotional wellbeing is more than the presence or absence of mental health issues. </w:t>
            </w:r>
          </w:p>
        </w:tc>
        <w:tc>
          <w:tcPr>
            <w:tcW w:w="2907" w:type="dxa"/>
            <w:tcBorders>
              <w:top w:val="single" w:sz="4" w:space="0" w:color="999999"/>
              <w:left w:val="single" w:sz="4" w:space="0" w:color="999999"/>
              <w:bottom w:val="single" w:sz="4" w:space="0" w:color="999999"/>
              <w:right w:val="single" w:sz="4" w:space="0" w:color="999999"/>
            </w:tcBorders>
          </w:tcPr>
          <w:p w14:paraId="32C73AAA" w14:textId="77777777" w:rsidR="006F6E21" w:rsidRPr="00C11BBF" w:rsidRDefault="006F6E21" w:rsidP="00960E67">
            <w:pPr>
              <w:rPr>
                <w:rFonts w:ascii="Arial" w:hAnsi="Arial" w:cs="Arial"/>
                <w:sz w:val="22"/>
                <w:szCs w:val="22"/>
              </w:rPr>
            </w:pPr>
          </w:p>
        </w:tc>
      </w:tr>
      <w:tr w:rsidR="002D1348" w:rsidRPr="00C11BBF" w14:paraId="2C017671"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61A09BC3" w14:textId="03707696" w:rsidR="006F6E21" w:rsidRPr="00C11BBF" w:rsidRDefault="00E82983" w:rsidP="006F6E21">
            <w:pPr>
              <w:pStyle w:val="Tabletext"/>
              <w:rPr>
                <w:rFonts w:cs="Arial"/>
                <w:szCs w:val="22"/>
              </w:rPr>
            </w:pPr>
            <w:r w:rsidRPr="00C11BBF">
              <w:rPr>
                <w:rFonts w:cs="Arial"/>
                <w:szCs w:val="22"/>
              </w:rPr>
              <w:t>81</w:t>
            </w:r>
          </w:p>
        </w:tc>
        <w:tc>
          <w:tcPr>
            <w:tcW w:w="1843" w:type="dxa"/>
            <w:tcBorders>
              <w:top w:val="single" w:sz="4" w:space="0" w:color="999999"/>
              <w:left w:val="single" w:sz="4" w:space="0" w:color="999999"/>
              <w:bottom w:val="single" w:sz="4" w:space="0" w:color="999999"/>
              <w:right w:val="single" w:sz="4" w:space="0" w:color="999999"/>
            </w:tcBorders>
          </w:tcPr>
          <w:p w14:paraId="698476BB" w14:textId="77777777" w:rsidR="006F6E21" w:rsidRPr="00C11BBF" w:rsidRDefault="006F6E21" w:rsidP="006F6E21">
            <w:pPr>
              <w:pStyle w:val="Tabletext"/>
              <w:rPr>
                <w:rFonts w:cs="Arial"/>
                <w:szCs w:val="22"/>
              </w:rPr>
            </w:pPr>
            <w:r w:rsidRPr="00C11BBF">
              <w:rPr>
                <w:rFonts w:cs="Arial"/>
                <w:szCs w:val="22"/>
              </w:rPr>
              <w:t>Oxford Parent Infant Project</w:t>
            </w:r>
          </w:p>
        </w:tc>
        <w:tc>
          <w:tcPr>
            <w:tcW w:w="3827" w:type="dxa"/>
            <w:tcBorders>
              <w:top w:val="single" w:sz="4" w:space="0" w:color="999999"/>
              <w:left w:val="single" w:sz="4" w:space="0" w:color="999999"/>
              <w:bottom w:val="single" w:sz="4" w:space="0" w:color="999999"/>
              <w:right w:val="single" w:sz="4" w:space="0" w:color="999999"/>
            </w:tcBorders>
          </w:tcPr>
          <w:p w14:paraId="19CBDD8B" w14:textId="77777777" w:rsidR="006F6E21" w:rsidRPr="00C11BBF" w:rsidRDefault="006F6E21" w:rsidP="006F6E21">
            <w:pPr>
              <w:pStyle w:val="Tabletext"/>
              <w:rPr>
                <w:rFonts w:cs="Arial"/>
                <w:szCs w:val="22"/>
              </w:rPr>
            </w:pPr>
            <w:r w:rsidRPr="00C11BBF">
              <w:rPr>
                <w:rFonts w:cs="Arial"/>
                <w:szCs w:val="22"/>
              </w:rPr>
              <w:t>Do you agree that statement 9 on the assessment of emotional wellbeing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3CFEEFC5" w14:textId="77777777" w:rsidR="006F6E21" w:rsidRPr="00C11BBF" w:rsidRDefault="006F6E21" w:rsidP="006F6E21">
            <w:pPr>
              <w:pStyle w:val="Tabletext"/>
              <w:rPr>
                <w:rFonts w:cs="Arial"/>
                <w:szCs w:val="22"/>
              </w:rPr>
            </w:pPr>
            <w:proofErr w:type="gramStart"/>
            <w:r w:rsidRPr="00C11BBF">
              <w:rPr>
                <w:rFonts w:cs="Arial"/>
                <w:szCs w:val="22"/>
              </w:rPr>
              <w:t>No</w:t>
            </w:r>
            <w:proofErr w:type="gramEnd"/>
            <w:r w:rsidRPr="00C11BBF">
              <w:rPr>
                <w:rFonts w:cs="Arial"/>
                <w:szCs w:val="22"/>
              </w:rPr>
              <w:t xml:space="preserve"> it should not be removed as it would only then focus on maternal mental health and </w:t>
            </w:r>
            <w:proofErr w:type="spellStart"/>
            <w:r w:rsidRPr="00C11BBF">
              <w:rPr>
                <w:rFonts w:cs="Arial"/>
                <w:szCs w:val="22"/>
              </w:rPr>
              <w:t>well being</w:t>
            </w:r>
            <w:proofErr w:type="spellEnd"/>
            <w:r w:rsidRPr="00C11BBF">
              <w:rPr>
                <w:rFonts w:cs="Arial"/>
                <w:szCs w:val="22"/>
              </w:rPr>
              <w:t xml:space="preserve">. Nice are suggesting this should be removed ‘as it is covered in the quality standard on antenatal and postnatal mental health.’ This is incorrect. The current postnatal quality standard has a clear emphasis on the parent-infant relationship and regularly mentions attachment and bonding. The quality standard in the antenatal and postnatal mental health guidelines, which they say covers the same thing, only looks at woman’s emotional wellbeing. Attachment, </w:t>
            </w:r>
            <w:proofErr w:type="gramStart"/>
            <w:r w:rsidRPr="00C11BBF">
              <w:rPr>
                <w:rFonts w:cs="Arial"/>
                <w:szCs w:val="22"/>
              </w:rPr>
              <w:t>bonding</w:t>
            </w:r>
            <w:proofErr w:type="gramEnd"/>
            <w:r w:rsidRPr="00C11BBF">
              <w:rPr>
                <w:rFonts w:cs="Arial"/>
                <w:szCs w:val="22"/>
              </w:rPr>
              <w:t xml:space="preserve"> or </w:t>
            </w:r>
            <w:r w:rsidRPr="00C11BBF">
              <w:rPr>
                <w:rFonts w:cs="Arial"/>
                <w:szCs w:val="22"/>
              </w:rPr>
              <w:lastRenderedPageBreak/>
              <w:t xml:space="preserve">relationships have been omitted and are key to woman’s mental health and wellbeing. It is crucial as a preventative measure for the future mental health and emotional </w:t>
            </w:r>
            <w:proofErr w:type="spellStart"/>
            <w:r w:rsidRPr="00C11BBF">
              <w:rPr>
                <w:rFonts w:cs="Arial"/>
                <w:szCs w:val="22"/>
              </w:rPr>
              <w:t>well being</w:t>
            </w:r>
            <w:proofErr w:type="spellEnd"/>
            <w:r w:rsidRPr="00C11BBF">
              <w:rPr>
                <w:rFonts w:cs="Arial"/>
                <w:szCs w:val="22"/>
              </w:rPr>
              <w:t xml:space="preserve"> of the baby that this question remains. I can’t stress enough, and at </w:t>
            </w:r>
            <w:proofErr w:type="spellStart"/>
            <w:r w:rsidRPr="00C11BBF">
              <w:rPr>
                <w:rFonts w:cs="Arial"/>
                <w:szCs w:val="22"/>
              </w:rPr>
              <w:t>Oxpip</w:t>
            </w:r>
            <w:proofErr w:type="spellEnd"/>
            <w:r w:rsidRPr="00C11BBF">
              <w:rPr>
                <w:rFonts w:cs="Arial"/>
                <w:szCs w:val="22"/>
              </w:rPr>
              <w:t xml:space="preserve"> we are experts in this field, that NICE keep a focus on the baby’s early experiences and relationships. Early intervention prevents more costly interventions in later childhood and adult life and can be dealt with more quickly and effectively with parentinfant psychotherapy for both parent and baby at an early stage</w:t>
            </w:r>
          </w:p>
        </w:tc>
        <w:tc>
          <w:tcPr>
            <w:tcW w:w="2907" w:type="dxa"/>
            <w:tcBorders>
              <w:top w:val="single" w:sz="4" w:space="0" w:color="999999"/>
              <w:left w:val="single" w:sz="4" w:space="0" w:color="999999"/>
              <w:bottom w:val="single" w:sz="4" w:space="0" w:color="999999"/>
              <w:right w:val="single" w:sz="4" w:space="0" w:color="999999"/>
            </w:tcBorders>
          </w:tcPr>
          <w:p w14:paraId="1B411CFA" w14:textId="77777777" w:rsidR="006F6E21" w:rsidRPr="00C11BBF" w:rsidRDefault="006F6E21" w:rsidP="00960E67">
            <w:pPr>
              <w:rPr>
                <w:rFonts w:ascii="Arial" w:hAnsi="Arial" w:cs="Arial"/>
                <w:sz w:val="22"/>
                <w:szCs w:val="22"/>
              </w:rPr>
            </w:pPr>
          </w:p>
        </w:tc>
      </w:tr>
      <w:tr w:rsidR="002D1348" w:rsidRPr="00C11BBF" w14:paraId="1FE49B6D"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4F299BCD" w14:textId="00DEF6DB" w:rsidR="006F6E21" w:rsidRPr="00C11BBF" w:rsidRDefault="00E82983" w:rsidP="006F6E21">
            <w:pPr>
              <w:pStyle w:val="Tabletext"/>
              <w:rPr>
                <w:rFonts w:cs="Arial"/>
                <w:szCs w:val="22"/>
              </w:rPr>
            </w:pPr>
            <w:r w:rsidRPr="00C11BBF">
              <w:rPr>
                <w:rFonts w:cs="Arial"/>
                <w:szCs w:val="22"/>
              </w:rPr>
              <w:t>82</w:t>
            </w:r>
          </w:p>
        </w:tc>
        <w:tc>
          <w:tcPr>
            <w:tcW w:w="1843" w:type="dxa"/>
            <w:tcBorders>
              <w:top w:val="single" w:sz="4" w:space="0" w:color="999999"/>
              <w:left w:val="single" w:sz="4" w:space="0" w:color="999999"/>
              <w:bottom w:val="single" w:sz="4" w:space="0" w:color="999999"/>
              <w:right w:val="single" w:sz="4" w:space="0" w:color="999999"/>
            </w:tcBorders>
          </w:tcPr>
          <w:p w14:paraId="0A4ADDA5" w14:textId="77777777" w:rsidR="006F6E21" w:rsidRPr="00C11BBF" w:rsidRDefault="006F6E21" w:rsidP="006F6E21">
            <w:pPr>
              <w:pStyle w:val="Tabletext"/>
              <w:rPr>
                <w:rFonts w:cs="Arial"/>
                <w:szCs w:val="22"/>
              </w:rPr>
            </w:pPr>
            <w:r w:rsidRPr="00C11BBF">
              <w:rPr>
                <w:rFonts w:cs="Arial"/>
                <w:szCs w:val="22"/>
              </w:rPr>
              <w:t>Parent-Infant Foundation</w:t>
            </w:r>
          </w:p>
        </w:tc>
        <w:tc>
          <w:tcPr>
            <w:tcW w:w="3827" w:type="dxa"/>
            <w:tcBorders>
              <w:top w:val="single" w:sz="4" w:space="0" w:color="999999"/>
              <w:left w:val="single" w:sz="4" w:space="0" w:color="999999"/>
              <w:bottom w:val="single" w:sz="4" w:space="0" w:color="999999"/>
              <w:right w:val="single" w:sz="4" w:space="0" w:color="999999"/>
            </w:tcBorders>
          </w:tcPr>
          <w:p w14:paraId="7525B212" w14:textId="77777777" w:rsidR="006F6E21" w:rsidRPr="00C11BBF" w:rsidRDefault="006F6E21" w:rsidP="006F6E21">
            <w:pPr>
              <w:pStyle w:val="Tabletext"/>
              <w:rPr>
                <w:rFonts w:cs="Arial"/>
                <w:szCs w:val="22"/>
              </w:rPr>
            </w:pPr>
            <w:r w:rsidRPr="00C11BBF">
              <w:rPr>
                <w:rFonts w:cs="Arial"/>
                <w:szCs w:val="22"/>
              </w:rPr>
              <w:t>Do you agree that statement 9 on the assessment of emotional wellbeing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422D400B" w14:textId="77777777" w:rsidR="006F6E21" w:rsidRPr="00C11BBF" w:rsidRDefault="006F6E21" w:rsidP="006F6E21">
            <w:pPr>
              <w:pStyle w:val="Tabletext"/>
              <w:rPr>
                <w:rFonts w:cs="Arial"/>
                <w:szCs w:val="22"/>
              </w:rPr>
            </w:pPr>
            <w:r w:rsidRPr="00C11BBF">
              <w:rPr>
                <w:rFonts w:cs="Arial"/>
                <w:szCs w:val="22"/>
              </w:rPr>
              <w:t>The rationale that is given for removing Statement 9 is that it is covered in statement 4 in the quality standard on antenatal and postnatal mental health. In fact, the two are different:</w:t>
            </w:r>
          </w:p>
          <w:p w14:paraId="5CFEC83A" w14:textId="77777777" w:rsidR="006F6E21" w:rsidRPr="00C11BBF" w:rsidRDefault="006F6E21" w:rsidP="006F6E21">
            <w:pPr>
              <w:pStyle w:val="Tabletext"/>
              <w:rPr>
                <w:rFonts w:cs="Arial"/>
                <w:szCs w:val="22"/>
              </w:rPr>
            </w:pPr>
            <w:r w:rsidRPr="00C11BBF">
              <w:rPr>
                <w:rFonts w:cs="Arial"/>
                <w:szCs w:val="22"/>
              </w:rPr>
              <w:t xml:space="preserve">The quality standard for antenatal and postnatal mental health covers only “asking about mental health and wellbeing”. It does not contain any reference to assessing early bonding. In contrast, the quality standard for postnatal care explicitly states that women’s “bonding with their baby” should be assessed at each postnatal contact alongside </w:t>
            </w:r>
            <w:proofErr w:type="spellStart"/>
            <w:r w:rsidRPr="00C11BBF">
              <w:rPr>
                <w:rFonts w:cs="Arial"/>
                <w:szCs w:val="22"/>
              </w:rPr>
              <w:t>womens</w:t>
            </w:r>
            <w:proofErr w:type="spellEnd"/>
            <w:r w:rsidRPr="00C11BBF">
              <w:rPr>
                <w:rFonts w:cs="Arial"/>
                <w:szCs w:val="22"/>
              </w:rPr>
              <w:t>’ emotional wellbeing. It also suggests that local data should be collected on the incidence of attachment problems. The postnatal quality standard, therefore, includes content that the antenatal and postnatal mental health statement does not. If this quality standard is lost, then there will be nothing in the quality standards about early relationships and bonding. This is a significant loss given the importance of the parent-infant relationship for a range of later outcomes.</w:t>
            </w:r>
          </w:p>
          <w:p w14:paraId="355437EE" w14:textId="77777777" w:rsidR="006F6E21" w:rsidRPr="00C11BBF" w:rsidRDefault="006F6E21" w:rsidP="006F6E21">
            <w:pPr>
              <w:pStyle w:val="Tabletext"/>
              <w:rPr>
                <w:rFonts w:cs="Arial"/>
                <w:szCs w:val="22"/>
              </w:rPr>
            </w:pPr>
            <w:r w:rsidRPr="00C11BBF">
              <w:rPr>
                <w:rFonts w:cs="Arial"/>
                <w:szCs w:val="22"/>
              </w:rPr>
              <w:lastRenderedPageBreak/>
              <w:t>Whilst maternal mental health and parent-infant relationships are closely connected, they are not the same thing. Some mothers may have struggles bonding with their baby, without having mental health problems (and the converse is also true). Furthermore, even if maternal mental illness and parent-infant relationship difficulties co-exist, treating mothers’ mental health difficulties will not always address difficulties in the early relationship – additional relational support is required.</w:t>
            </w:r>
          </w:p>
          <w:p w14:paraId="7AF27DA6" w14:textId="77777777" w:rsidR="006F6E21" w:rsidRPr="00C11BBF" w:rsidRDefault="006F6E21" w:rsidP="006F6E21">
            <w:pPr>
              <w:pStyle w:val="Tabletext"/>
              <w:rPr>
                <w:rFonts w:cs="Arial"/>
                <w:szCs w:val="22"/>
              </w:rPr>
            </w:pPr>
            <w:r w:rsidRPr="00C11BBF">
              <w:rPr>
                <w:rFonts w:cs="Arial"/>
                <w:szCs w:val="22"/>
              </w:rPr>
              <w:t xml:space="preserve">Whilst there has been a step-change in the understanding of, and response to maternal mental health problems in the UK in recent years, the understanding of early relationship problems lags behind. </w:t>
            </w:r>
          </w:p>
          <w:p w14:paraId="43CB417D" w14:textId="77777777" w:rsidR="006F6E21" w:rsidRPr="00C11BBF" w:rsidRDefault="006F6E21" w:rsidP="006F6E21">
            <w:pPr>
              <w:pStyle w:val="Tabletext"/>
              <w:rPr>
                <w:rFonts w:cs="Arial"/>
                <w:szCs w:val="22"/>
              </w:rPr>
            </w:pPr>
            <w:r w:rsidRPr="00C11BBF">
              <w:rPr>
                <w:rFonts w:cs="Arial"/>
                <w:szCs w:val="22"/>
              </w:rPr>
              <w:t xml:space="preserve">Many midwives and health visitors do not receive pre-qualification training in assessing early relationships and infant mental health. Nearly all areas of England now have perinatal mental health services, which will support local midwives and health visitors to understand and assess emotional wellbeing. </w:t>
            </w:r>
            <w:proofErr w:type="gramStart"/>
            <w:r w:rsidRPr="00C11BBF">
              <w:rPr>
                <w:rFonts w:cs="Arial"/>
                <w:szCs w:val="22"/>
              </w:rPr>
              <w:t>However</w:t>
            </w:r>
            <w:proofErr w:type="gramEnd"/>
            <w:r w:rsidRPr="00C11BBF">
              <w:rPr>
                <w:rFonts w:cs="Arial"/>
                <w:szCs w:val="22"/>
              </w:rPr>
              <w:t xml:space="preserve"> most areas of the country do not yet have specialised parent-infant relationship provision, so midwives and health visitors do not receive the same support and encouragement to assess early relationships or address any concerns. </w:t>
            </w:r>
          </w:p>
          <w:p w14:paraId="679C3FBC" w14:textId="77777777" w:rsidR="006F6E21" w:rsidRPr="00C11BBF" w:rsidRDefault="006F6E21" w:rsidP="006F6E21">
            <w:pPr>
              <w:pStyle w:val="Tabletext"/>
              <w:rPr>
                <w:rFonts w:cs="Arial"/>
                <w:szCs w:val="22"/>
              </w:rPr>
            </w:pPr>
            <w:r w:rsidRPr="00C11BBF">
              <w:rPr>
                <w:rFonts w:cs="Arial"/>
                <w:szCs w:val="22"/>
              </w:rPr>
              <w:t>Identifying and acting on early relationship difficulties in the postnatal period is likely to require workforce development and practice changes in many services. A NICE quality standard can facilitate this change and will encourage local commissioners and managers to consider how to develop their workforce and ensure that such assessment takes place.</w:t>
            </w:r>
          </w:p>
          <w:p w14:paraId="7045FBA4" w14:textId="77777777" w:rsidR="006F6E21" w:rsidRPr="00C11BBF" w:rsidRDefault="006F6E21" w:rsidP="006F6E21">
            <w:pPr>
              <w:pStyle w:val="Tabletext"/>
              <w:rPr>
                <w:rFonts w:cs="Arial"/>
                <w:szCs w:val="22"/>
              </w:rPr>
            </w:pPr>
            <w:r w:rsidRPr="00C11BBF">
              <w:rPr>
                <w:rFonts w:cs="Arial"/>
                <w:szCs w:val="22"/>
              </w:rPr>
              <w:lastRenderedPageBreak/>
              <w:t>We welcomed the strengthened content on promoting emotional attachment in the postnatal guideline. This should be reinforced by a clear quality standard relating to babies’ emotional wellbeing and parent-infant bonding.</w:t>
            </w:r>
          </w:p>
        </w:tc>
        <w:tc>
          <w:tcPr>
            <w:tcW w:w="2907" w:type="dxa"/>
            <w:tcBorders>
              <w:top w:val="single" w:sz="4" w:space="0" w:color="999999"/>
              <w:left w:val="single" w:sz="4" w:space="0" w:color="999999"/>
              <w:bottom w:val="single" w:sz="4" w:space="0" w:color="999999"/>
              <w:right w:val="single" w:sz="4" w:space="0" w:color="999999"/>
            </w:tcBorders>
          </w:tcPr>
          <w:p w14:paraId="47D3B571" w14:textId="77777777" w:rsidR="006F6E21" w:rsidRPr="00C11BBF" w:rsidRDefault="006F6E21" w:rsidP="00960E67">
            <w:pPr>
              <w:rPr>
                <w:rFonts w:ascii="Arial" w:hAnsi="Arial" w:cs="Arial"/>
                <w:sz w:val="22"/>
                <w:szCs w:val="22"/>
              </w:rPr>
            </w:pPr>
          </w:p>
        </w:tc>
      </w:tr>
      <w:tr w:rsidR="002D1348" w:rsidRPr="00C11BBF" w14:paraId="4D9963A7"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202B633D" w14:textId="116A1D4A" w:rsidR="006F6E21" w:rsidRPr="00C11BBF" w:rsidRDefault="00E82983" w:rsidP="006F6E21">
            <w:pPr>
              <w:pStyle w:val="Tabletext"/>
              <w:rPr>
                <w:rFonts w:cs="Arial"/>
                <w:szCs w:val="22"/>
              </w:rPr>
            </w:pPr>
            <w:r w:rsidRPr="00C11BBF">
              <w:rPr>
                <w:rFonts w:cs="Arial"/>
                <w:szCs w:val="22"/>
              </w:rPr>
              <w:lastRenderedPageBreak/>
              <w:t>83</w:t>
            </w:r>
          </w:p>
        </w:tc>
        <w:tc>
          <w:tcPr>
            <w:tcW w:w="1843" w:type="dxa"/>
            <w:tcBorders>
              <w:top w:val="single" w:sz="4" w:space="0" w:color="999999"/>
              <w:left w:val="single" w:sz="4" w:space="0" w:color="999999"/>
              <w:bottom w:val="single" w:sz="4" w:space="0" w:color="999999"/>
              <w:right w:val="single" w:sz="4" w:space="0" w:color="999999"/>
            </w:tcBorders>
          </w:tcPr>
          <w:p w14:paraId="3B8AEF4E" w14:textId="77777777" w:rsidR="006F6E21" w:rsidRPr="00C11BBF" w:rsidRDefault="006F6E21" w:rsidP="006F6E21">
            <w:pPr>
              <w:pStyle w:val="Tabletext"/>
              <w:rPr>
                <w:rFonts w:cs="Arial"/>
                <w:szCs w:val="22"/>
              </w:rPr>
            </w:pPr>
            <w:r w:rsidRPr="00C11BBF">
              <w:rPr>
                <w:rFonts w:cs="Arial"/>
                <w:szCs w:val="22"/>
              </w:rPr>
              <w:t>Royal College of Midwives</w:t>
            </w:r>
          </w:p>
        </w:tc>
        <w:tc>
          <w:tcPr>
            <w:tcW w:w="3827" w:type="dxa"/>
            <w:tcBorders>
              <w:top w:val="single" w:sz="4" w:space="0" w:color="999999"/>
              <w:left w:val="single" w:sz="4" w:space="0" w:color="999999"/>
              <w:bottom w:val="single" w:sz="4" w:space="0" w:color="999999"/>
              <w:right w:val="single" w:sz="4" w:space="0" w:color="999999"/>
            </w:tcBorders>
          </w:tcPr>
          <w:p w14:paraId="5C0B5C80" w14:textId="77777777" w:rsidR="006F6E21" w:rsidRPr="00C11BBF" w:rsidRDefault="006F6E21" w:rsidP="006F6E21">
            <w:pPr>
              <w:pStyle w:val="Tabletext"/>
              <w:rPr>
                <w:rFonts w:cs="Arial"/>
                <w:szCs w:val="22"/>
              </w:rPr>
            </w:pPr>
            <w:r w:rsidRPr="00C11BBF">
              <w:rPr>
                <w:rFonts w:cs="Arial"/>
                <w:szCs w:val="22"/>
              </w:rPr>
              <w:t>Do you agree that statement 9 on the assessment of emotional wellbeing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3AE87A2F" w14:textId="77777777" w:rsidR="006F6E21" w:rsidRPr="00C11BBF" w:rsidRDefault="006F6E21" w:rsidP="006F6E21">
            <w:pPr>
              <w:pStyle w:val="Tabletext"/>
              <w:rPr>
                <w:rFonts w:cs="Arial"/>
                <w:szCs w:val="22"/>
              </w:rPr>
            </w:pPr>
            <w:r w:rsidRPr="00C11BBF">
              <w:rPr>
                <w:rFonts w:cs="Arial"/>
                <w:szCs w:val="22"/>
              </w:rPr>
              <w:t>No, statement 9 on assessment of emotional wellbeing should not be removed- furthermore more consideration should be given to emerging higher rates of birth trauma, how to support early parent-infant relationship and mental health.</w:t>
            </w:r>
          </w:p>
        </w:tc>
        <w:tc>
          <w:tcPr>
            <w:tcW w:w="2907" w:type="dxa"/>
            <w:tcBorders>
              <w:top w:val="single" w:sz="4" w:space="0" w:color="999999"/>
              <w:left w:val="single" w:sz="4" w:space="0" w:color="999999"/>
              <w:bottom w:val="single" w:sz="4" w:space="0" w:color="999999"/>
              <w:right w:val="single" w:sz="4" w:space="0" w:color="999999"/>
            </w:tcBorders>
          </w:tcPr>
          <w:p w14:paraId="03A43532" w14:textId="77777777" w:rsidR="006F6E21" w:rsidRPr="00C11BBF" w:rsidRDefault="006F6E21" w:rsidP="00960E67">
            <w:pPr>
              <w:rPr>
                <w:rFonts w:ascii="Arial" w:hAnsi="Arial" w:cs="Arial"/>
                <w:sz w:val="22"/>
                <w:szCs w:val="22"/>
              </w:rPr>
            </w:pPr>
          </w:p>
        </w:tc>
      </w:tr>
      <w:tr w:rsidR="002D1348" w:rsidRPr="00C11BBF" w14:paraId="03F25B60"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1090E91E" w14:textId="64A8D6F0" w:rsidR="006F6E21" w:rsidRPr="00C11BBF" w:rsidRDefault="00E82983" w:rsidP="006F6E21">
            <w:pPr>
              <w:pStyle w:val="Tabletext"/>
              <w:rPr>
                <w:rFonts w:cs="Arial"/>
                <w:szCs w:val="22"/>
              </w:rPr>
            </w:pPr>
            <w:r w:rsidRPr="00C11BBF">
              <w:rPr>
                <w:rFonts w:cs="Arial"/>
                <w:szCs w:val="22"/>
              </w:rPr>
              <w:t>84</w:t>
            </w:r>
          </w:p>
        </w:tc>
        <w:tc>
          <w:tcPr>
            <w:tcW w:w="1843" w:type="dxa"/>
            <w:tcBorders>
              <w:top w:val="single" w:sz="4" w:space="0" w:color="999999"/>
              <w:left w:val="single" w:sz="4" w:space="0" w:color="999999"/>
              <w:bottom w:val="single" w:sz="4" w:space="0" w:color="999999"/>
              <w:right w:val="single" w:sz="4" w:space="0" w:color="999999"/>
            </w:tcBorders>
          </w:tcPr>
          <w:p w14:paraId="224BE982" w14:textId="77777777" w:rsidR="006F6E21" w:rsidRPr="00C11BBF" w:rsidRDefault="006F6E21" w:rsidP="006F6E21">
            <w:pPr>
              <w:pStyle w:val="Tabletext"/>
              <w:rPr>
                <w:rFonts w:cs="Arial"/>
                <w:szCs w:val="22"/>
              </w:rPr>
            </w:pPr>
            <w:r w:rsidRPr="00C11BBF">
              <w:rPr>
                <w:rFonts w:cs="Arial"/>
                <w:szCs w:val="22"/>
              </w:rPr>
              <w:t>Royal College of Paediatric and Child Health (RCPCH)</w:t>
            </w:r>
          </w:p>
        </w:tc>
        <w:tc>
          <w:tcPr>
            <w:tcW w:w="3827" w:type="dxa"/>
            <w:tcBorders>
              <w:top w:val="single" w:sz="4" w:space="0" w:color="999999"/>
              <w:left w:val="single" w:sz="4" w:space="0" w:color="999999"/>
              <w:bottom w:val="single" w:sz="4" w:space="0" w:color="999999"/>
              <w:right w:val="single" w:sz="4" w:space="0" w:color="999999"/>
            </w:tcBorders>
          </w:tcPr>
          <w:p w14:paraId="5549F040" w14:textId="77777777" w:rsidR="006F6E21" w:rsidRPr="00C11BBF" w:rsidRDefault="006F6E21" w:rsidP="006F6E21">
            <w:pPr>
              <w:pStyle w:val="Tabletext"/>
              <w:rPr>
                <w:rFonts w:cs="Arial"/>
                <w:szCs w:val="22"/>
              </w:rPr>
            </w:pPr>
            <w:r w:rsidRPr="00C11BBF">
              <w:rPr>
                <w:rFonts w:cs="Arial"/>
                <w:szCs w:val="22"/>
              </w:rPr>
              <w:t>Do you agree that statement 9 on the assessment of emotional wellbeing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1092A0CB" w14:textId="77777777" w:rsidR="006F6E21" w:rsidRPr="00C11BBF" w:rsidRDefault="006F6E21" w:rsidP="006F6E21">
            <w:pPr>
              <w:pStyle w:val="Tabletext"/>
              <w:rPr>
                <w:rFonts w:cs="Arial"/>
                <w:szCs w:val="22"/>
              </w:rPr>
            </w:pPr>
            <w:r w:rsidRPr="00C11BBF">
              <w:rPr>
                <w:rFonts w:cs="Arial"/>
                <w:szCs w:val="22"/>
              </w:rPr>
              <w:t>Agree</w:t>
            </w:r>
          </w:p>
        </w:tc>
        <w:tc>
          <w:tcPr>
            <w:tcW w:w="2907" w:type="dxa"/>
            <w:tcBorders>
              <w:top w:val="single" w:sz="4" w:space="0" w:color="999999"/>
              <w:left w:val="single" w:sz="4" w:space="0" w:color="999999"/>
              <w:bottom w:val="single" w:sz="4" w:space="0" w:color="999999"/>
              <w:right w:val="single" w:sz="4" w:space="0" w:color="999999"/>
            </w:tcBorders>
          </w:tcPr>
          <w:p w14:paraId="642F418B" w14:textId="77777777" w:rsidR="006F6E21" w:rsidRPr="00C11BBF" w:rsidRDefault="006F6E21" w:rsidP="00960E67">
            <w:pPr>
              <w:rPr>
                <w:rFonts w:ascii="Arial" w:hAnsi="Arial" w:cs="Arial"/>
                <w:sz w:val="22"/>
                <w:szCs w:val="22"/>
              </w:rPr>
            </w:pPr>
          </w:p>
        </w:tc>
      </w:tr>
      <w:tr w:rsidR="002D1348" w:rsidRPr="00C11BBF" w14:paraId="7AB8E4B2"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03A8183E" w14:textId="14F5FEDA" w:rsidR="006F6E21" w:rsidRPr="00C11BBF" w:rsidRDefault="00E82983" w:rsidP="006F6E21">
            <w:pPr>
              <w:pStyle w:val="Tabletext"/>
              <w:rPr>
                <w:rFonts w:cs="Arial"/>
                <w:szCs w:val="22"/>
              </w:rPr>
            </w:pPr>
            <w:r w:rsidRPr="00C11BBF">
              <w:rPr>
                <w:rFonts w:cs="Arial"/>
                <w:szCs w:val="22"/>
              </w:rPr>
              <w:t>85</w:t>
            </w:r>
          </w:p>
        </w:tc>
        <w:tc>
          <w:tcPr>
            <w:tcW w:w="1843" w:type="dxa"/>
            <w:tcBorders>
              <w:top w:val="single" w:sz="4" w:space="0" w:color="999999"/>
              <w:left w:val="single" w:sz="4" w:space="0" w:color="999999"/>
              <w:bottom w:val="single" w:sz="4" w:space="0" w:color="999999"/>
              <w:right w:val="single" w:sz="4" w:space="0" w:color="999999"/>
            </w:tcBorders>
          </w:tcPr>
          <w:p w14:paraId="62B6B5FF" w14:textId="77777777" w:rsidR="006F6E21" w:rsidRPr="00C11BBF" w:rsidRDefault="006F6E21" w:rsidP="006F6E21">
            <w:pPr>
              <w:pStyle w:val="Tabletext"/>
              <w:rPr>
                <w:rFonts w:cs="Arial"/>
                <w:szCs w:val="22"/>
              </w:rPr>
            </w:pPr>
            <w:r w:rsidRPr="00C11BBF">
              <w:rPr>
                <w:rFonts w:cs="Arial"/>
                <w:szCs w:val="22"/>
              </w:rPr>
              <w:t>SCM1</w:t>
            </w:r>
          </w:p>
        </w:tc>
        <w:tc>
          <w:tcPr>
            <w:tcW w:w="3827" w:type="dxa"/>
            <w:tcBorders>
              <w:top w:val="single" w:sz="4" w:space="0" w:color="999999"/>
              <w:left w:val="single" w:sz="4" w:space="0" w:color="999999"/>
              <w:bottom w:val="single" w:sz="4" w:space="0" w:color="999999"/>
              <w:right w:val="single" w:sz="4" w:space="0" w:color="999999"/>
            </w:tcBorders>
          </w:tcPr>
          <w:p w14:paraId="1670EFAD" w14:textId="77777777" w:rsidR="006F6E21" w:rsidRPr="00C11BBF" w:rsidRDefault="006F6E21" w:rsidP="006F6E21">
            <w:pPr>
              <w:pStyle w:val="Tabletext"/>
              <w:rPr>
                <w:rFonts w:cs="Arial"/>
                <w:szCs w:val="22"/>
              </w:rPr>
            </w:pPr>
            <w:r w:rsidRPr="00C11BBF">
              <w:rPr>
                <w:rFonts w:cs="Arial"/>
                <w:szCs w:val="22"/>
              </w:rPr>
              <w:t>Do you agree that statement 9 on the assessment of emotional wellbeing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05A772E1" w14:textId="77777777" w:rsidR="006F6E21" w:rsidRPr="00C11BBF" w:rsidRDefault="006F6E21" w:rsidP="006F6E21">
            <w:pPr>
              <w:pStyle w:val="Tabletext"/>
              <w:rPr>
                <w:rFonts w:cs="Arial"/>
                <w:szCs w:val="22"/>
              </w:rPr>
            </w:pPr>
            <w:r w:rsidRPr="00C11BBF">
              <w:rPr>
                <w:rFonts w:cs="Arial"/>
                <w:szCs w:val="22"/>
              </w:rPr>
              <w:t xml:space="preserve">Not </w:t>
            </w:r>
            <w:proofErr w:type="gramStart"/>
            <w:r w:rsidRPr="00C11BBF">
              <w:rPr>
                <w:rFonts w:cs="Arial"/>
                <w:szCs w:val="22"/>
              </w:rPr>
              <w:t>fully;</w:t>
            </w:r>
            <w:proofErr w:type="gramEnd"/>
            <w:r w:rsidRPr="00C11BBF">
              <w:rPr>
                <w:rFonts w:cs="Arial"/>
                <w:szCs w:val="22"/>
              </w:rPr>
              <w:t xml:space="preserve"> although emotional wellbeing is covered in the QS for antenatal and postnatal mental illness, removal of emotional wellbeing from the Postnatal Care QS could mean that it is seen as being removed from ‘usual care’. If another QS can be actively signposted from another, this could be a good solution (</w:t>
            </w:r>
            <w:proofErr w:type="gramStart"/>
            <w:r w:rsidRPr="00C11BBF">
              <w:rPr>
                <w:rFonts w:cs="Arial"/>
                <w:szCs w:val="22"/>
              </w:rPr>
              <w:t>i.e.</w:t>
            </w:r>
            <w:proofErr w:type="gramEnd"/>
            <w:r w:rsidRPr="00C11BBF">
              <w:rPr>
                <w:rFonts w:cs="Arial"/>
                <w:szCs w:val="22"/>
              </w:rPr>
              <w:t xml:space="preserve"> cross ref the emotional wellbeing QS from this postnatal QS)</w:t>
            </w:r>
          </w:p>
        </w:tc>
        <w:tc>
          <w:tcPr>
            <w:tcW w:w="2907" w:type="dxa"/>
            <w:tcBorders>
              <w:top w:val="single" w:sz="4" w:space="0" w:color="999999"/>
              <w:left w:val="single" w:sz="4" w:space="0" w:color="999999"/>
              <w:bottom w:val="single" w:sz="4" w:space="0" w:color="999999"/>
              <w:right w:val="single" w:sz="4" w:space="0" w:color="999999"/>
            </w:tcBorders>
          </w:tcPr>
          <w:p w14:paraId="03EEC99B" w14:textId="77777777" w:rsidR="006F6E21" w:rsidRPr="00C11BBF" w:rsidRDefault="006F6E21" w:rsidP="006F6E21">
            <w:pPr>
              <w:rPr>
                <w:rFonts w:ascii="Arial" w:hAnsi="Arial" w:cs="Arial"/>
                <w:sz w:val="22"/>
                <w:szCs w:val="22"/>
              </w:rPr>
            </w:pPr>
          </w:p>
        </w:tc>
      </w:tr>
      <w:tr w:rsidR="002D1348" w:rsidRPr="00C11BBF" w14:paraId="7A06CB26"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222A7302" w14:textId="4E78FB87" w:rsidR="006F6E21" w:rsidRPr="00C11BBF" w:rsidRDefault="00E82983" w:rsidP="006F6E21">
            <w:pPr>
              <w:pStyle w:val="Tabletext"/>
              <w:rPr>
                <w:rFonts w:cs="Arial"/>
                <w:szCs w:val="22"/>
              </w:rPr>
            </w:pPr>
            <w:r w:rsidRPr="00C11BBF">
              <w:rPr>
                <w:rFonts w:cs="Arial"/>
                <w:szCs w:val="22"/>
              </w:rPr>
              <w:t>86</w:t>
            </w:r>
          </w:p>
        </w:tc>
        <w:tc>
          <w:tcPr>
            <w:tcW w:w="1843" w:type="dxa"/>
            <w:tcBorders>
              <w:top w:val="single" w:sz="4" w:space="0" w:color="999999"/>
              <w:left w:val="single" w:sz="4" w:space="0" w:color="999999"/>
              <w:bottom w:val="single" w:sz="4" w:space="0" w:color="999999"/>
              <w:right w:val="single" w:sz="4" w:space="0" w:color="999999"/>
            </w:tcBorders>
          </w:tcPr>
          <w:p w14:paraId="518ACE65" w14:textId="77777777" w:rsidR="006F6E21" w:rsidRPr="00C11BBF" w:rsidRDefault="006F6E21" w:rsidP="006F6E21">
            <w:pPr>
              <w:pStyle w:val="Tabletext"/>
              <w:rPr>
                <w:rFonts w:cs="Arial"/>
                <w:szCs w:val="22"/>
              </w:rPr>
            </w:pPr>
            <w:r w:rsidRPr="00C11BBF">
              <w:rPr>
                <w:rFonts w:cs="Arial"/>
                <w:szCs w:val="22"/>
              </w:rPr>
              <w:t>SCM2</w:t>
            </w:r>
          </w:p>
        </w:tc>
        <w:tc>
          <w:tcPr>
            <w:tcW w:w="3827" w:type="dxa"/>
            <w:tcBorders>
              <w:top w:val="single" w:sz="4" w:space="0" w:color="999999"/>
              <w:left w:val="single" w:sz="4" w:space="0" w:color="999999"/>
              <w:bottom w:val="single" w:sz="4" w:space="0" w:color="999999"/>
              <w:right w:val="single" w:sz="4" w:space="0" w:color="999999"/>
            </w:tcBorders>
          </w:tcPr>
          <w:p w14:paraId="551CDB25" w14:textId="77777777" w:rsidR="006F6E21" w:rsidRPr="00C11BBF" w:rsidRDefault="006F6E21" w:rsidP="006F6E21">
            <w:pPr>
              <w:pStyle w:val="Tabletext"/>
              <w:rPr>
                <w:rFonts w:cs="Arial"/>
                <w:szCs w:val="22"/>
              </w:rPr>
            </w:pPr>
            <w:r w:rsidRPr="00C11BBF">
              <w:rPr>
                <w:rFonts w:cs="Arial"/>
                <w:szCs w:val="22"/>
              </w:rPr>
              <w:t>Do you agree that statement 9 on the assessment of emotional wellbeing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4F100E34" w14:textId="77777777" w:rsidR="006F6E21" w:rsidRPr="00C11BBF" w:rsidRDefault="006F6E21" w:rsidP="006F6E21">
            <w:pPr>
              <w:pStyle w:val="Tabletext"/>
              <w:rPr>
                <w:rFonts w:cs="Arial"/>
                <w:szCs w:val="22"/>
              </w:rPr>
            </w:pPr>
            <w:proofErr w:type="gramStart"/>
            <w:r w:rsidRPr="00C11BBF">
              <w:rPr>
                <w:rFonts w:cs="Arial"/>
                <w:szCs w:val="22"/>
              </w:rPr>
              <w:t>No</w:t>
            </w:r>
            <w:proofErr w:type="gramEnd"/>
            <w:r w:rsidRPr="00C11BBF">
              <w:rPr>
                <w:rFonts w:cs="Arial"/>
                <w:szCs w:val="22"/>
              </w:rPr>
              <w:t xml:space="preserve"> I don’t think it should be removed as maternal mental health is critically important in the post-natal stage of care and early identification of mental health issues including post-natal depression can be identified and assessed using evidence-based tools and professional judgement during the post-natal period </w:t>
            </w:r>
          </w:p>
          <w:p w14:paraId="35FDD315" w14:textId="77777777" w:rsidR="006F6E21" w:rsidRPr="00C11BBF" w:rsidRDefault="006F6E21" w:rsidP="006F6E21">
            <w:pPr>
              <w:pStyle w:val="Tabletext"/>
              <w:rPr>
                <w:rFonts w:cs="Arial"/>
                <w:szCs w:val="22"/>
              </w:rPr>
            </w:pPr>
            <w:r w:rsidRPr="00C11BBF">
              <w:rPr>
                <w:rFonts w:cs="Arial"/>
                <w:szCs w:val="22"/>
              </w:rPr>
              <w:t xml:space="preserve">There is compelling evidence that the bonding and attachment that takes place between mother and baby in the postnatal period is critically important at this </w:t>
            </w:r>
            <w:r w:rsidRPr="00C11BBF">
              <w:rPr>
                <w:rFonts w:cs="Arial"/>
                <w:szCs w:val="22"/>
              </w:rPr>
              <w:lastRenderedPageBreak/>
              <w:t xml:space="preserve">early stage as it provides the foundations for later life. Promoting baby brain development is at the forefront of postnatal care in health visiting  </w:t>
            </w:r>
          </w:p>
          <w:p w14:paraId="65979F93" w14:textId="77777777" w:rsidR="006F6E21" w:rsidRPr="00C11BBF" w:rsidRDefault="006F6E21" w:rsidP="006F6E21">
            <w:pPr>
              <w:pStyle w:val="Tabletext"/>
              <w:rPr>
                <w:rFonts w:cs="Arial"/>
                <w:szCs w:val="22"/>
              </w:rPr>
            </w:pPr>
            <w:r w:rsidRPr="00C11BBF">
              <w:rPr>
                <w:rFonts w:cs="Arial"/>
                <w:szCs w:val="22"/>
              </w:rPr>
              <w:t xml:space="preserve">As health visitors we are conducting New-born behavioural Observations (NBOs) on each baby with tools including the use of a torch, rattle and red ball and professional judgement. This is an evidence- based assessment and identifies bonding and attachment issues and baby’s habituation to sound, light and its ability to grasp and suck and regulate its own emotions and stress state. This also forms part of the physical examination QS.   </w:t>
            </w:r>
          </w:p>
        </w:tc>
        <w:tc>
          <w:tcPr>
            <w:tcW w:w="2907" w:type="dxa"/>
            <w:tcBorders>
              <w:top w:val="single" w:sz="4" w:space="0" w:color="999999"/>
              <w:left w:val="single" w:sz="4" w:space="0" w:color="999999"/>
              <w:bottom w:val="single" w:sz="4" w:space="0" w:color="999999"/>
              <w:right w:val="single" w:sz="4" w:space="0" w:color="999999"/>
            </w:tcBorders>
          </w:tcPr>
          <w:p w14:paraId="04D1A72B" w14:textId="77777777" w:rsidR="006F6E21" w:rsidRPr="00C11BBF" w:rsidRDefault="006F6E21" w:rsidP="006F6E21">
            <w:pPr>
              <w:rPr>
                <w:rFonts w:ascii="Arial" w:hAnsi="Arial" w:cs="Arial"/>
                <w:sz w:val="22"/>
                <w:szCs w:val="22"/>
              </w:rPr>
            </w:pPr>
          </w:p>
        </w:tc>
      </w:tr>
      <w:tr w:rsidR="002D1348" w:rsidRPr="00C11BBF" w14:paraId="5EC7DA96"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71AC6949" w14:textId="15E69F34" w:rsidR="006F6E21" w:rsidRPr="00C11BBF" w:rsidRDefault="00E82983" w:rsidP="006F6E21">
            <w:pPr>
              <w:pStyle w:val="Tabletext"/>
              <w:rPr>
                <w:rFonts w:cs="Arial"/>
                <w:szCs w:val="22"/>
              </w:rPr>
            </w:pPr>
            <w:r w:rsidRPr="00C11BBF">
              <w:rPr>
                <w:rFonts w:cs="Arial"/>
                <w:szCs w:val="22"/>
              </w:rPr>
              <w:t>87</w:t>
            </w:r>
          </w:p>
        </w:tc>
        <w:tc>
          <w:tcPr>
            <w:tcW w:w="1843" w:type="dxa"/>
            <w:tcBorders>
              <w:top w:val="single" w:sz="4" w:space="0" w:color="999999"/>
              <w:left w:val="single" w:sz="4" w:space="0" w:color="999999"/>
              <w:bottom w:val="single" w:sz="4" w:space="0" w:color="999999"/>
              <w:right w:val="single" w:sz="4" w:space="0" w:color="999999"/>
            </w:tcBorders>
          </w:tcPr>
          <w:p w14:paraId="7E5018B7" w14:textId="77777777" w:rsidR="006F6E21" w:rsidRPr="00C11BBF" w:rsidRDefault="006F6E21" w:rsidP="006F6E21">
            <w:pPr>
              <w:pStyle w:val="Tabletext"/>
              <w:rPr>
                <w:rFonts w:cs="Arial"/>
                <w:szCs w:val="22"/>
              </w:rPr>
            </w:pPr>
            <w:r w:rsidRPr="00C11BBF">
              <w:rPr>
                <w:rFonts w:cs="Arial"/>
                <w:szCs w:val="22"/>
              </w:rPr>
              <w:t>SCM3</w:t>
            </w:r>
          </w:p>
        </w:tc>
        <w:tc>
          <w:tcPr>
            <w:tcW w:w="3827" w:type="dxa"/>
            <w:tcBorders>
              <w:top w:val="single" w:sz="4" w:space="0" w:color="999999"/>
              <w:left w:val="single" w:sz="4" w:space="0" w:color="999999"/>
              <w:bottom w:val="single" w:sz="4" w:space="0" w:color="999999"/>
              <w:right w:val="single" w:sz="4" w:space="0" w:color="999999"/>
            </w:tcBorders>
          </w:tcPr>
          <w:p w14:paraId="61D126C7" w14:textId="77777777" w:rsidR="006F6E21" w:rsidRPr="00C11BBF" w:rsidRDefault="006F6E21" w:rsidP="006F6E21">
            <w:pPr>
              <w:pStyle w:val="Tabletext"/>
              <w:rPr>
                <w:rFonts w:cs="Arial"/>
                <w:szCs w:val="22"/>
              </w:rPr>
            </w:pPr>
            <w:r w:rsidRPr="00C11BBF">
              <w:rPr>
                <w:rFonts w:cs="Arial"/>
                <w:szCs w:val="22"/>
              </w:rPr>
              <w:t>Do you agree that statement 9 on the assessment of emotional wellbeing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2FC99BB4" w14:textId="77777777" w:rsidR="006F6E21" w:rsidRPr="00C11BBF" w:rsidRDefault="006F6E21" w:rsidP="006F6E21">
            <w:pPr>
              <w:pStyle w:val="Tabletext"/>
              <w:rPr>
                <w:rFonts w:cs="Arial"/>
                <w:szCs w:val="22"/>
              </w:rPr>
            </w:pPr>
            <w:r w:rsidRPr="00C11BBF">
              <w:rPr>
                <w:rFonts w:cs="Arial"/>
                <w:szCs w:val="22"/>
              </w:rPr>
              <w:t>The discussions about emotional attachment should begin antenatally and continue into the postnatal period. If the Antenatal QS already covers this, then to avoid repetition, I agree it can be removed otherwise, it should remain but with a change of focus to include both parents involved in the baby’s care. As the attachment can be affected by the woman’s physical recovery as well as emotional health.</w:t>
            </w:r>
          </w:p>
        </w:tc>
        <w:tc>
          <w:tcPr>
            <w:tcW w:w="2907" w:type="dxa"/>
            <w:tcBorders>
              <w:top w:val="single" w:sz="4" w:space="0" w:color="999999"/>
              <w:left w:val="single" w:sz="4" w:space="0" w:color="999999"/>
              <w:bottom w:val="single" w:sz="4" w:space="0" w:color="999999"/>
              <w:right w:val="single" w:sz="4" w:space="0" w:color="999999"/>
            </w:tcBorders>
          </w:tcPr>
          <w:p w14:paraId="64670215" w14:textId="77777777" w:rsidR="006F6E21" w:rsidRPr="00C11BBF" w:rsidRDefault="006F6E21" w:rsidP="006F6E21">
            <w:pPr>
              <w:rPr>
                <w:rFonts w:ascii="Arial" w:hAnsi="Arial" w:cs="Arial"/>
                <w:sz w:val="22"/>
                <w:szCs w:val="22"/>
              </w:rPr>
            </w:pPr>
          </w:p>
        </w:tc>
      </w:tr>
      <w:tr w:rsidR="002D1348" w:rsidRPr="00C11BBF" w14:paraId="3131693C"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3419891B" w14:textId="1362FD10" w:rsidR="006F6E21" w:rsidRPr="00C11BBF" w:rsidRDefault="00E82983" w:rsidP="006F6E21">
            <w:pPr>
              <w:pStyle w:val="Tabletext"/>
              <w:rPr>
                <w:rFonts w:cs="Arial"/>
                <w:szCs w:val="22"/>
              </w:rPr>
            </w:pPr>
            <w:r w:rsidRPr="00C11BBF">
              <w:rPr>
                <w:rFonts w:cs="Arial"/>
                <w:szCs w:val="22"/>
              </w:rPr>
              <w:t>88</w:t>
            </w:r>
          </w:p>
        </w:tc>
        <w:tc>
          <w:tcPr>
            <w:tcW w:w="1843" w:type="dxa"/>
            <w:tcBorders>
              <w:top w:val="single" w:sz="4" w:space="0" w:color="999999"/>
              <w:left w:val="single" w:sz="4" w:space="0" w:color="999999"/>
              <w:bottom w:val="single" w:sz="4" w:space="0" w:color="999999"/>
              <w:right w:val="single" w:sz="4" w:space="0" w:color="999999"/>
            </w:tcBorders>
          </w:tcPr>
          <w:p w14:paraId="52AD97C4" w14:textId="77777777" w:rsidR="006F6E21" w:rsidRPr="00C11BBF" w:rsidRDefault="006F6E21" w:rsidP="006F6E21">
            <w:pPr>
              <w:pStyle w:val="Tabletext"/>
              <w:rPr>
                <w:rFonts w:cs="Arial"/>
                <w:szCs w:val="22"/>
              </w:rPr>
            </w:pPr>
            <w:r w:rsidRPr="00C11BBF">
              <w:rPr>
                <w:rFonts w:cs="Arial"/>
                <w:szCs w:val="22"/>
              </w:rPr>
              <w:t>SCM4</w:t>
            </w:r>
          </w:p>
        </w:tc>
        <w:tc>
          <w:tcPr>
            <w:tcW w:w="3827" w:type="dxa"/>
            <w:tcBorders>
              <w:top w:val="single" w:sz="4" w:space="0" w:color="999999"/>
              <w:left w:val="single" w:sz="4" w:space="0" w:color="999999"/>
              <w:bottom w:val="single" w:sz="4" w:space="0" w:color="999999"/>
              <w:right w:val="single" w:sz="4" w:space="0" w:color="999999"/>
            </w:tcBorders>
          </w:tcPr>
          <w:p w14:paraId="68A41491" w14:textId="77777777" w:rsidR="006F6E21" w:rsidRPr="00C11BBF" w:rsidRDefault="006F6E21" w:rsidP="006F6E21">
            <w:pPr>
              <w:pStyle w:val="Tabletext"/>
              <w:rPr>
                <w:rFonts w:cs="Arial"/>
                <w:szCs w:val="22"/>
              </w:rPr>
            </w:pPr>
            <w:r w:rsidRPr="00C11BBF">
              <w:rPr>
                <w:rFonts w:cs="Arial"/>
                <w:szCs w:val="22"/>
              </w:rPr>
              <w:t>Do you agree that statement 9 on the assessment of emotional wellbeing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79B5DAC2" w14:textId="77777777" w:rsidR="006F6E21" w:rsidRPr="00C11BBF" w:rsidRDefault="006F6E21" w:rsidP="006F6E21">
            <w:pPr>
              <w:pStyle w:val="Tabletext"/>
              <w:rPr>
                <w:rFonts w:cs="Arial"/>
                <w:szCs w:val="22"/>
              </w:rPr>
            </w:pPr>
            <w:r w:rsidRPr="00C11BBF">
              <w:rPr>
                <w:rFonts w:cs="Arial"/>
                <w:szCs w:val="22"/>
              </w:rPr>
              <w:t>The identification and management of problems with mother/infant interactions remains a priority</w:t>
            </w:r>
          </w:p>
        </w:tc>
        <w:tc>
          <w:tcPr>
            <w:tcW w:w="2907" w:type="dxa"/>
            <w:tcBorders>
              <w:top w:val="single" w:sz="4" w:space="0" w:color="999999"/>
              <w:left w:val="single" w:sz="4" w:space="0" w:color="999999"/>
              <w:bottom w:val="single" w:sz="4" w:space="0" w:color="999999"/>
              <w:right w:val="single" w:sz="4" w:space="0" w:color="999999"/>
            </w:tcBorders>
          </w:tcPr>
          <w:p w14:paraId="50964DBF" w14:textId="77777777" w:rsidR="006F6E21" w:rsidRPr="00C11BBF" w:rsidRDefault="006F6E21" w:rsidP="006F6E21">
            <w:pPr>
              <w:rPr>
                <w:rFonts w:ascii="Arial" w:hAnsi="Arial" w:cs="Arial"/>
                <w:sz w:val="22"/>
                <w:szCs w:val="22"/>
              </w:rPr>
            </w:pPr>
          </w:p>
        </w:tc>
      </w:tr>
      <w:tr w:rsidR="002D1348" w:rsidRPr="00C11BBF" w14:paraId="6722D329"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4F9EFC43" w14:textId="40EABE9A" w:rsidR="006F6E21" w:rsidRPr="00C11BBF" w:rsidRDefault="00E82983" w:rsidP="006F6E21">
            <w:pPr>
              <w:pStyle w:val="Tabletext"/>
              <w:rPr>
                <w:rFonts w:cs="Arial"/>
                <w:szCs w:val="22"/>
              </w:rPr>
            </w:pPr>
            <w:r w:rsidRPr="00C11BBF">
              <w:rPr>
                <w:rFonts w:cs="Arial"/>
                <w:szCs w:val="22"/>
              </w:rPr>
              <w:t>89</w:t>
            </w:r>
          </w:p>
        </w:tc>
        <w:tc>
          <w:tcPr>
            <w:tcW w:w="1843" w:type="dxa"/>
            <w:tcBorders>
              <w:top w:val="single" w:sz="4" w:space="0" w:color="999999"/>
              <w:left w:val="single" w:sz="4" w:space="0" w:color="999999"/>
              <w:bottom w:val="single" w:sz="4" w:space="0" w:color="999999"/>
              <w:right w:val="single" w:sz="4" w:space="0" w:color="999999"/>
            </w:tcBorders>
          </w:tcPr>
          <w:p w14:paraId="21406B89" w14:textId="77777777" w:rsidR="006F6E21" w:rsidRPr="00C11BBF" w:rsidRDefault="006F6E21" w:rsidP="006F6E21">
            <w:pPr>
              <w:pStyle w:val="Tabletext"/>
              <w:rPr>
                <w:rFonts w:cs="Arial"/>
                <w:szCs w:val="22"/>
              </w:rPr>
            </w:pPr>
            <w:r w:rsidRPr="00C11BBF">
              <w:rPr>
                <w:rFonts w:cs="Arial"/>
                <w:szCs w:val="22"/>
              </w:rPr>
              <w:t>SCM5</w:t>
            </w:r>
          </w:p>
        </w:tc>
        <w:tc>
          <w:tcPr>
            <w:tcW w:w="3827" w:type="dxa"/>
            <w:tcBorders>
              <w:top w:val="single" w:sz="4" w:space="0" w:color="999999"/>
              <w:left w:val="single" w:sz="4" w:space="0" w:color="999999"/>
              <w:bottom w:val="single" w:sz="4" w:space="0" w:color="999999"/>
              <w:right w:val="single" w:sz="4" w:space="0" w:color="999999"/>
            </w:tcBorders>
          </w:tcPr>
          <w:p w14:paraId="3F6A2E67" w14:textId="77777777" w:rsidR="006F6E21" w:rsidRPr="00C11BBF" w:rsidRDefault="006F6E21" w:rsidP="006F6E21">
            <w:pPr>
              <w:pStyle w:val="Tabletext"/>
              <w:rPr>
                <w:rFonts w:cs="Arial"/>
                <w:szCs w:val="22"/>
              </w:rPr>
            </w:pPr>
            <w:r w:rsidRPr="00C11BBF">
              <w:rPr>
                <w:rFonts w:cs="Arial"/>
                <w:szCs w:val="22"/>
              </w:rPr>
              <w:t xml:space="preserve">Do you agree that statement 9 on the assessment </w:t>
            </w:r>
            <w:proofErr w:type="gramStart"/>
            <w:r w:rsidRPr="00C11BBF">
              <w:rPr>
                <w:rFonts w:cs="Arial"/>
                <w:szCs w:val="22"/>
              </w:rPr>
              <w:t>of</w:t>
            </w:r>
            <w:proofErr w:type="gramEnd"/>
            <w:r w:rsidRPr="00C11BBF">
              <w:rPr>
                <w:rFonts w:cs="Arial"/>
                <w:szCs w:val="22"/>
              </w:rPr>
              <w:t xml:space="preserve"> </w:t>
            </w:r>
          </w:p>
          <w:p w14:paraId="6782F1C5" w14:textId="77777777" w:rsidR="006F6E21" w:rsidRPr="00C11BBF" w:rsidRDefault="006F6E21" w:rsidP="006F6E21">
            <w:pPr>
              <w:pStyle w:val="Tabletext"/>
              <w:rPr>
                <w:rFonts w:cs="Arial"/>
                <w:szCs w:val="22"/>
              </w:rPr>
            </w:pPr>
            <w:r w:rsidRPr="00C11BBF">
              <w:rPr>
                <w:rFonts w:cs="Arial"/>
                <w:szCs w:val="22"/>
              </w:rPr>
              <w:t xml:space="preserve">emotional wellbeing should be removed? If not, please </w:t>
            </w:r>
          </w:p>
          <w:p w14:paraId="2581EFEE" w14:textId="77777777" w:rsidR="006F6E21" w:rsidRPr="00C11BBF" w:rsidRDefault="006F6E21" w:rsidP="006F6E21">
            <w:pPr>
              <w:pStyle w:val="Tabletext"/>
              <w:rPr>
                <w:rFonts w:cs="Arial"/>
                <w:szCs w:val="22"/>
              </w:rPr>
            </w:pPr>
            <w:r w:rsidRPr="00C11BBF">
              <w:rPr>
                <w:rFonts w:cs="Arial"/>
                <w:szCs w:val="22"/>
              </w:rPr>
              <w:t>explain why</w:t>
            </w:r>
          </w:p>
        </w:tc>
        <w:tc>
          <w:tcPr>
            <w:tcW w:w="5529" w:type="dxa"/>
            <w:tcBorders>
              <w:top w:val="single" w:sz="4" w:space="0" w:color="999999"/>
              <w:left w:val="single" w:sz="4" w:space="0" w:color="999999"/>
              <w:bottom w:val="single" w:sz="4" w:space="0" w:color="999999"/>
              <w:right w:val="single" w:sz="4" w:space="0" w:color="999999"/>
            </w:tcBorders>
          </w:tcPr>
          <w:p w14:paraId="04DE3D61" w14:textId="77777777" w:rsidR="006F6E21" w:rsidRPr="00C11BBF" w:rsidRDefault="006F6E21" w:rsidP="006F6E21">
            <w:pPr>
              <w:pStyle w:val="Tabletext"/>
              <w:rPr>
                <w:rFonts w:cs="Arial"/>
                <w:szCs w:val="22"/>
              </w:rPr>
            </w:pPr>
            <w:r w:rsidRPr="00C11BBF">
              <w:rPr>
                <w:rFonts w:cs="Arial"/>
                <w:szCs w:val="22"/>
              </w:rPr>
              <w:t>Agree</w:t>
            </w:r>
          </w:p>
        </w:tc>
        <w:tc>
          <w:tcPr>
            <w:tcW w:w="2907" w:type="dxa"/>
            <w:tcBorders>
              <w:top w:val="single" w:sz="4" w:space="0" w:color="999999"/>
              <w:left w:val="single" w:sz="4" w:space="0" w:color="999999"/>
              <w:bottom w:val="single" w:sz="4" w:space="0" w:color="999999"/>
              <w:right w:val="single" w:sz="4" w:space="0" w:color="999999"/>
            </w:tcBorders>
          </w:tcPr>
          <w:p w14:paraId="5CE56364" w14:textId="77777777" w:rsidR="006F6E21" w:rsidRPr="00C11BBF" w:rsidRDefault="006F6E21" w:rsidP="006F6E21">
            <w:pPr>
              <w:rPr>
                <w:rFonts w:ascii="Arial" w:hAnsi="Arial" w:cs="Arial"/>
                <w:sz w:val="22"/>
                <w:szCs w:val="22"/>
              </w:rPr>
            </w:pPr>
          </w:p>
        </w:tc>
      </w:tr>
      <w:tr w:rsidR="002D1348" w:rsidRPr="00C11BBF" w14:paraId="56BF0DCD"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3E0BB1F3" w14:textId="55B32F6A" w:rsidR="006F6E21" w:rsidRPr="00C11BBF" w:rsidRDefault="00E82983" w:rsidP="006F6E21">
            <w:pPr>
              <w:pStyle w:val="Tabletext"/>
              <w:rPr>
                <w:rFonts w:cs="Arial"/>
                <w:szCs w:val="22"/>
              </w:rPr>
            </w:pPr>
            <w:r w:rsidRPr="00C11BBF">
              <w:rPr>
                <w:rFonts w:cs="Arial"/>
                <w:szCs w:val="22"/>
              </w:rPr>
              <w:t>90</w:t>
            </w:r>
          </w:p>
        </w:tc>
        <w:tc>
          <w:tcPr>
            <w:tcW w:w="1843" w:type="dxa"/>
            <w:tcBorders>
              <w:top w:val="single" w:sz="4" w:space="0" w:color="999999"/>
              <w:left w:val="single" w:sz="4" w:space="0" w:color="999999"/>
              <w:bottom w:val="single" w:sz="4" w:space="0" w:color="999999"/>
              <w:right w:val="single" w:sz="4" w:space="0" w:color="999999"/>
            </w:tcBorders>
          </w:tcPr>
          <w:p w14:paraId="61B679E3" w14:textId="77777777" w:rsidR="006F6E21" w:rsidRPr="00C11BBF" w:rsidRDefault="006F6E21" w:rsidP="006F6E21">
            <w:pPr>
              <w:pStyle w:val="Tabletext"/>
              <w:rPr>
                <w:rFonts w:cs="Arial"/>
                <w:szCs w:val="22"/>
              </w:rPr>
            </w:pPr>
            <w:r w:rsidRPr="00C11BBF">
              <w:rPr>
                <w:rFonts w:cs="Arial"/>
                <w:szCs w:val="22"/>
              </w:rPr>
              <w:t>SCM6</w:t>
            </w:r>
          </w:p>
        </w:tc>
        <w:tc>
          <w:tcPr>
            <w:tcW w:w="3827" w:type="dxa"/>
            <w:tcBorders>
              <w:top w:val="single" w:sz="4" w:space="0" w:color="999999"/>
              <w:left w:val="single" w:sz="4" w:space="0" w:color="999999"/>
              <w:bottom w:val="single" w:sz="4" w:space="0" w:color="999999"/>
              <w:right w:val="single" w:sz="4" w:space="0" w:color="999999"/>
            </w:tcBorders>
          </w:tcPr>
          <w:p w14:paraId="306EE5AA" w14:textId="77777777" w:rsidR="006F6E21" w:rsidRPr="00C11BBF" w:rsidRDefault="006F6E21" w:rsidP="006F6E21">
            <w:pPr>
              <w:pStyle w:val="Tabletext"/>
              <w:rPr>
                <w:rFonts w:cs="Arial"/>
                <w:szCs w:val="22"/>
              </w:rPr>
            </w:pPr>
            <w:r w:rsidRPr="00C11BBF">
              <w:rPr>
                <w:rFonts w:cs="Arial"/>
                <w:szCs w:val="22"/>
              </w:rPr>
              <w:t xml:space="preserve">Do you agree that statement 9 on the assessment of emotional </w:t>
            </w:r>
            <w:r w:rsidRPr="00C11BBF">
              <w:rPr>
                <w:rFonts w:cs="Arial"/>
                <w:szCs w:val="22"/>
              </w:rPr>
              <w:lastRenderedPageBreak/>
              <w:t>wellbeing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296D6953" w14:textId="77777777" w:rsidR="006F6E21" w:rsidRPr="00C11BBF" w:rsidRDefault="006F6E21" w:rsidP="006F6E21">
            <w:pPr>
              <w:pStyle w:val="Tabletext"/>
              <w:rPr>
                <w:rFonts w:cs="Arial"/>
                <w:szCs w:val="22"/>
              </w:rPr>
            </w:pPr>
            <w:r w:rsidRPr="00C11BBF">
              <w:rPr>
                <w:rFonts w:cs="Arial"/>
                <w:szCs w:val="22"/>
              </w:rPr>
              <w:lastRenderedPageBreak/>
              <w:t xml:space="preserve">I do not agree that statement 9 should be removed from the QS, Whilst the antenatal and postnatal QS does account for the mental health and wellbeing of </w:t>
            </w:r>
            <w:r w:rsidRPr="00C11BBF">
              <w:rPr>
                <w:rFonts w:cs="Arial"/>
                <w:szCs w:val="22"/>
              </w:rPr>
              <w:lastRenderedPageBreak/>
              <w:t xml:space="preserve">the mother, there doesn’t seem to be an explicit consideration of the importance of mother’s bonding with their baby, which is important for both the emotional wellbeing of the mother and the social and emotional development of the baby. </w:t>
            </w:r>
          </w:p>
        </w:tc>
        <w:tc>
          <w:tcPr>
            <w:tcW w:w="2907" w:type="dxa"/>
            <w:tcBorders>
              <w:top w:val="single" w:sz="4" w:space="0" w:color="999999"/>
              <w:left w:val="single" w:sz="4" w:space="0" w:color="999999"/>
              <w:bottom w:val="single" w:sz="4" w:space="0" w:color="999999"/>
              <w:right w:val="single" w:sz="4" w:space="0" w:color="999999"/>
            </w:tcBorders>
          </w:tcPr>
          <w:p w14:paraId="656E6254" w14:textId="77777777" w:rsidR="006F6E21" w:rsidRPr="00C11BBF" w:rsidRDefault="006F6E21" w:rsidP="00960E67">
            <w:pPr>
              <w:rPr>
                <w:rFonts w:ascii="Arial" w:hAnsi="Arial" w:cs="Arial"/>
                <w:sz w:val="22"/>
                <w:szCs w:val="22"/>
              </w:rPr>
            </w:pPr>
          </w:p>
        </w:tc>
      </w:tr>
      <w:tr w:rsidR="002D1348" w:rsidRPr="00C11BBF" w14:paraId="6332D270"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7A8150C7" w14:textId="7C050C68" w:rsidR="006F6E21" w:rsidRPr="00C11BBF" w:rsidRDefault="00E82983" w:rsidP="006F6E21">
            <w:pPr>
              <w:pStyle w:val="Tabletext"/>
              <w:rPr>
                <w:rFonts w:cs="Arial"/>
                <w:szCs w:val="22"/>
              </w:rPr>
            </w:pPr>
            <w:r w:rsidRPr="00C11BBF">
              <w:rPr>
                <w:rFonts w:cs="Arial"/>
                <w:szCs w:val="22"/>
              </w:rPr>
              <w:t>91</w:t>
            </w:r>
          </w:p>
        </w:tc>
        <w:tc>
          <w:tcPr>
            <w:tcW w:w="1843" w:type="dxa"/>
            <w:tcBorders>
              <w:top w:val="single" w:sz="4" w:space="0" w:color="999999"/>
              <w:left w:val="single" w:sz="4" w:space="0" w:color="999999"/>
              <w:bottom w:val="single" w:sz="4" w:space="0" w:color="999999"/>
              <w:right w:val="single" w:sz="4" w:space="0" w:color="999999"/>
            </w:tcBorders>
          </w:tcPr>
          <w:p w14:paraId="4E04E44B" w14:textId="77777777" w:rsidR="006F6E21" w:rsidRPr="00C11BBF" w:rsidRDefault="006F6E21" w:rsidP="006F6E21">
            <w:pPr>
              <w:pStyle w:val="Tabletext"/>
              <w:rPr>
                <w:rFonts w:cs="Arial"/>
                <w:szCs w:val="22"/>
              </w:rPr>
            </w:pPr>
            <w:r w:rsidRPr="00C11BBF">
              <w:rPr>
                <w:rFonts w:cs="Arial"/>
                <w:szCs w:val="22"/>
              </w:rPr>
              <w:t>Scottish Cot Death Trust</w:t>
            </w:r>
          </w:p>
        </w:tc>
        <w:tc>
          <w:tcPr>
            <w:tcW w:w="3827" w:type="dxa"/>
            <w:tcBorders>
              <w:top w:val="single" w:sz="4" w:space="0" w:color="999999"/>
              <w:left w:val="single" w:sz="4" w:space="0" w:color="999999"/>
              <w:bottom w:val="single" w:sz="4" w:space="0" w:color="999999"/>
              <w:right w:val="single" w:sz="4" w:space="0" w:color="999999"/>
            </w:tcBorders>
          </w:tcPr>
          <w:p w14:paraId="2CB6F0C8" w14:textId="77777777" w:rsidR="006F6E21" w:rsidRPr="00C11BBF" w:rsidRDefault="006F6E21" w:rsidP="006F6E21">
            <w:pPr>
              <w:pStyle w:val="Tabletext"/>
              <w:rPr>
                <w:rFonts w:cs="Arial"/>
                <w:szCs w:val="22"/>
              </w:rPr>
            </w:pPr>
            <w:r w:rsidRPr="00C11BBF">
              <w:rPr>
                <w:rFonts w:cs="Arial"/>
                <w:szCs w:val="22"/>
              </w:rPr>
              <w:t>Do you agree that statement 9 on the assessment of emotional wellbeing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013FF2D7" w14:textId="77777777" w:rsidR="006F6E21" w:rsidRPr="00C11BBF" w:rsidRDefault="006F6E21" w:rsidP="006F6E21">
            <w:pPr>
              <w:pStyle w:val="Tabletext"/>
              <w:rPr>
                <w:rFonts w:cs="Arial"/>
                <w:szCs w:val="22"/>
              </w:rPr>
            </w:pPr>
            <w:r w:rsidRPr="00C11BBF">
              <w:rPr>
                <w:rFonts w:cs="Arial"/>
                <w:szCs w:val="22"/>
              </w:rPr>
              <w:t>Yes</w:t>
            </w:r>
          </w:p>
        </w:tc>
        <w:tc>
          <w:tcPr>
            <w:tcW w:w="2907" w:type="dxa"/>
            <w:tcBorders>
              <w:top w:val="single" w:sz="4" w:space="0" w:color="999999"/>
              <w:left w:val="single" w:sz="4" w:space="0" w:color="999999"/>
              <w:bottom w:val="single" w:sz="4" w:space="0" w:color="999999"/>
              <w:right w:val="single" w:sz="4" w:space="0" w:color="999999"/>
            </w:tcBorders>
          </w:tcPr>
          <w:p w14:paraId="0D53CED7" w14:textId="77777777" w:rsidR="006F6E21" w:rsidRPr="00C11BBF" w:rsidRDefault="006F6E21" w:rsidP="00960E67">
            <w:pPr>
              <w:rPr>
                <w:rFonts w:ascii="Arial" w:hAnsi="Arial" w:cs="Arial"/>
                <w:sz w:val="22"/>
                <w:szCs w:val="22"/>
              </w:rPr>
            </w:pPr>
          </w:p>
        </w:tc>
      </w:tr>
      <w:tr w:rsidR="002D1348" w:rsidRPr="00C11BBF" w14:paraId="2009554F"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2FC01135" w14:textId="4981F3D5" w:rsidR="006F6E21" w:rsidRPr="00C11BBF" w:rsidRDefault="00680FAF" w:rsidP="006F6E21">
            <w:pPr>
              <w:pStyle w:val="Tabletext"/>
              <w:rPr>
                <w:rFonts w:cs="Arial"/>
                <w:szCs w:val="22"/>
              </w:rPr>
            </w:pPr>
            <w:r w:rsidRPr="00C11BBF">
              <w:rPr>
                <w:rFonts w:cs="Arial"/>
                <w:szCs w:val="22"/>
              </w:rPr>
              <w:t>92</w:t>
            </w:r>
          </w:p>
        </w:tc>
        <w:tc>
          <w:tcPr>
            <w:tcW w:w="1843" w:type="dxa"/>
            <w:tcBorders>
              <w:top w:val="single" w:sz="4" w:space="0" w:color="999999"/>
              <w:left w:val="single" w:sz="4" w:space="0" w:color="999999"/>
              <w:bottom w:val="single" w:sz="4" w:space="0" w:color="999999"/>
              <w:right w:val="single" w:sz="4" w:space="0" w:color="999999"/>
            </w:tcBorders>
          </w:tcPr>
          <w:p w14:paraId="7660D972" w14:textId="77777777" w:rsidR="006F6E21" w:rsidRPr="00C11BBF" w:rsidRDefault="006F6E21" w:rsidP="006F6E21">
            <w:pPr>
              <w:pStyle w:val="Tabletext"/>
              <w:rPr>
                <w:rFonts w:cs="Arial"/>
                <w:szCs w:val="22"/>
              </w:rPr>
            </w:pPr>
            <w:r w:rsidRPr="00C11BBF">
              <w:rPr>
                <w:rFonts w:cs="Arial"/>
                <w:szCs w:val="22"/>
              </w:rPr>
              <w:t>The Breastfeeding Network</w:t>
            </w:r>
          </w:p>
        </w:tc>
        <w:tc>
          <w:tcPr>
            <w:tcW w:w="3827" w:type="dxa"/>
            <w:tcBorders>
              <w:top w:val="single" w:sz="4" w:space="0" w:color="999999"/>
              <w:left w:val="single" w:sz="4" w:space="0" w:color="999999"/>
              <w:bottom w:val="single" w:sz="4" w:space="0" w:color="999999"/>
              <w:right w:val="single" w:sz="4" w:space="0" w:color="999999"/>
            </w:tcBorders>
          </w:tcPr>
          <w:p w14:paraId="7C82D748" w14:textId="77777777" w:rsidR="006F6E21" w:rsidRPr="00C11BBF" w:rsidRDefault="006F6E21" w:rsidP="006F6E21">
            <w:pPr>
              <w:pStyle w:val="Tabletext"/>
              <w:rPr>
                <w:rFonts w:cs="Arial"/>
                <w:szCs w:val="22"/>
              </w:rPr>
            </w:pPr>
            <w:r w:rsidRPr="00C11BBF">
              <w:rPr>
                <w:rFonts w:cs="Arial"/>
                <w:szCs w:val="22"/>
              </w:rPr>
              <w:t>Do you agree that statement 9 on the assessment of emotional wellbeing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4289E283" w14:textId="77777777" w:rsidR="006F6E21" w:rsidRPr="00C11BBF" w:rsidRDefault="006F6E21" w:rsidP="006F6E21">
            <w:pPr>
              <w:pStyle w:val="Tabletext"/>
              <w:rPr>
                <w:rFonts w:cs="Arial"/>
                <w:szCs w:val="22"/>
              </w:rPr>
            </w:pPr>
            <w:r w:rsidRPr="00C11BBF">
              <w:rPr>
                <w:rFonts w:cs="Arial"/>
                <w:szCs w:val="22"/>
              </w:rPr>
              <w:t xml:space="preserve">We accept that this statement is partially covered in statement 4 in the quality standard on antenatal and postnatal mental health: “Women are asked about their emotional wellbeing at each routine antenatal and postnatal contact.”. </w:t>
            </w:r>
          </w:p>
          <w:p w14:paraId="3EC39115" w14:textId="77777777" w:rsidR="006F6E21" w:rsidRPr="00C11BBF" w:rsidRDefault="006F6E21" w:rsidP="006F6E21">
            <w:pPr>
              <w:pStyle w:val="Tabletext"/>
              <w:rPr>
                <w:rFonts w:cs="Arial"/>
                <w:szCs w:val="22"/>
              </w:rPr>
            </w:pPr>
            <w:r w:rsidRPr="00C11BBF">
              <w:rPr>
                <w:rFonts w:cs="Arial"/>
                <w:szCs w:val="22"/>
              </w:rPr>
              <w:t xml:space="preserve">However, the guideline and quality standard on antenatal and postnatal mental health seems to be focussed on diagnosable mental health conditions occurring during this period. The postnatal period is a time of significant emotional upheaval for all new parents and consideration of emotional wellbeing should not be limited to those suspected of having a mental health condition. The postnatal care guidelines state that </w:t>
            </w:r>
          </w:p>
          <w:p w14:paraId="6FA1B622" w14:textId="77777777" w:rsidR="006F6E21" w:rsidRPr="00C11BBF" w:rsidRDefault="006F6E21" w:rsidP="006F6E21">
            <w:pPr>
              <w:pStyle w:val="Tabletext"/>
              <w:rPr>
                <w:rFonts w:cs="Arial"/>
                <w:szCs w:val="22"/>
              </w:rPr>
            </w:pPr>
            <w:r w:rsidRPr="00C11BBF">
              <w:rPr>
                <w:rFonts w:cs="Arial"/>
                <w:szCs w:val="22"/>
              </w:rPr>
              <w:t xml:space="preserve">Removing this statement from this quality standard might risk the emotional wellbeing of those not displaying clear signs of mental health distress not being assessed as rigorously as it should be. </w:t>
            </w:r>
          </w:p>
          <w:p w14:paraId="6F1CEB0F" w14:textId="379FF6BA" w:rsidR="006F6E21" w:rsidRPr="00C11BBF" w:rsidRDefault="006F6E21" w:rsidP="00C11BBF">
            <w:pPr>
              <w:pStyle w:val="Tabletext"/>
              <w:rPr>
                <w:rFonts w:cs="Arial"/>
                <w:szCs w:val="22"/>
              </w:rPr>
            </w:pPr>
            <w:r w:rsidRPr="00C11BBF">
              <w:rPr>
                <w:rFonts w:cs="Arial"/>
                <w:szCs w:val="22"/>
              </w:rPr>
              <w:t xml:space="preserve">In addition, there is no mention of emotional attachment or bonding with the baby in the antenatal and postnatal mental health QS. We would suggest that this aspect of the QS particularly should be </w:t>
            </w:r>
            <w:r w:rsidRPr="00C11BBF">
              <w:rPr>
                <w:rFonts w:cs="Arial"/>
                <w:szCs w:val="22"/>
              </w:rPr>
              <w:lastRenderedPageBreak/>
              <w:t>retained, referencing “promoting and supporting emotional attachment”.</w:t>
            </w:r>
          </w:p>
        </w:tc>
        <w:tc>
          <w:tcPr>
            <w:tcW w:w="2907" w:type="dxa"/>
            <w:tcBorders>
              <w:top w:val="single" w:sz="4" w:space="0" w:color="999999"/>
              <w:left w:val="single" w:sz="4" w:space="0" w:color="999999"/>
              <w:bottom w:val="single" w:sz="4" w:space="0" w:color="999999"/>
              <w:right w:val="single" w:sz="4" w:space="0" w:color="999999"/>
            </w:tcBorders>
          </w:tcPr>
          <w:p w14:paraId="4372A3F9" w14:textId="77777777" w:rsidR="006F6E21" w:rsidRPr="00C11BBF" w:rsidRDefault="006F6E21" w:rsidP="00960E67">
            <w:pPr>
              <w:rPr>
                <w:rFonts w:ascii="Arial" w:hAnsi="Arial" w:cs="Arial"/>
                <w:sz w:val="22"/>
                <w:szCs w:val="22"/>
              </w:rPr>
            </w:pPr>
          </w:p>
        </w:tc>
      </w:tr>
      <w:tr w:rsidR="002D1348" w:rsidRPr="00C11BBF" w14:paraId="790706B9"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211A86FA" w14:textId="0BB6C18B" w:rsidR="006F6E21" w:rsidRPr="00C11BBF" w:rsidRDefault="00680FAF" w:rsidP="006F6E21">
            <w:pPr>
              <w:pStyle w:val="Tabletext"/>
              <w:rPr>
                <w:rFonts w:cs="Arial"/>
                <w:szCs w:val="22"/>
              </w:rPr>
            </w:pPr>
            <w:r w:rsidRPr="00C11BBF">
              <w:rPr>
                <w:rFonts w:cs="Arial"/>
                <w:szCs w:val="22"/>
              </w:rPr>
              <w:t>93</w:t>
            </w:r>
          </w:p>
        </w:tc>
        <w:tc>
          <w:tcPr>
            <w:tcW w:w="1843" w:type="dxa"/>
            <w:tcBorders>
              <w:top w:val="single" w:sz="4" w:space="0" w:color="999999"/>
              <w:left w:val="single" w:sz="4" w:space="0" w:color="999999"/>
              <w:bottom w:val="single" w:sz="4" w:space="0" w:color="999999"/>
              <w:right w:val="single" w:sz="4" w:space="0" w:color="999999"/>
            </w:tcBorders>
          </w:tcPr>
          <w:p w14:paraId="11B8DF0B" w14:textId="77777777" w:rsidR="006F6E21" w:rsidRPr="00C11BBF" w:rsidRDefault="006F6E21" w:rsidP="006F6E21">
            <w:pPr>
              <w:pStyle w:val="Tabletext"/>
              <w:rPr>
                <w:rFonts w:cs="Arial"/>
                <w:szCs w:val="22"/>
              </w:rPr>
            </w:pPr>
            <w:r w:rsidRPr="00C11BBF">
              <w:rPr>
                <w:rFonts w:cs="Arial"/>
                <w:szCs w:val="22"/>
              </w:rPr>
              <w:t>UNICEF UK Baby Friendly Initiative</w:t>
            </w:r>
          </w:p>
        </w:tc>
        <w:tc>
          <w:tcPr>
            <w:tcW w:w="3827" w:type="dxa"/>
            <w:tcBorders>
              <w:top w:val="single" w:sz="4" w:space="0" w:color="999999"/>
              <w:left w:val="single" w:sz="4" w:space="0" w:color="999999"/>
              <w:bottom w:val="single" w:sz="4" w:space="0" w:color="999999"/>
              <w:right w:val="single" w:sz="4" w:space="0" w:color="999999"/>
            </w:tcBorders>
          </w:tcPr>
          <w:p w14:paraId="7C5161A3" w14:textId="77777777" w:rsidR="006F6E21" w:rsidRPr="00C11BBF" w:rsidRDefault="006F6E21" w:rsidP="006F6E21">
            <w:pPr>
              <w:pStyle w:val="Tabletext"/>
              <w:rPr>
                <w:rFonts w:cs="Arial"/>
                <w:szCs w:val="22"/>
              </w:rPr>
            </w:pPr>
            <w:r w:rsidRPr="00C11BBF">
              <w:rPr>
                <w:rFonts w:cs="Arial"/>
                <w:szCs w:val="22"/>
              </w:rPr>
              <w:t>Do you agree that statement 9 on the assessment of emotional wellbeing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591BB6B4" w14:textId="77777777" w:rsidR="006F6E21" w:rsidRPr="00C11BBF" w:rsidRDefault="006F6E21" w:rsidP="006F6E21">
            <w:pPr>
              <w:pStyle w:val="Tabletext"/>
              <w:rPr>
                <w:rFonts w:cs="Arial"/>
                <w:szCs w:val="22"/>
              </w:rPr>
            </w:pPr>
            <w:r w:rsidRPr="00C11BBF">
              <w:rPr>
                <w:rFonts w:cs="Arial"/>
                <w:szCs w:val="22"/>
              </w:rPr>
              <w:t>We strongly disagree that this statement should be removed. Particularly as QS 10 &amp;11 have been removed.</w:t>
            </w:r>
          </w:p>
          <w:p w14:paraId="173D0769" w14:textId="77777777" w:rsidR="006F6E21" w:rsidRPr="00C11BBF" w:rsidRDefault="006F6E21" w:rsidP="006F6E21">
            <w:pPr>
              <w:pStyle w:val="Tabletext"/>
              <w:rPr>
                <w:rFonts w:cs="Arial"/>
                <w:szCs w:val="22"/>
              </w:rPr>
            </w:pPr>
          </w:p>
          <w:p w14:paraId="1B520FD4" w14:textId="77777777" w:rsidR="006F6E21" w:rsidRPr="00C11BBF" w:rsidRDefault="006F6E21" w:rsidP="006F6E21">
            <w:pPr>
              <w:pStyle w:val="Tabletext"/>
              <w:rPr>
                <w:rFonts w:cs="Arial"/>
                <w:szCs w:val="22"/>
              </w:rPr>
            </w:pPr>
            <w:r w:rsidRPr="00C11BBF">
              <w:rPr>
                <w:rFonts w:cs="Arial"/>
                <w:szCs w:val="22"/>
              </w:rPr>
              <w:t>We recognise that this is partially covered in the standards covering antenatal and postnatal mental health, but the emphasis is different focussing on diagnosable mental health conditions rather than emotional wellbeing for every mother and baby.</w:t>
            </w:r>
          </w:p>
          <w:p w14:paraId="3635F2D6" w14:textId="77777777" w:rsidR="006F6E21" w:rsidRPr="00C11BBF" w:rsidRDefault="006F6E21" w:rsidP="006F6E21">
            <w:pPr>
              <w:pStyle w:val="Tabletext"/>
              <w:rPr>
                <w:rFonts w:cs="Arial"/>
                <w:szCs w:val="22"/>
              </w:rPr>
            </w:pPr>
          </w:p>
          <w:p w14:paraId="4EB1C5C5" w14:textId="77777777" w:rsidR="006F6E21" w:rsidRPr="00C11BBF" w:rsidRDefault="006F6E21" w:rsidP="006F6E21">
            <w:pPr>
              <w:pStyle w:val="Tabletext"/>
              <w:rPr>
                <w:rFonts w:cs="Arial"/>
                <w:szCs w:val="22"/>
              </w:rPr>
            </w:pPr>
            <w:r w:rsidRPr="00C11BBF">
              <w:rPr>
                <w:rFonts w:cs="Arial"/>
                <w:szCs w:val="22"/>
              </w:rPr>
              <w:t xml:space="preserve">The transition to parenthood, infant feeding, positive attachment behaviours, emotional wellbeing and relationship building are inextricably linked.  The impact of Covid-19 and separation of parents and their infants from support has highlighted this and is well documented in the literature. </w:t>
            </w:r>
          </w:p>
          <w:p w14:paraId="14FD0217" w14:textId="77777777" w:rsidR="006F6E21" w:rsidRPr="00C11BBF" w:rsidRDefault="006F6E21" w:rsidP="006F6E21">
            <w:pPr>
              <w:pStyle w:val="Tabletext"/>
              <w:rPr>
                <w:rFonts w:cs="Arial"/>
                <w:szCs w:val="22"/>
              </w:rPr>
            </w:pPr>
          </w:p>
          <w:p w14:paraId="4945F8EF" w14:textId="77777777" w:rsidR="006F6E21" w:rsidRPr="00C11BBF" w:rsidRDefault="006F6E21" w:rsidP="006F6E21">
            <w:pPr>
              <w:pStyle w:val="Tabletext"/>
              <w:rPr>
                <w:rFonts w:cs="Arial"/>
                <w:szCs w:val="22"/>
              </w:rPr>
            </w:pPr>
            <w:r w:rsidRPr="00C11BBF">
              <w:rPr>
                <w:rFonts w:cs="Arial"/>
                <w:szCs w:val="22"/>
              </w:rPr>
              <w:t xml:space="preserve">In addition, there is an overwhelming body of evidence supporting investment in the first 1001 days specifically around emotional wellbeing and attachment. Failure to recognise and support this has an impact on brain development and the health and wellbeing of the baby, mother, and family in the short and long term. </w:t>
            </w:r>
          </w:p>
          <w:p w14:paraId="1C6BB4BB" w14:textId="77777777" w:rsidR="006F6E21" w:rsidRPr="00C11BBF" w:rsidRDefault="006F6E21" w:rsidP="006F6E21">
            <w:pPr>
              <w:pStyle w:val="Tabletext"/>
              <w:rPr>
                <w:rFonts w:cs="Arial"/>
                <w:szCs w:val="22"/>
              </w:rPr>
            </w:pPr>
          </w:p>
          <w:p w14:paraId="6B011D7B" w14:textId="77777777" w:rsidR="006F6E21" w:rsidRPr="00C11BBF" w:rsidRDefault="006F6E21" w:rsidP="006F6E21">
            <w:pPr>
              <w:pStyle w:val="Tabletext"/>
              <w:rPr>
                <w:rFonts w:cs="Arial"/>
                <w:szCs w:val="22"/>
              </w:rPr>
            </w:pPr>
            <w:r w:rsidRPr="00C11BBF">
              <w:rPr>
                <w:rFonts w:cs="Arial"/>
                <w:szCs w:val="22"/>
              </w:rPr>
              <w:t xml:space="preserve">Removing this statement from this quality standard risks the emotional wellbeing of the woman, her </w:t>
            </w:r>
            <w:proofErr w:type="gramStart"/>
            <w:r w:rsidRPr="00C11BBF">
              <w:rPr>
                <w:rFonts w:cs="Arial"/>
                <w:szCs w:val="22"/>
              </w:rPr>
              <w:t>baby</w:t>
            </w:r>
            <w:proofErr w:type="gramEnd"/>
            <w:r w:rsidRPr="00C11BBF">
              <w:rPr>
                <w:rFonts w:cs="Arial"/>
                <w:szCs w:val="22"/>
              </w:rPr>
              <w:t xml:space="preserve"> and the wider family.</w:t>
            </w:r>
          </w:p>
        </w:tc>
        <w:tc>
          <w:tcPr>
            <w:tcW w:w="2907" w:type="dxa"/>
            <w:tcBorders>
              <w:top w:val="single" w:sz="4" w:space="0" w:color="999999"/>
              <w:left w:val="single" w:sz="4" w:space="0" w:color="999999"/>
              <w:bottom w:val="single" w:sz="4" w:space="0" w:color="999999"/>
              <w:right w:val="single" w:sz="4" w:space="0" w:color="999999"/>
            </w:tcBorders>
          </w:tcPr>
          <w:p w14:paraId="24D4F6B0" w14:textId="77777777" w:rsidR="006F6E21" w:rsidRPr="00C11BBF" w:rsidRDefault="007A6020" w:rsidP="006F6E21">
            <w:pPr>
              <w:rPr>
                <w:rFonts w:ascii="Arial" w:hAnsi="Arial" w:cs="Arial"/>
                <w:sz w:val="22"/>
                <w:szCs w:val="22"/>
              </w:rPr>
            </w:pPr>
            <w:hyperlink r:id="rId89" w:history="1">
              <w:r w:rsidR="006F6E21" w:rsidRPr="00C11BBF">
                <w:rPr>
                  <w:rStyle w:val="Hyperlink"/>
                  <w:rFonts w:ascii="Arial" w:hAnsi="Arial" w:cs="Arial"/>
                  <w:sz w:val="22"/>
                  <w:szCs w:val="22"/>
                </w:rPr>
                <w:t>https://www.unicef.org.uk/babyfriendly/early-moments-matter/</w:t>
              </w:r>
            </w:hyperlink>
            <w:r w:rsidR="006F6E21" w:rsidRPr="00C11BBF">
              <w:rPr>
                <w:rFonts w:ascii="Arial" w:hAnsi="Arial" w:cs="Arial"/>
                <w:sz w:val="22"/>
                <w:szCs w:val="22"/>
              </w:rPr>
              <w:t xml:space="preserve"> </w:t>
            </w:r>
          </w:p>
          <w:p w14:paraId="19089349" w14:textId="77777777" w:rsidR="006F6E21" w:rsidRPr="00C11BBF" w:rsidRDefault="006F6E21" w:rsidP="00960E67">
            <w:pPr>
              <w:rPr>
                <w:rFonts w:ascii="Arial" w:hAnsi="Arial" w:cs="Arial"/>
                <w:sz w:val="22"/>
                <w:szCs w:val="22"/>
              </w:rPr>
            </w:pPr>
          </w:p>
        </w:tc>
      </w:tr>
      <w:tr w:rsidR="002D1348" w:rsidRPr="00C11BBF" w14:paraId="3FF23996" w14:textId="77777777" w:rsidTr="0087224E">
        <w:trPr>
          <w:trHeight w:val="282"/>
        </w:trPr>
        <w:tc>
          <w:tcPr>
            <w:tcW w:w="562" w:type="dxa"/>
            <w:tcBorders>
              <w:top w:val="single" w:sz="4" w:space="0" w:color="999999"/>
              <w:left w:val="single" w:sz="4" w:space="0" w:color="999999"/>
              <w:bottom w:val="single" w:sz="4" w:space="0" w:color="999999"/>
              <w:right w:val="single" w:sz="4" w:space="0" w:color="999999"/>
            </w:tcBorders>
          </w:tcPr>
          <w:p w14:paraId="1D99D1AF" w14:textId="0E8CF452" w:rsidR="006F6E21" w:rsidRPr="00C11BBF" w:rsidRDefault="00680FAF" w:rsidP="006F6E21">
            <w:pPr>
              <w:pStyle w:val="Tabletext"/>
              <w:rPr>
                <w:rFonts w:cs="Arial"/>
                <w:szCs w:val="22"/>
              </w:rPr>
            </w:pPr>
            <w:r w:rsidRPr="00C11BBF">
              <w:rPr>
                <w:rFonts w:cs="Arial"/>
                <w:szCs w:val="22"/>
              </w:rPr>
              <w:lastRenderedPageBreak/>
              <w:t>94</w:t>
            </w:r>
          </w:p>
        </w:tc>
        <w:tc>
          <w:tcPr>
            <w:tcW w:w="1843" w:type="dxa"/>
            <w:tcBorders>
              <w:top w:val="single" w:sz="4" w:space="0" w:color="999999"/>
              <w:left w:val="single" w:sz="4" w:space="0" w:color="999999"/>
              <w:bottom w:val="single" w:sz="4" w:space="0" w:color="999999"/>
              <w:right w:val="single" w:sz="4" w:space="0" w:color="999999"/>
            </w:tcBorders>
          </w:tcPr>
          <w:p w14:paraId="310DDE66" w14:textId="77777777" w:rsidR="006F6E21" w:rsidRPr="00C11BBF" w:rsidRDefault="006F6E21" w:rsidP="006F6E21">
            <w:pPr>
              <w:pStyle w:val="Tabletext"/>
              <w:rPr>
                <w:rFonts w:cs="Arial"/>
                <w:szCs w:val="22"/>
              </w:rPr>
            </w:pPr>
            <w:r w:rsidRPr="00C11BBF">
              <w:rPr>
                <w:rFonts w:cs="Arial"/>
                <w:szCs w:val="22"/>
              </w:rPr>
              <w:t>World Breastfeeding Trends Initiative (UK)</w:t>
            </w:r>
          </w:p>
        </w:tc>
        <w:tc>
          <w:tcPr>
            <w:tcW w:w="3827" w:type="dxa"/>
            <w:tcBorders>
              <w:top w:val="single" w:sz="4" w:space="0" w:color="999999"/>
              <w:left w:val="single" w:sz="4" w:space="0" w:color="999999"/>
              <w:bottom w:val="single" w:sz="4" w:space="0" w:color="999999"/>
              <w:right w:val="single" w:sz="4" w:space="0" w:color="999999"/>
            </w:tcBorders>
          </w:tcPr>
          <w:p w14:paraId="7C19AEE4" w14:textId="77777777" w:rsidR="006F6E21" w:rsidRPr="00C11BBF" w:rsidRDefault="006F6E21" w:rsidP="006F6E21">
            <w:pPr>
              <w:pStyle w:val="Tabletext"/>
              <w:rPr>
                <w:rFonts w:cs="Arial"/>
                <w:szCs w:val="22"/>
              </w:rPr>
            </w:pPr>
            <w:r w:rsidRPr="00C11BBF">
              <w:rPr>
                <w:rFonts w:cs="Arial"/>
                <w:szCs w:val="22"/>
              </w:rPr>
              <w:t>Do you agree that statement 9 on the assessment of emotional wellbeing should be removed? If not, please explain why.</w:t>
            </w:r>
          </w:p>
        </w:tc>
        <w:tc>
          <w:tcPr>
            <w:tcW w:w="5529" w:type="dxa"/>
            <w:tcBorders>
              <w:top w:val="single" w:sz="4" w:space="0" w:color="999999"/>
              <w:left w:val="single" w:sz="4" w:space="0" w:color="999999"/>
              <w:bottom w:val="single" w:sz="4" w:space="0" w:color="999999"/>
              <w:right w:val="single" w:sz="4" w:space="0" w:color="999999"/>
            </w:tcBorders>
          </w:tcPr>
          <w:p w14:paraId="005757BE" w14:textId="77777777" w:rsidR="006F6E21" w:rsidRPr="00C11BBF" w:rsidRDefault="006F6E21" w:rsidP="006F6E21">
            <w:pPr>
              <w:pStyle w:val="Tabletext"/>
              <w:rPr>
                <w:rFonts w:cs="Arial"/>
                <w:szCs w:val="22"/>
              </w:rPr>
            </w:pPr>
            <w:r w:rsidRPr="00C11BBF">
              <w:rPr>
                <w:rFonts w:cs="Arial"/>
                <w:szCs w:val="22"/>
              </w:rPr>
              <w:t xml:space="preserve">No. There needs to be a focus on the baby </w:t>
            </w:r>
            <w:proofErr w:type="gramStart"/>
            <w:r w:rsidRPr="00C11BBF">
              <w:rPr>
                <w:rFonts w:cs="Arial"/>
                <w:szCs w:val="22"/>
              </w:rPr>
              <w:t>–  the</w:t>
            </w:r>
            <w:proofErr w:type="gramEnd"/>
            <w:r w:rsidRPr="00C11BBF">
              <w:rPr>
                <w:rFonts w:cs="Arial"/>
                <w:szCs w:val="22"/>
              </w:rPr>
              <w:t xml:space="preserve"> baby’s early relationships and thus emotional wellbeing are different from the mother’s mental health.</w:t>
            </w:r>
          </w:p>
        </w:tc>
        <w:tc>
          <w:tcPr>
            <w:tcW w:w="2907" w:type="dxa"/>
            <w:tcBorders>
              <w:top w:val="single" w:sz="4" w:space="0" w:color="999999"/>
              <w:left w:val="single" w:sz="4" w:space="0" w:color="999999"/>
              <w:bottom w:val="single" w:sz="4" w:space="0" w:color="999999"/>
              <w:right w:val="single" w:sz="4" w:space="0" w:color="999999"/>
            </w:tcBorders>
          </w:tcPr>
          <w:p w14:paraId="31CDD1B1" w14:textId="77777777" w:rsidR="006F6E21" w:rsidRPr="00C11BBF" w:rsidRDefault="006F6E21" w:rsidP="006F6E21">
            <w:pPr>
              <w:rPr>
                <w:rFonts w:ascii="Arial" w:hAnsi="Arial" w:cs="Arial"/>
                <w:sz w:val="22"/>
                <w:szCs w:val="22"/>
              </w:rPr>
            </w:pPr>
          </w:p>
        </w:tc>
      </w:tr>
    </w:tbl>
    <w:p w14:paraId="7CDDF577" w14:textId="77777777" w:rsidR="00F27622" w:rsidRDefault="00F27622" w:rsidP="00A813F7">
      <w:pPr>
        <w:pStyle w:val="Paragraph"/>
      </w:pPr>
      <w:r>
        <w:br w:type="page"/>
      </w:r>
    </w:p>
    <w:p w14:paraId="663357C5" w14:textId="6F8D1401" w:rsidR="00FA216E" w:rsidRDefault="00FA216E" w:rsidP="00FA216E">
      <w:pPr>
        <w:pStyle w:val="Heading1"/>
      </w:pPr>
      <w:bookmarkStart w:id="114" w:name="_Toc102749229"/>
      <w:r w:rsidRPr="00FC11EC">
        <w:lastRenderedPageBreak/>
        <w:t xml:space="preserve">Appendix </w:t>
      </w:r>
      <w:r w:rsidR="00E838FA">
        <w:t>2</w:t>
      </w:r>
      <w:r>
        <w:t xml:space="preserve">: </w:t>
      </w:r>
      <w:r w:rsidRPr="00FC11EC">
        <w:t xml:space="preserve">Suggestions from </w:t>
      </w:r>
      <w:r>
        <w:t>registered stakeholders</w:t>
      </w:r>
      <w:bookmarkEnd w:id="114"/>
    </w:p>
    <w:tbl>
      <w:tblPr>
        <w:tblW w:w="1499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708"/>
        <w:gridCol w:w="1697"/>
        <w:gridCol w:w="3260"/>
        <w:gridCol w:w="4678"/>
        <w:gridCol w:w="4649"/>
      </w:tblGrid>
      <w:tr w:rsidR="00263D81" w:rsidRPr="000D1E01" w14:paraId="4467D753" w14:textId="77777777" w:rsidTr="000D1E01">
        <w:trPr>
          <w:tblHeader/>
        </w:trPr>
        <w:tc>
          <w:tcPr>
            <w:tcW w:w="708" w:type="dxa"/>
            <w:shd w:val="clear" w:color="auto" w:fill="auto"/>
          </w:tcPr>
          <w:p w14:paraId="3FA8EDA2" w14:textId="0D144D74" w:rsidR="00263D81" w:rsidRPr="000D1E01" w:rsidRDefault="00263D81" w:rsidP="00263D81">
            <w:pPr>
              <w:pStyle w:val="Tabletitle"/>
              <w:rPr>
                <w:rFonts w:cs="Arial"/>
                <w:szCs w:val="22"/>
              </w:rPr>
            </w:pPr>
            <w:r w:rsidRPr="000D1E01">
              <w:rPr>
                <w:rFonts w:cs="Arial"/>
                <w:szCs w:val="22"/>
              </w:rPr>
              <w:t>ID</w:t>
            </w:r>
          </w:p>
        </w:tc>
        <w:tc>
          <w:tcPr>
            <w:tcW w:w="1697" w:type="dxa"/>
            <w:shd w:val="clear" w:color="auto" w:fill="auto"/>
          </w:tcPr>
          <w:p w14:paraId="4EB123D0" w14:textId="22A471DE" w:rsidR="00263D81" w:rsidRPr="000D1E01" w:rsidRDefault="00263D81" w:rsidP="00263D81">
            <w:pPr>
              <w:pStyle w:val="Tabletitle"/>
              <w:rPr>
                <w:rFonts w:cs="Arial"/>
                <w:szCs w:val="22"/>
              </w:rPr>
            </w:pPr>
            <w:r w:rsidRPr="000D1E01">
              <w:rPr>
                <w:rFonts w:cs="Arial"/>
                <w:szCs w:val="22"/>
              </w:rPr>
              <w:t>Stakeholder</w:t>
            </w:r>
          </w:p>
        </w:tc>
        <w:tc>
          <w:tcPr>
            <w:tcW w:w="3260" w:type="dxa"/>
            <w:shd w:val="clear" w:color="auto" w:fill="auto"/>
          </w:tcPr>
          <w:p w14:paraId="7CB7B2BB" w14:textId="3A34EABC" w:rsidR="00263D81" w:rsidRPr="000D1E01" w:rsidRDefault="00263D81" w:rsidP="00263D81">
            <w:pPr>
              <w:pStyle w:val="Tabletitle"/>
              <w:rPr>
                <w:rFonts w:cs="Arial"/>
                <w:szCs w:val="22"/>
              </w:rPr>
            </w:pPr>
            <w:r w:rsidRPr="000D1E01">
              <w:rPr>
                <w:rFonts w:cs="Arial"/>
                <w:szCs w:val="22"/>
              </w:rPr>
              <w:t>Suggested key area for quality improvement</w:t>
            </w:r>
          </w:p>
        </w:tc>
        <w:tc>
          <w:tcPr>
            <w:tcW w:w="4678" w:type="dxa"/>
            <w:shd w:val="clear" w:color="auto" w:fill="auto"/>
          </w:tcPr>
          <w:p w14:paraId="2E50BDC6" w14:textId="2B048628" w:rsidR="00263D81" w:rsidRPr="000D1E01" w:rsidRDefault="00301952" w:rsidP="00263D81">
            <w:pPr>
              <w:pStyle w:val="Tabletitle"/>
              <w:rPr>
                <w:rFonts w:cs="Arial"/>
                <w:szCs w:val="22"/>
              </w:rPr>
            </w:pPr>
            <w:r w:rsidRPr="000D1E01">
              <w:rPr>
                <w:rFonts w:cs="Arial"/>
                <w:szCs w:val="22"/>
              </w:rPr>
              <w:t>Why is this a key area for quality improvement?</w:t>
            </w:r>
          </w:p>
        </w:tc>
        <w:tc>
          <w:tcPr>
            <w:tcW w:w="4649" w:type="dxa"/>
            <w:shd w:val="clear" w:color="auto" w:fill="auto"/>
          </w:tcPr>
          <w:p w14:paraId="6A8D28EC" w14:textId="7036E8CA" w:rsidR="00263D81" w:rsidRPr="000D1E01" w:rsidRDefault="00301952" w:rsidP="00263D81">
            <w:pPr>
              <w:pStyle w:val="Tabletitle"/>
              <w:rPr>
                <w:rFonts w:cs="Arial"/>
                <w:szCs w:val="22"/>
              </w:rPr>
            </w:pPr>
            <w:r w:rsidRPr="000D1E01">
              <w:rPr>
                <w:rFonts w:cs="Arial"/>
                <w:szCs w:val="22"/>
              </w:rPr>
              <w:t>Supporting information</w:t>
            </w:r>
          </w:p>
        </w:tc>
      </w:tr>
      <w:tr w:rsidR="00263D81" w:rsidRPr="000D1E01" w14:paraId="7E979DA1" w14:textId="77777777" w:rsidTr="0098761F">
        <w:trPr>
          <w:trHeight w:val="404"/>
        </w:trPr>
        <w:tc>
          <w:tcPr>
            <w:tcW w:w="14992" w:type="dxa"/>
            <w:gridSpan w:val="5"/>
          </w:tcPr>
          <w:p w14:paraId="5EBC7314" w14:textId="77777777" w:rsidR="00263D81" w:rsidRPr="000D1E01" w:rsidRDefault="00263D81" w:rsidP="0098761F">
            <w:pPr>
              <w:pStyle w:val="Paragraphnonumbers"/>
              <w:spacing w:after="120"/>
              <w:rPr>
                <w:rFonts w:cs="Arial"/>
                <w:b/>
                <w:sz w:val="22"/>
                <w:szCs w:val="22"/>
              </w:rPr>
            </w:pPr>
            <w:r w:rsidRPr="000D1E01">
              <w:rPr>
                <w:rFonts w:cs="Arial"/>
                <w:b/>
                <w:sz w:val="22"/>
                <w:szCs w:val="22"/>
              </w:rPr>
              <w:t>Organisation and delivery of postnatal care</w:t>
            </w:r>
          </w:p>
        </w:tc>
      </w:tr>
      <w:tr w:rsidR="00263D81" w:rsidRPr="000D1E01" w14:paraId="70268AC1" w14:textId="77777777" w:rsidTr="0098761F">
        <w:trPr>
          <w:trHeight w:val="404"/>
        </w:trPr>
        <w:tc>
          <w:tcPr>
            <w:tcW w:w="14992" w:type="dxa"/>
            <w:gridSpan w:val="5"/>
          </w:tcPr>
          <w:p w14:paraId="198721C0" w14:textId="77777777" w:rsidR="00263D81" w:rsidRPr="000D1E01" w:rsidRDefault="00263D81" w:rsidP="0098761F">
            <w:pPr>
              <w:pStyle w:val="Paragraphnonumbers"/>
              <w:spacing w:after="120"/>
              <w:rPr>
                <w:rFonts w:cs="Arial"/>
                <w:b/>
                <w:sz w:val="22"/>
                <w:szCs w:val="22"/>
              </w:rPr>
            </w:pPr>
            <w:r w:rsidRPr="000D1E01">
              <w:rPr>
                <w:rFonts w:cs="Arial"/>
                <w:b/>
                <w:sz w:val="22"/>
                <w:szCs w:val="22"/>
              </w:rPr>
              <w:t>Awareness and communication</w:t>
            </w:r>
          </w:p>
        </w:tc>
      </w:tr>
      <w:tr w:rsidR="00263D81" w:rsidRPr="000D1E01" w14:paraId="526A4EEA" w14:textId="77777777" w:rsidTr="000D1E01">
        <w:trPr>
          <w:trHeight w:val="282"/>
        </w:trPr>
        <w:tc>
          <w:tcPr>
            <w:tcW w:w="708" w:type="dxa"/>
          </w:tcPr>
          <w:p w14:paraId="11A5FD4F" w14:textId="32D232A9" w:rsidR="00263D81" w:rsidRPr="000D1E01" w:rsidRDefault="00263D81" w:rsidP="0098761F">
            <w:pPr>
              <w:pStyle w:val="TableText1"/>
              <w:rPr>
                <w:rFonts w:cs="Arial"/>
                <w:szCs w:val="22"/>
              </w:rPr>
            </w:pPr>
            <w:r w:rsidRPr="000D1E01">
              <w:rPr>
                <w:rFonts w:cs="Arial"/>
                <w:szCs w:val="22"/>
              </w:rPr>
              <w:t>1</w:t>
            </w:r>
          </w:p>
        </w:tc>
        <w:tc>
          <w:tcPr>
            <w:tcW w:w="1697" w:type="dxa"/>
          </w:tcPr>
          <w:p w14:paraId="27F38875" w14:textId="77777777" w:rsidR="00263D81" w:rsidRPr="000D1E01" w:rsidRDefault="00263D81" w:rsidP="0098761F">
            <w:pPr>
              <w:pStyle w:val="TableText1"/>
              <w:rPr>
                <w:rFonts w:cs="Arial"/>
                <w:b/>
                <w:bCs/>
                <w:szCs w:val="22"/>
              </w:rPr>
            </w:pPr>
            <w:r w:rsidRPr="000D1E01">
              <w:rPr>
                <w:rFonts w:cs="Arial"/>
                <w:b/>
                <w:bCs/>
                <w:szCs w:val="22"/>
              </w:rPr>
              <w:t>British Pregnancy Advisory Service</w:t>
            </w:r>
          </w:p>
        </w:tc>
        <w:tc>
          <w:tcPr>
            <w:tcW w:w="3260" w:type="dxa"/>
          </w:tcPr>
          <w:p w14:paraId="44C6B24A"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Communication with all patients and new parents. </w:t>
            </w:r>
          </w:p>
          <w:p w14:paraId="15B2AD28" w14:textId="77777777" w:rsidR="00263D81" w:rsidRPr="000D1E01" w:rsidRDefault="00263D81" w:rsidP="0098761F">
            <w:pPr>
              <w:pStyle w:val="TableText1"/>
              <w:rPr>
                <w:rFonts w:cs="Arial"/>
                <w:bCs/>
                <w:szCs w:val="22"/>
              </w:rPr>
            </w:pPr>
          </w:p>
        </w:tc>
        <w:tc>
          <w:tcPr>
            <w:tcW w:w="4678" w:type="dxa"/>
          </w:tcPr>
          <w:p w14:paraId="02A99D12"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Research has shown that COVID-19 appears to have exacerbated previously reported failings in hospital based postnatal care and that shifts in how post-natal care is being delivered are negatively impacting many. </w:t>
            </w:r>
          </w:p>
          <w:p w14:paraId="3FFB5E3B"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All maternity services should ensure they have clear lines of communication and women should be offered the option of face-to-face care wherever possible. </w:t>
            </w:r>
          </w:p>
          <w:p w14:paraId="295ADB19" w14:textId="77777777" w:rsidR="00263D81" w:rsidRPr="000D1E01" w:rsidRDefault="00263D81" w:rsidP="0098761F">
            <w:pPr>
              <w:pStyle w:val="Paragraphnonumbers"/>
              <w:rPr>
                <w:rFonts w:cs="Arial"/>
                <w:bCs/>
                <w:sz w:val="22"/>
                <w:szCs w:val="22"/>
              </w:rPr>
            </w:pPr>
            <w:r w:rsidRPr="000D1E01">
              <w:rPr>
                <w:rFonts w:cs="Arial"/>
                <w:bCs/>
                <w:sz w:val="22"/>
                <w:szCs w:val="22"/>
              </w:rPr>
              <w:t>Guidance should be given on best practice for virtual post-partum care.</w:t>
            </w:r>
          </w:p>
          <w:p w14:paraId="1D941A83" w14:textId="77777777" w:rsidR="00263D81" w:rsidRPr="000D1E01" w:rsidRDefault="00263D81" w:rsidP="0098761F">
            <w:pPr>
              <w:pStyle w:val="TableText1"/>
              <w:rPr>
                <w:rFonts w:cs="Arial"/>
                <w:bCs/>
                <w:szCs w:val="22"/>
              </w:rPr>
            </w:pPr>
            <w:r w:rsidRPr="000D1E01">
              <w:rPr>
                <w:rFonts w:cs="Arial"/>
                <w:bCs/>
                <w:szCs w:val="22"/>
              </w:rPr>
              <w:t>Clear communication to all patients of how care is being delivered should be a priority.</w:t>
            </w:r>
          </w:p>
        </w:tc>
        <w:tc>
          <w:tcPr>
            <w:tcW w:w="4649" w:type="dxa"/>
          </w:tcPr>
          <w:p w14:paraId="55C9D18E"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Please see research in the Midwifery Journal which highlights Users’ experiences of maternity care in the UK during the COVID-19 pandemic. </w:t>
            </w:r>
          </w:p>
          <w:p w14:paraId="3A7916BE" w14:textId="77777777" w:rsidR="00263D81" w:rsidRPr="000D1E01" w:rsidRDefault="007A6020" w:rsidP="0098761F">
            <w:pPr>
              <w:rPr>
                <w:rFonts w:ascii="Arial" w:hAnsi="Arial" w:cs="Arial"/>
                <w:bCs/>
                <w:sz w:val="22"/>
                <w:szCs w:val="22"/>
              </w:rPr>
            </w:pPr>
            <w:hyperlink r:id="rId90" w:history="1">
              <w:r w:rsidR="00263D81" w:rsidRPr="000D1E01">
                <w:rPr>
                  <w:rStyle w:val="Hyperlink"/>
                  <w:rFonts w:ascii="Arial" w:hAnsi="Arial" w:cs="Arial"/>
                  <w:bCs/>
                  <w:sz w:val="22"/>
                  <w:szCs w:val="22"/>
                </w:rPr>
                <w:t>“Anxious and traumatised”: Users’ experiences of maternity care in the UK during the COVID-19 pandemic - ScienceDirect</w:t>
              </w:r>
            </w:hyperlink>
          </w:p>
        </w:tc>
      </w:tr>
      <w:tr w:rsidR="00263D81" w:rsidRPr="000D1E01" w14:paraId="3B0A33EE" w14:textId="77777777" w:rsidTr="000D1E01">
        <w:trPr>
          <w:trHeight w:val="282"/>
        </w:trPr>
        <w:tc>
          <w:tcPr>
            <w:tcW w:w="708" w:type="dxa"/>
          </w:tcPr>
          <w:p w14:paraId="53624352" w14:textId="7663C582" w:rsidR="00263D81" w:rsidRPr="000D1E01" w:rsidRDefault="00263D81" w:rsidP="0098761F">
            <w:pPr>
              <w:pStyle w:val="TableText1"/>
              <w:rPr>
                <w:rFonts w:cs="Arial"/>
                <w:szCs w:val="22"/>
              </w:rPr>
            </w:pPr>
            <w:r w:rsidRPr="000D1E01">
              <w:rPr>
                <w:rFonts w:cs="Arial"/>
                <w:szCs w:val="22"/>
              </w:rPr>
              <w:t>2</w:t>
            </w:r>
          </w:p>
        </w:tc>
        <w:tc>
          <w:tcPr>
            <w:tcW w:w="1697" w:type="dxa"/>
          </w:tcPr>
          <w:p w14:paraId="7BBD723C" w14:textId="77777777" w:rsidR="00263D81" w:rsidRPr="000D1E01" w:rsidRDefault="00263D81" w:rsidP="0098761F">
            <w:pPr>
              <w:pStyle w:val="TableText1"/>
              <w:rPr>
                <w:rFonts w:cs="Arial"/>
                <w:b/>
                <w:bCs/>
                <w:szCs w:val="22"/>
              </w:rPr>
            </w:pPr>
            <w:r w:rsidRPr="000D1E01">
              <w:rPr>
                <w:rFonts w:cs="Arial"/>
                <w:b/>
                <w:bCs/>
                <w:szCs w:val="22"/>
              </w:rPr>
              <w:t>BAME Health Collaborative</w:t>
            </w:r>
          </w:p>
        </w:tc>
        <w:tc>
          <w:tcPr>
            <w:tcW w:w="3260" w:type="dxa"/>
          </w:tcPr>
          <w:p w14:paraId="2DD452A5" w14:textId="77777777" w:rsidR="00263D81" w:rsidRPr="000D1E01" w:rsidRDefault="00263D81" w:rsidP="0098761F">
            <w:pPr>
              <w:pStyle w:val="TableText1"/>
              <w:rPr>
                <w:rFonts w:cs="Arial"/>
                <w:szCs w:val="22"/>
              </w:rPr>
            </w:pPr>
            <w:r w:rsidRPr="000D1E01">
              <w:rPr>
                <w:rFonts w:cs="Arial"/>
                <w:szCs w:val="22"/>
              </w:rPr>
              <w:t>Language barrier and cultural awareness under all sections</w:t>
            </w:r>
          </w:p>
        </w:tc>
        <w:tc>
          <w:tcPr>
            <w:tcW w:w="4678" w:type="dxa"/>
          </w:tcPr>
          <w:p w14:paraId="45735EAE" w14:textId="77777777" w:rsidR="00263D81" w:rsidRPr="000D1E01" w:rsidRDefault="00263D81" w:rsidP="0098761F">
            <w:pPr>
              <w:pStyle w:val="TableText1"/>
              <w:rPr>
                <w:rFonts w:cs="Arial"/>
                <w:szCs w:val="22"/>
              </w:rPr>
            </w:pPr>
            <w:r w:rsidRPr="000D1E01">
              <w:rPr>
                <w:rFonts w:cs="Arial"/>
                <w:szCs w:val="22"/>
              </w:rPr>
              <w:t xml:space="preserve">As per MBRRACE 2018 PERINATAL MORTALITY SURVY Mortality rates are exceptionally high for babies of Black and Black British ethnicity: stillbirth rates are over twice those for babies of White ethnicity and neonatal mortality rates are 45% higher. Similarly, mortality rates remain high for babies of Asian and Asian British ethnicity: stillbirth and neonatal mortality rates are both </w:t>
            </w:r>
            <w:r w:rsidRPr="000D1E01">
              <w:rPr>
                <w:rFonts w:cs="Arial"/>
                <w:szCs w:val="22"/>
              </w:rPr>
              <w:lastRenderedPageBreak/>
              <w:t xml:space="preserve">around 60% higher than for babies of White ethnicity. </w:t>
            </w:r>
          </w:p>
          <w:p w14:paraId="760411C6" w14:textId="77777777" w:rsidR="00263D81" w:rsidRPr="000D1E01" w:rsidRDefault="00263D81" w:rsidP="0098761F">
            <w:pPr>
              <w:pStyle w:val="TableText1"/>
              <w:rPr>
                <w:rFonts w:cs="Arial"/>
                <w:szCs w:val="22"/>
              </w:rPr>
            </w:pPr>
            <w:r w:rsidRPr="000D1E01">
              <w:rPr>
                <w:rFonts w:cs="Arial"/>
                <w:szCs w:val="22"/>
              </w:rPr>
              <w:t>So having a cultural awareness in guidelines is important.</w:t>
            </w:r>
          </w:p>
        </w:tc>
        <w:tc>
          <w:tcPr>
            <w:tcW w:w="4649" w:type="dxa"/>
          </w:tcPr>
          <w:p w14:paraId="152ACD99" w14:textId="77777777" w:rsidR="00263D81" w:rsidRPr="000D1E01" w:rsidRDefault="007A6020" w:rsidP="0098761F">
            <w:pPr>
              <w:rPr>
                <w:rFonts w:ascii="Arial" w:hAnsi="Arial" w:cs="Arial"/>
                <w:sz w:val="22"/>
                <w:szCs w:val="22"/>
                <w:lang w:eastAsia="en-GB"/>
              </w:rPr>
            </w:pPr>
            <w:hyperlink r:id="rId91" w:history="1">
              <w:r w:rsidR="00263D81" w:rsidRPr="000D1E01">
                <w:rPr>
                  <w:rStyle w:val="Hyperlink"/>
                  <w:rFonts w:ascii="Arial" w:hAnsi="Arial" w:cs="Arial"/>
                  <w:sz w:val="22"/>
                  <w:szCs w:val="22"/>
                  <w:lang w:eastAsia="en-GB"/>
                </w:rPr>
                <w:t>https://www.npeu.ox.ac.uk/assets/downloads/mbrrace-uk/reports/perinatal-surveillance-report-2018/MBRRACE-UK_Perinatal_Surveillance_Report_2018_-_final_v3.pdf</w:t>
              </w:r>
            </w:hyperlink>
          </w:p>
          <w:p w14:paraId="261E1304" w14:textId="77777777" w:rsidR="00263D81" w:rsidRPr="000D1E01" w:rsidRDefault="00263D81" w:rsidP="0098761F">
            <w:pPr>
              <w:rPr>
                <w:rFonts w:ascii="Arial" w:hAnsi="Arial" w:cs="Arial"/>
                <w:sz w:val="22"/>
                <w:szCs w:val="22"/>
                <w:lang w:eastAsia="en-GB"/>
              </w:rPr>
            </w:pPr>
          </w:p>
          <w:p w14:paraId="6ACC4F47" w14:textId="77777777" w:rsidR="00263D81" w:rsidRPr="000D1E01" w:rsidRDefault="00263D81" w:rsidP="0098761F">
            <w:pPr>
              <w:pStyle w:val="TableText1"/>
              <w:rPr>
                <w:rFonts w:cs="Arial"/>
                <w:szCs w:val="22"/>
              </w:rPr>
            </w:pPr>
          </w:p>
        </w:tc>
      </w:tr>
      <w:tr w:rsidR="00263D81" w:rsidRPr="000D1E01" w14:paraId="7B8EA176" w14:textId="77777777" w:rsidTr="000D1E01">
        <w:trPr>
          <w:trHeight w:val="282"/>
        </w:trPr>
        <w:tc>
          <w:tcPr>
            <w:tcW w:w="708" w:type="dxa"/>
          </w:tcPr>
          <w:p w14:paraId="117702E9" w14:textId="5E6BBB4B" w:rsidR="00263D81" w:rsidRPr="000D1E01" w:rsidRDefault="000D1E01" w:rsidP="0098761F">
            <w:pPr>
              <w:pStyle w:val="TableText1"/>
              <w:rPr>
                <w:rFonts w:cs="Arial"/>
                <w:szCs w:val="22"/>
              </w:rPr>
            </w:pPr>
            <w:r>
              <w:rPr>
                <w:rFonts w:cs="Arial"/>
                <w:szCs w:val="22"/>
              </w:rPr>
              <w:t>3</w:t>
            </w:r>
          </w:p>
        </w:tc>
        <w:tc>
          <w:tcPr>
            <w:tcW w:w="1697" w:type="dxa"/>
          </w:tcPr>
          <w:p w14:paraId="1DB76922" w14:textId="77777777" w:rsidR="00263D81" w:rsidRPr="000D1E01" w:rsidRDefault="00263D81" w:rsidP="0098761F">
            <w:pPr>
              <w:pStyle w:val="TableText1"/>
              <w:rPr>
                <w:rFonts w:cs="Arial"/>
                <w:b/>
                <w:bCs/>
                <w:szCs w:val="22"/>
              </w:rPr>
            </w:pPr>
            <w:r w:rsidRPr="000D1E01">
              <w:rPr>
                <w:rFonts w:cs="Arial"/>
                <w:b/>
                <w:bCs/>
                <w:szCs w:val="22"/>
              </w:rPr>
              <w:t>BAME Health Collaborative</w:t>
            </w:r>
          </w:p>
        </w:tc>
        <w:tc>
          <w:tcPr>
            <w:tcW w:w="3260" w:type="dxa"/>
          </w:tcPr>
          <w:p w14:paraId="2048F194" w14:textId="77777777" w:rsidR="00263D81" w:rsidRPr="000D1E01" w:rsidRDefault="00263D81" w:rsidP="0098761F">
            <w:pPr>
              <w:pStyle w:val="TableText1"/>
              <w:rPr>
                <w:rFonts w:cs="Arial"/>
                <w:szCs w:val="22"/>
              </w:rPr>
            </w:pPr>
            <w:r w:rsidRPr="000D1E01">
              <w:rPr>
                <w:rFonts w:cs="Arial"/>
                <w:szCs w:val="22"/>
              </w:rPr>
              <w:t>Cultural awareness under all sections</w:t>
            </w:r>
          </w:p>
        </w:tc>
        <w:tc>
          <w:tcPr>
            <w:tcW w:w="4678" w:type="dxa"/>
          </w:tcPr>
          <w:p w14:paraId="29688565" w14:textId="77777777" w:rsidR="00263D81" w:rsidRPr="000D1E01" w:rsidRDefault="00263D81" w:rsidP="0098761F">
            <w:pPr>
              <w:pStyle w:val="TableText1"/>
              <w:rPr>
                <w:rFonts w:cs="Arial"/>
                <w:szCs w:val="22"/>
              </w:rPr>
            </w:pPr>
            <w:r w:rsidRPr="000D1E01">
              <w:rPr>
                <w:rFonts w:cs="Arial"/>
                <w:szCs w:val="22"/>
              </w:rPr>
              <w:t>As per MABRRACE SURVY on and IMPROVING MOTHER CARE 2020 There is four-fold difference in maternal mortality rates amongst women from Black ethnic back- grounds and an almost two-fold difference amongst women from Asian ethnic backgrounds compared to white women, emphasising the need for a continued focus on action to address these disparities</w:t>
            </w:r>
          </w:p>
        </w:tc>
        <w:tc>
          <w:tcPr>
            <w:tcW w:w="4649" w:type="dxa"/>
          </w:tcPr>
          <w:p w14:paraId="29D24A3C" w14:textId="77777777" w:rsidR="00263D81" w:rsidRPr="000D1E01" w:rsidRDefault="007A6020" w:rsidP="0098761F">
            <w:pPr>
              <w:pStyle w:val="TableText1"/>
              <w:rPr>
                <w:rFonts w:cs="Arial"/>
                <w:szCs w:val="22"/>
              </w:rPr>
            </w:pPr>
            <w:hyperlink r:id="rId92" w:history="1">
              <w:r w:rsidR="00263D81" w:rsidRPr="000D1E01">
                <w:rPr>
                  <w:rStyle w:val="Hyperlink"/>
                  <w:rFonts w:cs="Arial"/>
                  <w:szCs w:val="22"/>
                </w:rPr>
                <w:t>https://www.npeu.ox.ac.uk/mbrrace-uk/reports</w:t>
              </w:r>
            </w:hyperlink>
          </w:p>
          <w:p w14:paraId="0376B1C6" w14:textId="77777777" w:rsidR="00263D81" w:rsidRPr="000D1E01" w:rsidRDefault="00263D81" w:rsidP="0098761F">
            <w:pPr>
              <w:pStyle w:val="TableText1"/>
              <w:rPr>
                <w:rFonts w:cs="Arial"/>
                <w:szCs w:val="22"/>
              </w:rPr>
            </w:pPr>
          </w:p>
        </w:tc>
      </w:tr>
      <w:tr w:rsidR="00263D81" w:rsidRPr="000D1E01" w14:paraId="35102BDC" w14:textId="77777777" w:rsidTr="000D1E01">
        <w:trPr>
          <w:trHeight w:val="282"/>
        </w:trPr>
        <w:tc>
          <w:tcPr>
            <w:tcW w:w="708" w:type="dxa"/>
          </w:tcPr>
          <w:p w14:paraId="29D53656" w14:textId="3B5D17EF" w:rsidR="00263D81" w:rsidRPr="000D1E01" w:rsidRDefault="000D1E01" w:rsidP="0098761F">
            <w:pPr>
              <w:pStyle w:val="TableText1"/>
              <w:rPr>
                <w:rFonts w:cs="Arial"/>
                <w:szCs w:val="22"/>
              </w:rPr>
            </w:pPr>
            <w:r>
              <w:rPr>
                <w:rFonts w:cs="Arial"/>
                <w:szCs w:val="22"/>
              </w:rPr>
              <w:t>4</w:t>
            </w:r>
          </w:p>
        </w:tc>
        <w:tc>
          <w:tcPr>
            <w:tcW w:w="1697" w:type="dxa"/>
          </w:tcPr>
          <w:p w14:paraId="73924E7E" w14:textId="77777777" w:rsidR="00263D81" w:rsidRPr="000D1E01" w:rsidRDefault="00263D81" w:rsidP="0098761F">
            <w:pPr>
              <w:pStyle w:val="TableText1"/>
              <w:rPr>
                <w:rFonts w:cs="Arial"/>
                <w:b/>
                <w:bCs/>
                <w:szCs w:val="22"/>
              </w:rPr>
            </w:pPr>
            <w:r w:rsidRPr="000D1E01">
              <w:rPr>
                <w:rFonts w:cs="Arial"/>
                <w:b/>
                <w:bCs/>
                <w:szCs w:val="22"/>
              </w:rPr>
              <w:t>Birth Companions</w:t>
            </w:r>
          </w:p>
        </w:tc>
        <w:tc>
          <w:tcPr>
            <w:tcW w:w="3260" w:type="dxa"/>
          </w:tcPr>
          <w:p w14:paraId="4EDA1C07" w14:textId="77777777" w:rsidR="00263D81" w:rsidRPr="000D1E01" w:rsidRDefault="00263D81" w:rsidP="0098761F">
            <w:pPr>
              <w:pStyle w:val="TableText1"/>
              <w:rPr>
                <w:rFonts w:cs="Arial"/>
                <w:bCs/>
                <w:szCs w:val="22"/>
              </w:rPr>
            </w:pPr>
            <w:r w:rsidRPr="000D1E01">
              <w:rPr>
                <w:rFonts w:cs="Arial"/>
                <w:bCs/>
                <w:szCs w:val="22"/>
              </w:rPr>
              <w:t>Interpretation provision</w:t>
            </w:r>
          </w:p>
        </w:tc>
        <w:tc>
          <w:tcPr>
            <w:tcW w:w="4678" w:type="dxa"/>
          </w:tcPr>
          <w:p w14:paraId="207213E2"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The provision of safe, appropriate, timely and accurate interpretation services is currently of key concern in supporting women from ethnically </w:t>
            </w:r>
            <w:proofErr w:type="spellStart"/>
            <w:r w:rsidRPr="000D1E01">
              <w:rPr>
                <w:rFonts w:cs="Arial"/>
                <w:bCs/>
                <w:sz w:val="22"/>
                <w:szCs w:val="22"/>
              </w:rPr>
              <w:t>minoritised</w:t>
            </w:r>
            <w:proofErr w:type="spellEnd"/>
            <w:r w:rsidRPr="000D1E01">
              <w:rPr>
                <w:rFonts w:cs="Arial"/>
                <w:bCs/>
                <w:sz w:val="22"/>
                <w:szCs w:val="22"/>
              </w:rPr>
              <w:t xml:space="preserve"> groups in the postnatal period. Current services are patchy and inconsistent. </w:t>
            </w:r>
          </w:p>
          <w:p w14:paraId="537188B0"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Recent work has been done to explore interpretation in London maternity services, led by Rebecca Gilbert, Project Manager</w:t>
            </w:r>
          </w:p>
          <w:p w14:paraId="45959BA2"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London Maternity Clinical Networks</w:t>
            </w:r>
            <w:r w:rsidRPr="000D1E01">
              <w:rPr>
                <w:rFonts w:ascii="Arial" w:hAnsi="Arial" w:cs="Arial"/>
                <w:bCs/>
                <w:sz w:val="22"/>
                <w:szCs w:val="22"/>
              </w:rPr>
              <w:br/>
            </w:r>
          </w:p>
          <w:p w14:paraId="17806B93" w14:textId="77777777" w:rsidR="00263D81" w:rsidRPr="000D1E01" w:rsidRDefault="00263D81" w:rsidP="0098761F">
            <w:pPr>
              <w:rPr>
                <w:rFonts w:ascii="Arial" w:hAnsi="Arial" w:cs="Arial"/>
                <w:bCs/>
                <w:sz w:val="22"/>
                <w:szCs w:val="22"/>
                <w:lang w:eastAsia="en-GB"/>
              </w:rPr>
            </w:pPr>
            <w:r w:rsidRPr="000D1E01">
              <w:rPr>
                <w:rFonts w:ascii="Arial" w:hAnsi="Arial" w:cs="Arial"/>
                <w:bCs/>
                <w:sz w:val="22"/>
                <w:szCs w:val="22"/>
              </w:rPr>
              <w:t xml:space="preserve">Caroline </w:t>
            </w:r>
            <w:proofErr w:type="spellStart"/>
            <w:r w:rsidRPr="000D1E01">
              <w:rPr>
                <w:rFonts w:ascii="Arial" w:hAnsi="Arial" w:cs="Arial"/>
                <w:bCs/>
                <w:sz w:val="22"/>
                <w:szCs w:val="22"/>
              </w:rPr>
              <w:t>Moren</w:t>
            </w:r>
            <w:proofErr w:type="spellEnd"/>
            <w:r w:rsidRPr="000D1E01">
              <w:rPr>
                <w:rFonts w:ascii="Arial" w:hAnsi="Arial" w:cs="Arial"/>
                <w:bCs/>
                <w:sz w:val="22"/>
                <w:szCs w:val="22"/>
              </w:rPr>
              <w:t xml:space="preserve"> at NCL LMS has also recently explored interpretation provision in her area</w:t>
            </w:r>
          </w:p>
        </w:tc>
        <w:tc>
          <w:tcPr>
            <w:tcW w:w="4649" w:type="dxa"/>
          </w:tcPr>
          <w:p w14:paraId="34AB9216"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 xml:space="preserve">Further information on the impact of language issues and interpreting services is available in </w:t>
            </w:r>
            <w:hyperlink r:id="rId93" w:history="1">
              <w:r w:rsidRPr="000D1E01">
                <w:rPr>
                  <w:rStyle w:val="Hyperlink"/>
                  <w:rFonts w:ascii="Arial" w:hAnsi="Arial" w:cs="Arial"/>
                  <w:bCs/>
                  <w:sz w:val="22"/>
                  <w:szCs w:val="22"/>
                </w:rPr>
                <w:t>Holding it all Together</w:t>
              </w:r>
            </w:hyperlink>
            <w:r w:rsidRPr="000D1E01">
              <w:rPr>
                <w:rFonts w:ascii="Arial" w:hAnsi="Arial" w:cs="Arial"/>
                <w:bCs/>
                <w:sz w:val="22"/>
                <w:szCs w:val="22"/>
              </w:rPr>
              <w:t xml:space="preserve"> and </w:t>
            </w:r>
            <w:hyperlink r:id="rId94" w:history="1">
              <w:r w:rsidRPr="000D1E01">
                <w:rPr>
                  <w:rStyle w:val="Hyperlink"/>
                  <w:rFonts w:ascii="Arial" w:hAnsi="Arial" w:cs="Arial"/>
                  <w:bCs/>
                  <w:sz w:val="22"/>
                  <w:szCs w:val="22"/>
                </w:rPr>
                <w:t xml:space="preserve">Making Better Births a reality for women with multiple disadvantages </w:t>
              </w:r>
            </w:hyperlink>
          </w:p>
        </w:tc>
      </w:tr>
      <w:tr w:rsidR="00263D81" w:rsidRPr="000D1E01" w14:paraId="09E865E7" w14:textId="77777777" w:rsidTr="000D1E01">
        <w:trPr>
          <w:trHeight w:val="282"/>
        </w:trPr>
        <w:tc>
          <w:tcPr>
            <w:tcW w:w="708" w:type="dxa"/>
          </w:tcPr>
          <w:p w14:paraId="486F76E8" w14:textId="343EDB23" w:rsidR="00263D81" w:rsidRPr="000D1E01" w:rsidRDefault="000D1E01" w:rsidP="0098761F">
            <w:pPr>
              <w:pStyle w:val="TableText1"/>
              <w:rPr>
                <w:rFonts w:cs="Arial"/>
                <w:szCs w:val="22"/>
              </w:rPr>
            </w:pPr>
            <w:r>
              <w:rPr>
                <w:rFonts w:cs="Arial"/>
                <w:szCs w:val="22"/>
              </w:rPr>
              <w:t>5</w:t>
            </w:r>
          </w:p>
        </w:tc>
        <w:tc>
          <w:tcPr>
            <w:tcW w:w="1697" w:type="dxa"/>
          </w:tcPr>
          <w:p w14:paraId="77316FE7" w14:textId="77777777" w:rsidR="00263D81" w:rsidRPr="000D1E01" w:rsidRDefault="00263D81" w:rsidP="0098761F">
            <w:pPr>
              <w:pStyle w:val="TableText1"/>
              <w:rPr>
                <w:rFonts w:cs="Arial"/>
                <w:b/>
                <w:bCs/>
                <w:szCs w:val="22"/>
              </w:rPr>
            </w:pPr>
            <w:r w:rsidRPr="000D1E01">
              <w:rPr>
                <w:rFonts w:cs="Arial"/>
                <w:b/>
                <w:bCs/>
                <w:szCs w:val="22"/>
              </w:rPr>
              <w:t>La Leche League Great Britain</w:t>
            </w:r>
          </w:p>
        </w:tc>
        <w:tc>
          <w:tcPr>
            <w:tcW w:w="3260" w:type="dxa"/>
          </w:tcPr>
          <w:p w14:paraId="3E9EF804" w14:textId="77777777" w:rsidR="00263D81" w:rsidRPr="000D1E01" w:rsidRDefault="00263D81" w:rsidP="0098761F">
            <w:pPr>
              <w:pStyle w:val="TableText1"/>
              <w:rPr>
                <w:rFonts w:cs="Arial"/>
                <w:bCs/>
                <w:szCs w:val="22"/>
              </w:rPr>
            </w:pPr>
            <w:r w:rsidRPr="000D1E01">
              <w:rPr>
                <w:rFonts w:cs="Arial"/>
                <w:bCs/>
                <w:szCs w:val="22"/>
              </w:rPr>
              <w:t>Health Care Professional-Equity and Diversity</w:t>
            </w:r>
          </w:p>
        </w:tc>
        <w:tc>
          <w:tcPr>
            <w:tcW w:w="4678" w:type="dxa"/>
          </w:tcPr>
          <w:p w14:paraId="739D781C" w14:textId="77777777" w:rsidR="00263D81" w:rsidRPr="000D1E01" w:rsidRDefault="00263D81" w:rsidP="0098761F">
            <w:pPr>
              <w:pStyle w:val="TableText1"/>
              <w:rPr>
                <w:rFonts w:cs="Arial"/>
                <w:bCs/>
                <w:szCs w:val="22"/>
              </w:rPr>
            </w:pPr>
            <w:r w:rsidRPr="000D1E01">
              <w:rPr>
                <w:rFonts w:cs="Arial"/>
                <w:bCs/>
                <w:szCs w:val="22"/>
              </w:rPr>
              <w:t xml:space="preserve">Staff working with infants and parents in the postnatal period need on-going training and support that is founded in equity and diversity, including skilled breastfeeding </w:t>
            </w:r>
            <w:r w:rsidRPr="000D1E01">
              <w:rPr>
                <w:rFonts w:cs="Arial"/>
                <w:bCs/>
                <w:szCs w:val="22"/>
              </w:rPr>
              <w:lastRenderedPageBreak/>
              <w:t>support, to provide equitable care in order to reduce health inequalities for parents and infants.</w:t>
            </w:r>
          </w:p>
        </w:tc>
        <w:tc>
          <w:tcPr>
            <w:tcW w:w="4649" w:type="dxa"/>
          </w:tcPr>
          <w:p w14:paraId="7B15AF06" w14:textId="77777777" w:rsidR="00263D81" w:rsidRPr="000D1E01" w:rsidRDefault="00263D81" w:rsidP="0098761F">
            <w:pPr>
              <w:rPr>
                <w:rFonts w:ascii="Arial" w:hAnsi="Arial" w:cs="Arial"/>
                <w:bCs/>
                <w:sz w:val="22"/>
                <w:szCs w:val="22"/>
              </w:rPr>
            </w:pPr>
            <w:r w:rsidRPr="000D1E01">
              <w:rPr>
                <w:rFonts w:ascii="Arial" w:hAnsi="Arial" w:cs="Arial"/>
                <w:bCs/>
                <w:sz w:val="22"/>
                <w:szCs w:val="22"/>
              </w:rPr>
              <w:lastRenderedPageBreak/>
              <w:t xml:space="preserve">See </w:t>
            </w:r>
            <w:hyperlink r:id="rId95" w:anchor="organisation-and-delivery-of-postnatal-care" w:history="1">
              <w:r w:rsidRPr="000D1E01">
                <w:rPr>
                  <w:rStyle w:val="Hyperlink"/>
                  <w:rFonts w:ascii="Arial" w:hAnsi="Arial" w:cs="Arial"/>
                  <w:bCs/>
                  <w:sz w:val="22"/>
                  <w:szCs w:val="22"/>
                </w:rPr>
                <w:t>NICE Guideline Postnatal Care</w:t>
              </w:r>
            </w:hyperlink>
            <w:r w:rsidRPr="000D1E01">
              <w:rPr>
                <w:rFonts w:ascii="Arial" w:hAnsi="Arial" w:cs="Arial"/>
                <w:bCs/>
                <w:sz w:val="22"/>
                <w:szCs w:val="22"/>
              </w:rPr>
              <w:t xml:space="preserve"> Principles of Care 1.1.2  </w:t>
            </w:r>
          </w:p>
        </w:tc>
      </w:tr>
      <w:tr w:rsidR="00263D81" w:rsidRPr="000D1E01" w14:paraId="75639D8F" w14:textId="77777777" w:rsidTr="000D1E01">
        <w:trPr>
          <w:trHeight w:val="282"/>
        </w:trPr>
        <w:tc>
          <w:tcPr>
            <w:tcW w:w="708" w:type="dxa"/>
          </w:tcPr>
          <w:p w14:paraId="339A17F9" w14:textId="71CF49F2" w:rsidR="00263D81" w:rsidRPr="000D1E01" w:rsidRDefault="000D1E01" w:rsidP="0098761F">
            <w:pPr>
              <w:pStyle w:val="TableText1"/>
              <w:rPr>
                <w:rFonts w:cs="Arial"/>
                <w:szCs w:val="22"/>
              </w:rPr>
            </w:pPr>
            <w:r>
              <w:rPr>
                <w:rFonts w:cs="Arial"/>
                <w:szCs w:val="22"/>
              </w:rPr>
              <w:t>6</w:t>
            </w:r>
          </w:p>
        </w:tc>
        <w:tc>
          <w:tcPr>
            <w:tcW w:w="1697" w:type="dxa"/>
          </w:tcPr>
          <w:p w14:paraId="3996891E" w14:textId="77777777" w:rsidR="00263D81" w:rsidRPr="000D1E01" w:rsidRDefault="00263D81" w:rsidP="0098761F">
            <w:pPr>
              <w:pStyle w:val="TableText1"/>
              <w:rPr>
                <w:rFonts w:cs="Arial"/>
                <w:szCs w:val="22"/>
              </w:rPr>
            </w:pPr>
            <w:r w:rsidRPr="000D1E01">
              <w:rPr>
                <w:rFonts w:cs="Arial"/>
                <w:szCs w:val="22"/>
              </w:rPr>
              <w:t>SCM1</w:t>
            </w:r>
          </w:p>
        </w:tc>
        <w:tc>
          <w:tcPr>
            <w:tcW w:w="3260" w:type="dxa"/>
          </w:tcPr>
          <w:p w14:paraId="5F171FAF" w14:textId="77777777" w:rsidR="00263D81" w:rsidRPr="000D1E01" w:rsidRDefault="00263D81" w:rsidP="0098761F">
            <w:pPr>
              <w:pStyle w:val="TableText1"/>
              <w:rPr>
                <w:rFonts w:cs="Arial"/>
                <w:bCs/>
                <w:szCs w:val="22"/>
              </w:rPr>
            </w:pPr>
            <w:r w:rsidRPr="000D1E01">
              <w:rPr>
                <w:rFonts w:cs="Arial"/>
                <w:bCs/>
                <w:szCs w:val="22"/>
              </w:rPr>
              <w:t>Key area for quality improvement 4</w:t>
            </w:r>
          </w:p>
        </w:tc>
        <w:tc>
          <w:tcPr>
            <w:tcW w:w="4678" w:type="dxa"/>
          </w:tcPr>
          <w:p w14:paraId="152769F9" w14:textId="77777777" w:rsidR="00263D81" w:rsidRPr="000D1E01" w:rsidRDefault="00263D81" w:rsidP="0098761F">
            <w:pPr>
              <w:pStyle w:val="TableText1"/>
              <w:rPr>
                <w:rFonts w:cs="Arial"/>
                <w:bCs/>
                <w:szCs w:val="22"/>
              </w:rPr>
            </w:pPr>
            <w:r w:rsidRPr="000D1E01">
              <w:rPr>
                <w:rFonts w:cs="Arial"/>
                <w:bCs/>
                <w:szCs w:val="22"/>
              </w:rPr>
              <w:t>Risk profiles and awareness of MBRRACE Report</w:t>
            </w:r>
          </w:p>
        </w:tc>
        <w:tc>
          <w:tcPr>
            <w:tcW w:w="4649" w:type="dxa"/>
          </w:tcPr>
          <w:p w14:paraId="2419306D"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NG194 specifies that healthcare professionals should be aware of the MBRRACE Report. Reducing health inequalities is crucial to reducing mortality and morbidity. The QS should look to reflect this</w:t>
            </w:r>
          </w:p>
        </w:tc>
      </w:tr>
      <w:tr w:rsidR="00263D81" w:rsidRPr="000D1E01" w14:paraId="44BA8CB9" w14:textId="77777777" w:rsidTr="000D1E01">
        <w:trPr>
          <w:trHeight w:val="282"/>
        </w:trPr>
        <w:tc>
          <w:tcPr>
            <w:tcW w:w="708" w:type="dxa"/>
          </w:tcPr>
          <w:p w14:paraId="09A08099" w14:textId="3854BE2D" w:rsidR="00263D81" w:rsidRPr="000D1E01" w:rsidRDefault="000D1E01" w:rsidP="0098761F">
            <w:pPr>
              <w:pStyle w:val="TableText1"/>
              <w:rPr>
                <w:rFonts w:cs="Arial"/>
                <w:szCs w:val="22"/>
              </w:rPr>
            </w:pPr>
            <w:r>
              <w:rPr>
                <w:rFonts w:cs="Arial"/>
                <w:szCs w:val="22"/>
              </w:rPr>
              <w:t>7</w:t>
            </w:r>
          </w:p>
        </w:tc>
        <w:tc>
          <w:tcPr>
            <w:tcW w:w="1697" w:type="dxa"/>
          </w:tcPr>
          <w:p w14:paraId="6D72149E" w14:textId="77777777" w:rsidR="00263D81" w:rsidRPr="000D1E01" w:rsidRDefault="00263D81" w:rsidP="0098761F">
            <w:pPr>
              <w:pStyle w:val="TableText1"/>
              <w:rPr>
                <w:rFonts w:cs="Arial"/>
                <w:szCs w:val="22"/>
              </w:rPr>
            </w:pPr>
            <w:r w:rsidRPr="000D1E01">
              <w:rPr>
                <w:rFonts w:cs="Arial"/>
                <w:szCs w:val="22"/>
              </w:rPr>
              <w:t>Royal College of Midwives</w:t>
            </w:r>
          </w:p>
        </w:tc>
        <w:tc>
          <w:tcPr>
            <w:tcW w:w="3260" w:type="dxa"/>
          </w:tcPr>
          <w:p w14:paraId="4C8DE397" w14:textId="77777777" w:rsidR="00263D81" w:rsidRPr="000D1E01" w:rsidRDefault="00263D81" w:rsidP="0098761F">
            <w:pPr>
              <w:pStyle w:val="TableText1"/>
              <w:rPr>
                <w:rFonts w:cs="Arial"/>
                <w:szCs w:val="22"/>
              </w:rPr>
            </w:pPr>
            <w:r w:rsidRPr="000D1E01">
              <w:rPr>
                <w:rFonts w:cs="Arial"/>
                <w:szCs w:val="22"/>
              </w:rPr>
              <w:t>Key area for quality improvement 4</w:t>
            </w:r>
          </w:p>
        </w:tc>
        <w:tc>
          <w:tcPr>
            <w:tcW w:w="4678" w:type="dxa"/>
          </w:tcPr>
          <w:p w14:paraId="7A60EACC" w14:textId="77777777" w:rsidR="00263D81" w:rsidRPr="000D1E01" w:rsidRDefault="00263D81" w:rsidP="0098761F">
            <w:pPr>
              <w:pStyle w:val="TableText1"/>
              <w:rPr>
                <w:rFonts w:cs="Arial"/>
                <w:szCs w:val="22"/>
              </w:rPr>
            </w:pPr>
            <w:r w:rsidRPr="000D1E01">
              <w:rPr>
                <w:rFonts w:cs="Arial"/>
                <w:szCs w:val="22"/>
              </w:rPr>
              <w:t>Women centred care and public health approach</w:t>
            </w:r>
          </w:p>
        </w:tc>
        <w:tc>
          <w:tcPr>
            <w:tcW w:w="4649" w:type="dxa"/>
          </w:tcPr>
          <w:p w14:paraId="731C973B" w14:textId="77777777" w:rsidR="00263D81" w:rsidRPr="000D1E01" w:rsidRDefault="00263D81" w:rsidP="0098761F">
            <w:pPr>
              <w:pStyle w:val="Paragraphnonumbers"/>
              <w:rPr>
                <w:rFonts w:cs="Arial"/>
                <w:sz w:val="22"/>
                <w:szCs w:val="22"/>
              </w:rPr>
            </w:pPr>
            <w:r w:rsidRPr="000D1E01">
              <w:rPr>
                <w:rFonts w:cs="Arial"/>
                <w:sz w:val="22"/>
                <w:szCs w:val="22"/>
              </w:rPr>
              <w:t xml:space="preserve">The whole guideline may benefit of a shift to women-centred care. Midwives are acutely aware of the need to work in partnership with women to give the necessary support, care, and advice throughout the perinatal period. It is important for NICE to focus on the </w:t>
            </w:r>
            <w:proofErr w:type="gramStart"/>
            <w:r w:rsidRPr="000D1E01">
              <w:rPr>
                <w:rFonts w:cs="Arial"/>
                <w:sz w:val="22"/>
                <w:szCs w:val="22"/>
              </w:rPr>
              <w:t>long lasting</w:t>
            </w:r>
            <w:proofErr w:type="gramEnd"/>
            <w:r w:rsidRPr="000D1E01">
              <w:rPr>
                <w:rFonts w:cs="Arial"/>
                <w:sz w:val="22"/>
                <w:szCs w:val="22"/>
              </w:rPr>
              <w:t xml:space="preserve"> effect of postnatal care, as early life experience affects health, wellbeing, cognitive development and emotional security in childhood as well adulthood. All interventions that improve child’s health and life chances should be considered and are fundamental for public health. Particularly in the current context of discontinued or scaled down postnatal care provision associated with the coronavirus pandemic and pressure on the service.</w:t>
            </w:r>
          </w:p>
          <w:p w14:paraId="2AE2ADD8" w14:textId="77777777" w:rsidR="00263D81" w:rsidRPr="000D1E01" w:rsidRDefault="00263D81" w:rsidP="0098761F">
            <w:pPr>
              <w:pStyle w:val="Paragraphnonumbers"/>
              <w:rPr>
                <w:rFonts w:cs="Arial"/>
                <w:sz w:val="22"/>
                <w:szCs w:val="22"/>
              </w:rPr>
            </w:pPr>
            <w:r w:rsidRPr="000D1E01">
              <w:rPr>
                <w:rFonts w:cs="Arial"/>
                <w:sz w:val="22"/>
                <w:szCs w:val="22"/>
              </w:rPr>
              <w:t xml:space="preserve">RCM (2017) </w:t>
            </w:r>
            <w:hyperlink r:id="rId96" w:history="1">
              <w:r w:rsidRPr="000D1E01">
                <w:rPr>
                  <w:rStyle w:val="Hyperlink"/>
                  <w:rFonts w:cs="Arial"/>
                  <w:sz w:val="22"/>
                  <w:szCs w:val="22"/>
                </w:rPr>
                <w:t>High quality midwifery care.</w:t>
              </w:r>
            </w:hyperlink>
          </w:p>
          <w:p w14:paraId="5533F13D" w14:textId="77777777" w:rsidR="00263D81" w:rsidRPr="000D1E01" w:rsidRDefault="00263D81" w:rsidP="0098761F">
            <w:pPr>
              <w:rPr>
                <w:rFonts w:ascii="Arial" w:hAnsi="Arial" w:cs="Arial"/>
                <w:sz w:val="22"/>
                <w:szCs w:val="22"/>
              </w:rPr>
            </w:pPr>
            <w:r w:rsidRPr="000D1E01">
              <w:rPr>
                <w:rFonts w:ascii="Arial" w:hAnsi="Arial" w:cs="Arial"/>
                <w:sz w:val="22"/>
                <w:szCs w:val="22"/>
              </w:rPr>
              <w:lastRenderedPageBreak/>
              <w:t xml:space="preserve">Renfrew MJ, Cheyne H, Craig J, Duff E, Dykes F, Hunter B, Lavender T, Page L, Ross-Davie M, </w:t>
            </w:r>
            <w:proofErr w:type="spellStart"/>
            <w:r w:rsidRPr="000D1E01">
              <w:rPr>
                <w:rFonts w:ascii="Arial" w:hAnsi="Arial" w:cs="Arial"/>
                <w:sz w:val="22"/>
                <w:szCs w:val="22"/>
              </w:rPr>
              <w:t>Spiby</w:t>
            </w:r>
            <w:proofErr w:type="spellEnd"/>
            <w:r w:rsidRPr="000D1E01">
              <w:rPr>
                <w:rFonts w:ascii="Arial" w:hAnsi="Arial" w:cs="Arial"/>
                <w:sz w:val="22"/>
                <w:szCs w:val="22"/>
              </w:rPr>
              <w:t xml:space="preserve"> H &amp; Downe S (2020) Sustaining quality midwifery care in a pandemic and beyond. Midwifery, 88, Art. No.: 102759. https://doi.org/10.1016/j.midw.2020.102759 </w:t>
            </w:r>
          </w:p>
        </w:tc>
      </w:tr>
      <w:tr w:rsidR="00263D81" w:rsidRPr="000D1E01" w14:paraId="717B929C" w14:textId="77777777" w:rsidTr="000D1E01">
        <w:trPr>
          <w:trHeight w:val="282"/>
        </w:trPr>
        <w:tc>
          <w:tcPr>
            <w:tcW w:w="708" w:type="dxa"/>
          </w:tcPr>
          <w:p w14:paraId="43B56DB3" w14:textId="2610A887" w:rsidR="00263D81" w:rsidRPr="000D1E01" w:rsidRDefault="000D1E01" w:rsidP="0098761F">
            <w:pPr>
              <w:pStyle w:val="TableText1"/>
              <w:rPr>
                <w:rFonts w:cs="Arial"/>
                <w:szCs w:val="22"/>
              </w:rPr>
            </w:pPr>
            <w:r>
              <w:rPr>
                <w:rFonts w:cs="Arial"/>
                <w:szCs w:val="22"/>
              </w:rPr>
              <w:lastRenderedPageBreak/>
              <w:t>8</w:t>
            </w:r>
          </w:p>
        </w:tc>
        <w:tc>
          <w:tcPr>
            <w:tcW w:w="1697" w:type="dxa"/>
          </w:tcPr>
          <w:p w14:paraId="223E335C" w14:textId="77777777" w:rsidR="00263D81" w:rsidRPr="000D1E01" w:rsidRDefault="00263D81" w:rsidP="0098761F">
            <w:pPr>
              <w:pStyle w:val="TableText1"/>
              <w:rPr>
                <w:rFonts w:cs="Arial"/>
                <w:szCs w:val="22"/>
              </w:rPr>
            </w:pPr>
            <w:r w:rsidRPr="000D1E01">
              <w:rPr>
                <w:rFonts w:cs="Arial"/>
                <w:szCs w:val="22"/>
              </w:rPr>
              <w:t>Royal College of Midwives</w:t>
            </w:r>
          </w:p>
        </w:tc>
        <w:tc>
          <w:tcPr>
            <w:tcW w:w="3260" w:type="dxa"/>
          </w:tcPr>
          <w:p w14:paraId="47452743" w14:textId="77777777" w:rsidR="00263D81" w:rsidRPr="000D1E01" w:rsidRDefault="00263D81" w:rsidP="0098761F">
            <w:pPr>
              <w:pStyle w:val="TableText1"/>
              <w:rPr>
                <w:rFonts w:cs="Arial"/>
                <w:bCs/>
                <w:szCs w:val="22"/>
              </w:rPr>
            </w:pPr>
            <w:r w:rsidRPr="000D1E01">
              <w:rPr>
                <w:rFonts w:cs="Arial"/>
                <w:szCs w:val="22"/>
              </w:rPr>
              <w:t>Key area for quality improvement 5</w:t>
            </w:r>
          </w:p>
        </w:tc>
        <w:tc>
          <w:tcPr>
            <w:tcW w:w="4678" w:type="dxa"/>
          </w:tcPr>
          <w:p w14:paraId="4300232F" w14:textId="77777777" w:rsidR="00263D81" w:rsidRPr="000D1E01" w:rsidRDefault="00263D81" w:rsidP="0098761F">
            <w:pPr>
              <w:pStyle w:val="TableText1"/>
              <w:rPr>
                <w:rFonts w:cs="Arial"/>
                <w:bCs/>
                <w:szCs w:val="22"/>
              </w:rPr>
            </w:pPr>
            <w:r w:rsidRPr="000D1E01">
              <w:rPr>
                <w:rFonts w:cs="Arial"/>
                <w:szCs w:val="22"/>
              </w:rPr>
              <w:t xml:space="preserve">Health inequalities </w:t>
            </w:r>
          </w:p>
        </w:tc>
        <w:tc>
          <w:tcPr>
            <w:tcW w:w="4649" w:type="dxa"/>
          </w:tcPr>
          <w:p w14:paraId="7752A6DA" w14:textId="77777777" w:rsidR="00263D81" w:rsidRPr="000D1E01" w:rsidRDefault="00263D81" w:rsidP="0098761F">
            <w:pPr>
              <w:pStyle w:val="Paragraphnonumbers"/>
              <w:rPr>
                <w:rFonts w:cs="Arial"/>
                <w:sz w:val="22"/>
                <w:szCs w:val="22"/>
              </w:rPr>
            </w:pPr>
            <w:r w:rsidRPr="000D1E01">
              <w:rPr>
                <w:rFonts w:cs="Arial"/>
                <w:sz w:val="22"/>
                <w:szCs w:val="22"/>
              </w:rPr>
              <w:t>There is strong evidence to suggest that health inequalities (especially linked to ethnicity and social deprivation) remain a serious cause of concerns for women and babies accessing maternity care in the UK. NICE should take data from the MBRRACE and the NMPA in consideration and focus on how to improve postnatal care and address inequalities.</w:t>
            </w:r>
          </w:p>
          <w:p w14:paraId="38D7DECD" w14:textId="77777777" w:rsidR="00263D81" w:rsidRPr="000D1E01" w:rsidRDefault="00263D81" w:rsidP="0098761F">
            <w:pPr>
              <w:pStyle w:val="Paragraphnonumbers"/>
              <w:rPr>
                <w:rFonts w:cs="Arial"/>
                <w:sz w:val="22"/>
                <w:szCs w:val="22"/>
              </w:rPr>
            </w:pPr>
            <w:r w:rsidRPr="000D1E01">
              <w:rPr>
                <w:rFonts w:cs="Arial"/>
                <w:sz w:val="22"/>
                <w:szCs w:val="22"/>
              </w:rPr>
              <w:t>Cultural safety should also be considered as it is often overlooked although it can adversely impact postnatal outcomes. There is lack of awareness and understanding of cultural issues amongst health care professionals and how this affects quality and safety (</w:t>
            </w:r>
            <w:proofErr w:type="gramStart"/>
            <w:r w:rsidRPr="000D1E01">
              <w:rPr>
                <w:rFonts w:cs="Arial"/>
                <w:sz w:val="22"/>
                <w:szCs w:val="22"/>
              </w:rPr>
              <w:t>e.g.</w:t>
            </w:r>
            <w:proofErr w:type="gramEnd"/>
            <w:r w:rsidRPr="000D1E01">
              <w:rPr>
                <w:rFonts w:cs="Arial"/>
                <w:sz w:val="22"/>
                <w:szCs w:val="22"/>
              </w:rPr>
              <w:t xml:space="preserve"> uptake of neonatal screening or public health advice).</w:t>
            </w:r>
          </w:p>
          <w:p w14:paraId="4C8B1DA3" w14:textId="77777777" w:rsidR="00263D81" w:rsidRPr="000D1E01" w:rsidRDefault="00263D81" w:rsidP="0098761F">
            <w:pPr>
              <w:pStyle w:val="Paragraphnonumbers"/>
              <w:rPr>
                <w:rFonts w:cs="Arial"/>
                <w:sz w:val="22"/>
                <w:szCs w:val="22"/>
              </w:rPr>
            </w:pPr>
            <w:r w:rsidRPr="000D1E01">
              <w:rPr>
                <w:rFonts w:cs="Arial"/>
                <w:sz w:val="22"/>
                <w:szCs w:val="22"/>
              </w:rPr>
              <w:t xml:space="preserve">MBRRACE (2021) </w:t>
            </w:r>
            <w:hyperlink r:id="rId97" w:history="1">
              <w:r w:rsidRPr="000D1E01">
                <w:rPr>
                  <w:rStyle w:val="Hyperlink"/>
                  <w:rFonts w:cs="Arial"/>
                  <w:sz w:val="22"/>
                  <w:szCs w:val="22"/>
                </w:rPr>
                <w:t>Saving Lives, Improving Mother’s Care.</w:t>
              </w:r>
            </w:hyperlink>
          </w:p>
          <w:p w14:paraId="0FFCD4C7" w14:textId="77777777" w:rsidR="00263D81" w:rsidRPr="000D1E01" w:rsidRDefault="00263D81" w:rsidP="0098761F">
            <w:pPr>
              <w:rPr>
                <w:rFonts w:ascii="Arial" w:hAnsi="Arial" w:cs="Arial"/>
                <w:bCs/>
                <w:sz w:val="22"/>
                <w:szCs w:val="22"/>
              </w:rPr>
            </w:pPr>
            <w:r w:rsidRPr="000D1E01">
              <w:rPr>
                <w:rFonts w:ascii="Arial" w:hAnsi="Arial" w:cs="Arial"/>
                <w:sz w:val="22"/>
                <w:szCs w:val="22"/>
              </w:rPr>
              <w:lastRenderedPageBreak/>
              <w:t xml:space="preserve">NMPA (2021) </w:t>
            </w:r>
            <w:hyperlink r:id="rId98" w:history="1">
              <w:r w:rsidRPr="000D1E01">
                <w:rPr>
                  <w:rStyle w:val="Hyperlink"/>
                  <w:rFonts w:ascii="Arial" w:hAnsi="Arial" w:cs="Arial"/>
                  <w:sz w:val="22"/>
                  <w:szCs w:val="22"/>
                </w:rPr>
                <w:t>Ethnic and socio-economic inequalities in NHS maternity and perinatal care for women and their babies.</w:t>
              </w:r>
            </w:hyperlink>
          </w:p>
        </w:tc>
      </w:tr>
      <w:tr w:rsidR="00263D81" w:rsidRPr="000D1E01" w14:paraId="5CCFACF9" w14:textId="77777777" w:rsidTr="000D1E01">
        <w:trPr>
          <w:trHeight w:val="282"/>
        </w:trPr>
        <w:tc>
          <w:tcPr>
            <w:tcW w:w="708" w:type="dxa"/>
          </w:tcPr>
          <w:p w14:paraId="2CB44CFB" w14:textId="656F4579" w:rsidR="00263D81" w:rsidRPr="000D1E01" w:rsidRDefault="000D1E01" w:rsidP="0098761F">
            <w:pPr>
              <w:pStyle w:val="TableText1"/>
              <w:rPr>
                <w:rFonts w:cs="Arial"/>
                <w:szCs w:val="22"/>
              </w:rPr>
            </w:pPr>
            <w:r>
              <w:rPr>
                <w:rFonts w:cs="Arial"/>
                <w:szCs w:val="22"/>
              </w:rPr>
              <w:lastRenderedPageBreak/>
              <w:t>9</w:t>
            </w:r>
          </w:p>
        </w:tc>
        <w:tc>
          <w:tcPr>
            <w:tcW w:w="1697" w:type="dxa"/>
          </w:tcPr>
          <w:p w14:paraId="1BF9F8A6" w14:textId="77777777" w:rsidR="00263D81" w:rsidRPr="000D1E01" w:rsidRDefault="00263D81" w:rsidP="0098761F">
            <w:pPr>
              <w:pStyle w:val="TableText1"/>
              <w:rPr>
                <w:rFonts w:cs="Arial"/>
                <w:szCs w:val="22"/>
              </w:rPr>
            </w:pPr>
            <w:r w:rsidRPr="000D1E01">
              <w:rPr>
                <w:rFonts w:cs="Arial"/>
                <w:szCs w:val="22"/>
              </w:rPr>
              <w:t>SCM5</w:t>
            </w:r>
          </w:p>
        </w:tc>
        <w:tc>
          <w:tcPr>
            <w:tcW w:w="3260" w:type="dxa"/>
          </w:tcPr>
          <w:p w14:paraId="5FC4CC5F" w14:textId="77777777" w:rsidR="00263D81" w:rsidRPr="000D1E01" w:rsidRDefault="00263D81" w:rsidP="0098761F">
            <w:pPr>
              <w:pStyle w:val="TableText1"/>
              <w:rPr>
                <w:rFonts w:cs="Arial"/>
                <w:szCs w:val="22"/>
              </w:rPr>
            </w:pPr>
            <w:r w:rsidRPr="000D1E01">
              <w:rPr>
                <w:rFonts w:cs="Arial"/>
                <w:szCs w:val="22"/>
              </w:rPr>
              <w:t>Key area for quality improvement 3</w:t>
            </w:r>
          </w:p>
          <w:p w14:paraId="1BE15113" w14:textId="77777777" w:rsidR="00263D81" w:rsidRPr="000D1E01" w:rsidRDefault="00263D81" w:rsidP="0098761F">
            <w:pPr>
              <w:pStyle w:val="TableText1"/>
              <w:rPr>
                <w:rFonts w:cs="Arial"/>
                <w:szCs w:val="22"/>
              </w:rPr>
            </w:pPr>
            <w:r w:rsidRPr="000D1E01">
              <w:rPr>
                <w:rFonts w:cs="Arial"/>
                <w:szCs w:val="22"/>
              </w:rPr>
              <w:t>Listening to women’s and family voices</w:t>
            </w:r>
          </w:p>
        </w:tc>
        <w:tc>
          <w:tcPr>
            <w:tcW w:w="4678" w:type="dxa"/>
          </w:tcPr>
          <w:p w14:paraId="2DF00358" w14:textId="77777777" w:rsidR="00263D81" w:rsidRPr="000D1E01" w:rsidRDefault="00263D81" w:rsidP="0098761F">
            <w:pPr>
              <w:pStyle w:val="TableText1"/>
              <w:rPr>
                <w:rFonts w:cs="Arial"/>
                <w:szCs w:val="22"/>
              </w:rPr>
            </w:pPr>
            <w:r w:rsidRPr="000D1E01">
              <w:rPr>
                <w:rFonts w:cs="Arial"/>
                <w:szCs w:val="22"/>
              </w:rPr>
              <w:t xml:space="preserve">Failure to listen to women and families has been identified as a contributor to poor experiences and outcomes in maternity. </w:t>
            </w:r>
          </w:p>
          <w:p w14:paraId="6BBD1EB5" w14:textId="77777777" w:rsidR="00263D81" w:rsidRPr="000D1E01" w:rsidRDefault="00263D81" w:rsidP="0098761F">
            <w:pPr>
              <w:pStyle w:val="TableText1"/>
              <w:rPr>
                <w:rFonts w:cs="Arial"/>
                <w:szCs w:val="22"/>
              </w:rPr>
            </w:pPr>
          </w:p>
          <w:p w14:paraId="514FFA7E" w14:textId="77777777" w:rsidR="00263D81" w:rsidRPr="000D1E01" w:rsidRDefault="00263D81" w:rsidP="0098761F">
            <w:pPr>
              <w:pStyle w:val="TableText1"/>
              <w:rPr>
                <w:rFonts w:cs="Arial"/>
                <w:szCs w:val="22"/>
              </w:rPr>
            </w:pPr>
            <w:r w:rsidRPr="000D1E01">
              <w:rPr>
                <w:rFonts w:cs="Arial"/>
                <w:szCs w:val="22"/>
              </w:rPr>
              <w:t xml:space="preserve">Recognising that national postnatal experiences do not compare to that reported in pregnancy and at birth, there is a need for services to evidence the quality improvements made based on service user feedback for postnatal care </w:t>
            </w:r>
          </w:p>
          <w:p w14:paraId="04498D9E" w14:textId="77777777" w:rsidR="00263D81" w:rsidRPr="000D1E01" w:rsidRDefault="00263D81" w:rsidP="0098761F">
            <w:pPr>
              <w:pStyle w:val="TableText1"/>
              <w:rPr>
                <w:rFonts w:cs="Arial"/>
                <w:szCs w:val="22"/>
              </w:rPr>
            </w:pPr>
            <w:r w:rsidRPr="000D1E01">
              <w:rPr>
                <w:rFonts w:cs="Arial"/>
                <w:szCs w:val="22"/>
              </w:rPr>
              <w:t>provided by acute and community services</w:t>
            </w:r>
          </w:p>
        </w:tc>
        <w:tc>
          <w:tcPr>
            <w:tcW w:w="4649" w:type="dxa"/>
          </w:tcPr>
          <w:p w14:paraId="14CA91B6" w14:textId="77777777" w:rsidR="00263D81" w:rsidRPr="000D1E01" w:rsidRDefault="00263D81" w:rsidP="0098761F">
            <w:pPr>
              <w:rPr>
                <w:rFonts w:ascii="Arial" w:hAnsi="Arial" w:cs="Arial"/>
                <w:sz w:val="22"/>
                <w:szCs w:val="22"/>
              </w:rPr>
            </w:pPr>
            <w:r w:rsidRPr="000D1E01">
              <w:rPr>
                <w:rFonts w:ascii="Arial" w:hAnsi="Arial" w:cs="Arial"/>
                <w:sz w:val="22"/>
                <w:szCs w:val="22"/>
              </w:rPr>
              <w:t>Please see the following documents for</w:t>
            </w:r>
          </w:p>
          <w:p w14:paraId="3A44A625" w14:textId="77777777" w:rsidR="00263D81" w:rsidRPr="000D1E01" w:rsidRDefault="00263D81" w:rsidP="0098761F">
            <w:pPr>
              <w:rPr>
                <w:rFonts w:ascii="Arial" w:hAnsi="Arial" w:cs="Arial"/>
                <w:sz w:val="22"/>
                <w:szCs w:val="22"/>
              </w:rPr>
            </w:pPr>
            <w:r w:rsidRPr="000D1E01">
              <w:rPr>
                <w:rFonts w:ascii="Arial" w:hAnsi="Arial" w:cs="Arial"/>
                <w:sz w:val="22"/>
                <w:szCs w:val="22"/>
              </w:rPr>
              <w:t>need for improvement in postnatal care</w:t>
            </w:r>
          </w:p>
          <w:p w14:paraId="76A6A7AA" w14:textId="77777777" w:rsidR="00263D81" w:rsidRPr="000D1E01" w:rsidRDefault="00263D81" w:rsidP="0098761F">
            <w:pPr>
              <w:rPr>
                <w:rFonts w:ascii="Arial" w:hAnsi="Arial" w:cs="Arial"/>
                <w:sz w:val="22"/>
                <w:szCs w:val="22"/>
              </w:rPr>
            </w:pPr>
            <w:r w:rsidRPr="000D1E01">
              <w:rPr>
                <w:rFonts w:ascii="Arial" w:hAnsi="Arial" w:cs="Arial"/>
                <w:sz w:val="22"/>
                <w:szCs w:val="22"/>
              </w:rPr>
              <w:t>and recommendations</w:t>
            </w:r>
          </w:p>
          <w:p w14:paraId="727B16DF" w14:textId="77777777" w:rsidR="00263D81" w:rsidRPr="000D1E01" w:rsidRDefault="00263D81" w:rsidP="0098761F">
            <w:pPr>
              <w:rPr>
                <w:rFonts w:ascii="Arial" w:hAnsi="Arial" w:cs="Arial"/>
                <w:sz w:val="22"/>
                <w:szCs w:val="22"/>
              </w:rPr>
            </w:pPr>
          </w:p>
          <w:p w14:paraId="77295B6D" w14:textId="77777777" w:rsidR="00263D81" w:rsidRPr="000D1E01" w:rsidRDefault="007A6020" w:rsidP="0098761F">
            <w:pPr>
              <w:rPr>
                <w:rFonts w:ascii="Arial" w:hAnsi="Arial" w:cs="Arial"/>
                <w:sz w:val="22"/>
                <w:szCs w:val="22"/>
              </w:rPr>
            </w:pPr>
            <w:hyperlink r:id="rId99" w:history="1">
              <w:r w:rsidR="00263D81" w:rsidRPr="000D1E01">
                <w:rPr>
                  <w:rStyle w:val="Hyperlink"/>
                  <w:rFonts w:ascii="Arial" w:hAnsi="Arial" w:cs="Arial"/>
                  <w:sz w:val="22"/>
                  <w:szCs w:val="22"/>
                </w:rPr>
                <w:t>https://www.england.nhs.uk/wp-content/uploads/2020/03/better-births-four-years-on-progress-report.pdf</w:t>
              </w:r>
            </w:hyperlink>
          </w:p>
          <w:p w14:paraId="08A54C87" w14:textId="77777777" w:rsidR="00263D81" w:rsidRPr="000D1E01" w:rsidRDefault="00263D81" w:rsidP="0098761F">
            <w:pPr>
              <w:rPr>
                <w:rFonts w:ascii="Arial" w:hAnsi="Arial" w:cs="Arial"/>
                <w:sz w:val="22"/>
                <w:szCs w:val="22"/>
              </w:rPr>
            </w:pPr>
          </w:p>
          <w:p w14:paraId="4875881F" w14:textId="77777777" w:rsidR="00263D81" w:rsidRPr="000D1E01" w:rsidRDefault="007A6020" w:rsidP="0098761F">
            <w:pPr>
              <w:rPr>
                <w:rFonts w:ascii="Arial" w:hAnsi="Arial" w:cs="Arial"/>
                <w:sz w:val="22"/>
                <w:szCs w:val="22"/>
              </w:rPr>
            </w:pPr>
            <w:hyperlink r:id="rId100" w:history="1">
              <w:r w:rsidR="00263D81" w:rsidRPr="000D1E01">
                <w:rPr>
                  <w:rStyle w:val="Hyperlink"/>
                  <w:rFonts w:ascii="Arial" w:hAnsi="Arial" w:cs="Arial"/>
                  <w:sz w:val="22"/>
                  <w:szCs w:val="22"/>
                </w:rPr>
                <w:t>https://www.cqc.org.uk/publications/surveys/maternity-services-survey-2019</w:t>
              </w:r>
            </w:hyperlink>
          </w:p>
          <w:p w14:paraId="5FF3E620" w14:textId="77777777" w:rsidR="00263D81" w:rsidRPr="000D1E01" w:rsidRDefault="00263D81" w:rsidP="0098761F">
            <w:pPr>
              <w:rPr>
                <w:rFonts w:ascii="Arial" w:hAnsi="Arial" w:cs="Arial"/>
                <w:sz w:val="22"/>
                <w:szCs w:val="22"/>
              </w:rPr>
            </w:pPr>
          </w:p>
          <w:p w14:paraId="2AD043CD" w14:textId="77777777" w:rsidR="00263D81" w:rsidRPr="000D1E01" w:rsidRDefault="007A6020" w:rsidP="0098761F">
            <w:pPr>
              <w:rPr>
                <w:rFonts w:ascii="Arial" w:hAnsi="Arial" w:cs="Arial"/>
                <w:sz w:val="22"/>
                <w:szCs w:val="22"/>
              </w:rPr>
            </w:pPr>
            <w:hyperlink r:id="rId101" w:history="1">
              <w:r w:rsidR="00263D81" w:rsidRPr="000D1E01">
                <w:rPr>
                  <w:rStyle w:val="Hyperlink"/>
                  <w:rFonts w:ascii="Arial" w:hAnsi="Arial" w:cs="Arial"/>
                  <w:sz w:val="22"/>
                  <w:szCs w:val="22"/>
                </w:rPr>
                <w:t>https://www.donnaockenden.com/downloads/news/2020/12/ockenden-report.pdf</w:t>
              </w:r>
            </w:hyperlink>
          </w:p>
          <w:p w14:paraId="12C5D1B6" w14:textId="77777777" w:rsidR="00263D81" w:rsidRPr="000D1E01" w:rsidRDefault="00263D81" w:rsidP="0098761F">
            <w:pPr>
              <w:rPr>
                <w:rFonts w:ascii="Arial" w:hAnsi="Arial" w:cs="Arial"/>
                <w:sz w:val="22"/>
                <w:szCs w:val="22"/>
              </w:rPr>
            </w:pPr>
          </w:p>
          <w:p w14:paraId="4A0AFC79" w14:textId="77777777" w:rsidR="00263D81" w:rsidRPr="000D1E01" w:rsidRDefault="007A6020" w:rsidP="0098761F">
            <w:pPr>
              <w:rPr>
                <w:rFonts w:ascii="Arial" w:hAnsi="Arial" w:cs="Arial"/>
                <w:sz w:val="22"/>
                <w:szCs w:val="22"/>
              </w:rPr>
            </w:pPr>
            <w:hyperlink r:id="rId102" w:history="1">
              <w:r w:rsidR="00263D81" w:rsidRPr="000D1E01">
                <w:rPr>
                  <w:rStyle w:val="Hyperlink"/>
                  <w:rFonts w:ascii="Arial" w:hAnsi="Arial" w:cs="Arial"/>
                  <w:sz w:val="22"/>
                  <w:szCs w:val="22"/>
                </w:rPr>
                <w:t>https://www.npeu.ox.ac.uk/maternity-surveys</w:t>
              </w:r>
            </w:hyperlink>
          </w:p>
          <w:p w14:paraId="22848121" w14:textId="77777777" w:rsidR="00263D81" w:rsidRPr="000D1E01" w:rsidRDefault="00263D81" w:rsidP="0098761F">
            <w:pPr>
              <w:rPr>
                <w:rFonts w:ascii="Arial" w:hAnsi="Arial" w:cs="Arial"/>
                <w:sz w:val="22"/>
                <w:szCs w:val="22"/>
              </w:rPr>
            </w:pPr>
          </w:p>
          <w:p w14:paraId="505A9A4A" w14:textId="77777777" w:rsidR="00263D81" w:rsidRPr="000D1E01" w:rsidRDefault="007A6020" w:rsidP="0098761F">
            <w:pPr>
              <w:rPr>
                <w:rFonts w:ascii="Arial" w:hAnsi="Arial" w:cs="Arial"/>
                <w:sz w:val="22"/>
                <w:szCs w:val="22"/>
              </w:rPr>
            </w:pPr>
            <w:hyperlink r:id="rId103" w:history="1">
              <w:r w:rsidR="00263D81" w:rsidRPr="000D1E01">
                <w:rPr>
                  <w:rStyle w:val="Hyperlink"/>
                  <w:rFonts w:ascii="Arial" w:hAnsi="Arial" w:cs="Arial"/>
                  <w:sz w:val="22"/>
                  <w:szCs w:val="22"/>
                </w:rPr>
                <w:t>https://www.nct.org.uk/about-us/media/news/nct-finds-quarter-new-mothers-are-not-asked-about-their-mental-health</w:t>
              </w:r>
            </w:hyperlink>
          </w:p>
          <w:p w14:paraId="3EDDF7C7" w14:textId="77777777" w:rsidR="00263D81" w:rsidRPr="000D1E01" w:rsidRDefault="00263D81" w:rsidP="0098761F">
            <w:pPr>
              <w:rPr>
                <w:rFonts w:ascii="Arial" w:hAnsi="Arial" w:cs="Arial"/>
                <w:sz w:val="22"/>
                <w:szCs w:val="22"/>
              </w:rPr>
            </w:pPr>
          </w:p>
          <w:p w14:paraId="64776089" w14:textId="77777777" w:rsidR="00263D81" w:rsidRPr="000D1E01" w:rsidRDefault="007A6020" w:rsidP="0098761F">
            <w:pPr>
              <w:rPr>
                <w:rFonts w:ascii="Arial" w:hAnsi="Arial" w:cs="Arial"/>
                <w:sz w:val="22"/>
                <w:szCs w:val="22"/>
              </w:rPr>
            </w:pPr>
            <w:hyperlink r:id="rId104" w:history="1">
              <w:r w:rsidR="00263D81" w:rsidRPr="000D1E01">
                <w:rPr>
                  <w:rStyle w:val="Hyperlink"/>
                  <w:rFonts w:ascii="Arial" w:hAnsi="Arial" w:cs="Arial"/>
                  <w:sz w:val="22"/>
                  <w:szCs w:val="22"/>
                </w:rPr>
                <w:t>https://www.nct.org.uk/about-us/media/news/nct-launches-new-report-maternity-services</w:t>
              </w:r>
            </w:hyperlink>
          </w:p>
          <w:p w14:paraId="52BF6067" w14:textId="77777777" w:rsidR="00263D81" w:rsidRPr="000D1E01" w:rsidRDefault="00263D81" w:rsidP="0098761F">
            <w:pPr>
              <w:rPr>
                <w:rFonts w:ascii="Arial" w:hAnsi="Arial" w:cs="Arial"/>
                <w:sz w:val="22"/>
                <w:szCs w:val="22"/>
              </w:rPr>
            </w:pPr>
          </w:p>
          <w:p w14:paraId="12E23A32" w14:textId="77777777" w:rsidR="00263D81" w:rsidRPr="000D1E01" w:rsidRDefault="007A6020" w:rsidP="0098761F">
            <w:pPr>
              <w:rPr>
                <w:rFonts w:ascii="Arial" w:hAnsi="Arial" w:cs="Arial"/>
                <w:sz w:val="22"/>
                <w:szCs w:val="22"/>
              </w:rPr>
            </w:pPr>
            <w:hyperlink r:id="rId105" w:history="1">
              <w:r w:rsidR="00263D81" w:rsidRPr="000D1E01">
                <w:rPr>
                  <w:rStyle w:val="Hyperlink"/>
                  <w:rFonts w:ascii="Arial" w:hAnsi="Arial" w:cs="Arial"/>
                  <w:sz w:val="22"/>
                  <w:szCs w:val="22"/>
                </w:rPr>
                <w:t>https://www.gov.uk/government/publications/our-vision-for-the-womens-health-strategy-for-england/our-vision-for-the-womens-health-strategy-for-england</w:t>
              </w:r>
            </w:hyperlink>
          </w:p>
          <w:p w14:paraId="0BDF3D6D" w14:textId="77777777" w:rsidR="00263D81" w:rsidRPr="000D1E01" w:rsidRDefault="00263D81" w:rsidP="0098761F">
            <w:pPr>
              <w:rPr>
                <w:rFonts w:ascii="Arial" w:hAnsi="Arial" w:cs="Arial"/>
                <w:sz w:val="22"/>
                <w:szCs w:val="22"/>
              </w:rPr>
            </w:pPr>
          </w:p>
          <w:p w14:paraId="0E4426FD" w14:textId="77777777" w:rsidR="00263D81" w:rsidRPr="000D1E01" w:rsidRDefault="007A6020" w:rsidP="0098761F">
            <w:pPr>
              <w:rPr>
                <w:rFonts w:ascii="Arial" w:hAnsi="Arial" w:cs="Arial"/>
                <w:sz w:val="22"/>
                <w:szCs w:val="22"/>
              </w:rPr>
            </w:pPr>
            <w:hyperlink r:id="rId106" w:history="1">
              <w:r w:rsidR="00263D81" w:rsidRPr="000D1E01">
                <w:rPr>
                  <w:rStyle w:val="Hyperlink"/>
                  <w:rFonts w:ascii="Arial" w:hAnsi="Arial" w:cs="Arial"/>
                  <w:sz w:val="22"/>
                  <w:szCs w:val="22"/>
                </w:rPr>
                <w:t>https://www.gettingitrightfirsttime.co.uk/reports/maternity-and-gynaecology-girft-report/</w:t>
              </w:r>
            </w:hyperlink>
          </w:p>
          <w:p w14:paraId="679867B6" w14:textId="77777777" w:rsidR="00263D81" w:rsidRPr="000D1E01" w:rsidRDefault="00263D81" w:rsidP="0098761F">
            <w:pPr>
              <w:rPr>
                <w:rFonts w:ascii="Arial" w:hAnsi="Arial" w:cs="Arial"/>
                <w:sz w:val="22"/>
                <w:szCs w:val="22"/>
              </w:rPr>
            </w:pPr>
          </w:p>
        </w:tc>
      </w:tr>
      <w:tr w:rsidR="00263D81" w:rsidRPr="000D1E01" w14:paraId="26813AF8" w14:textId="77777777" w:rsidTr="000D1E01">
        <w:trPr>
          <w:trHeight w:val="282"/>
        </w:trPr>
        <w:tc>
          <w:tcPr>
            <w:tcW w:w="708" w:type="dxa"/>
          </w:tcPr>
          <w:p w14:paraId="262BAFF7" w14:textId="0AA9B89C" w:rsidR="00263D81" w:rsidRPr="000D1E01" w:rsidRDefault="000D1E01" w:rsidP="0098761F">
            <w:pPr>
              <w:pStyle w:val="TableText1"/>
              <w:rPr>
                <w:rFonts w:cs="Arial"/>
                <w:szCs w:val="22"/>
              </w:rPr>
            </w:pPr>
            <w:r>
              <w:rPr>
                <w:rFonts w:cs="Arial"/>
                <w:szCs w:val="22"/>
              </w:rPr>
              <w:lastRenderedPageBreak/>
              <w:t>10</w:t>
            </w:r>
          </w:p>
        </w:tc>
        <w:tc>
          <w:tcPr>
            <w:tcW w:w="1697" w:type="dxa"/>
          </w:tcPr>
          <w:p w14:paraId="750A5298" w14:textId="77777777" w:rsidR="00263D81" w:rsidRPr="000D1E01" w:rsidRDefault="00263D81" w:rsidP="0098761F">
            <w:pPr>
              <w:pStyle w:val="TableText1"/>
              <w:rPr>
                <w:rFonts w:cs="Arial"/>
                <w:b/>
                <w:bCs/>
                <w:szCs w:val="22"/>
              </w:rPr>
            </w:pPr>
            <w:r w:rsidRPr="000D1E01">
              <w:rPr>
                <w:rFonts w:cs="Arial"/>
                <w:b/>
                <w:bCs/>
                <w:szCs w:val="22"/>
              </w:rPr>
              <w:t>UNICEF UK Baby Friendly Initiative</w:t>
            </w:r>
          </w:p>
        </w:tc>
        <w:tc>
          <w:tcPr>
            <w:tcW w:w="3260" w:type="dxa"/>
          </w:tcPr>
          <w:p w14:paraId="280F9671" w14:textId="77777777" w:rsidR="00263D81" w:rsidRPr="000D1E01" w:rsidRDefault="00263D81" w:rsidP="0098761F">
            <w:pPr>
              <w:pStyle w:val="Paragraphnonumbers"/>
              <w:spacing w:after="120"/>
              <w:rPr>
                <w:rFonts w:cs="Arial"/>
                <w:bCs/>
                <w:sz w:val="22"/>
                <w:szCs w:val="22"/>
              </w:rPr>
            </w:pPr>
            <w:r w:rsidRPr="000D1E01">
              <w:rPr>
                <w:rFonts w:cs="Arial"/>
                <w:bCs/>
                <w:sz w:val="22"/>
                <w:szCs w:val="22"/>
              </w:rPr>
              <w:t>A key omission to the Postnatal Quality Standards is a QS on which all the other standards would follow. A QS that keeps the woman at the centre of postnatal care is required as QS1.</w:t>
            </w:r>
          </w:p>
          <w:p w14:paraId="790B4563" w14:textId="77777777" w:rsidR="00263D81" w:rsidRPr="000D1E01" w:rsidRDefault="00263D81" w:rsidP="0098761F">
            <w:pPr>
              <w:pStyle w:val="Paragraphnonumbers"/>
              <w:spacing w:after="120"/>
              <w:rPr>
                <w:rFonts w:cs="Arial"/>
                <w:bCs/>
                <w:sz w:val="22"/>
                <w:szCs w:val="22"/>
              </w:rPr>
            </w:pPr>
            <w:r w:rsidRPr="000D1E01">
              <w:rPr>
                <w:rFonts w:cs="Arial"/>
                <w:bCs/>
                <w:sz w:val="22"/>
                <w:szCs w:val="22"/>
              </w:rPr>
              <w:t xml:space="preserve">Quality statement 1: At each postnatal contact the woman is asked about how she feels about her and her baby’s wellbeing, she is listened to, and any concerns raised are actioned.  </w:t>
            </w:r>
          </w:p>
          <w:p w14:paraId="4071ED16" w14:textId="77777777" w:rsidR="00263D81" w:rsidRPr="000D1E01" w:rsidRDefault="00263D81" w:rsidP="0098761F">
            <w:pPr>
              <w:pStyle w:val="TableText1"/>
              <w:rPr>
                <w:rFonts w:cs="Arial"/>
                <w:bCs/>
                <w:szCs w:val="22"/>
              </w:rPr>
            </w:pPr>
          </w:p>
        </w:tc>
        <w:tc>
          <w:tcPr>
            <w:tcW w:w="4678" w:type="dxa"/>
          </w:tcPr>
          <w:p w14:paraId="6DA14439" w14:textId="77777777" w:rsidR="00263D81" w:rsidRPr="000D1E01" w:rsidRDefault="00263D81" w:rsidP="0098761F">
            <w:pPr>
              <w:pStyle w:val="Paragraphnonumbers"/>
              <w:spacing w:after="120"/>
              <w:rPr>
                <w:rFonts w:cs="Arial"/>
                <w:bCs/>
                <w:sz w:val="22"/>
                <w:szCs w:val="22"/>
              </w:rPr>
            </w:pPr>
            <w:r w:rsidRPr="000D1E01">
              <w:rPr>
                <w:rFonts w:cs="Arial"/>
                <w:bCs/>
                <w:sz w:val="22"/>
                <w:szCs w:val="22"/>
              </w:rPr>
              <w:t>Rationale</w:t>
            </w:r>
          </w:p>
          <w:p w14:paraId="5EC339BD" w14:textId="77777777" w:rsidR="00263D81" w:rsidRPr="000D1E01" w:rsidRDefault="00263D81" w:rsidP="0098761F">
            <w:pPr>
              <w:pStyle w:val="Paragraphnonumbers"/>
              <w:spacing w:after="120"/>
              <w:rPr>
                <w:rFonts w:cs="Arial"/>
                <w:bCs/>
                <w:sz w:val="22"/>
                <w:szCs w:val="22"/>
              </w:rPr>
            </w:pPr>
            <w:r w:rsidRPr="000D1E01">
              <w:rPr>
                <w:rFonts w:cs="Arial"/>
                <w:bCs/>
                <w:sz w:val="22"/>
                <w:szCs w:val="22"/>
              </w:rPr>
              <w:t xml:space="preserve">Women are best placed to tell the health professional about her own and her baby’s health and wellbeing. Women should feel that their opinion is </w:t>
            </w:r>
            <w:proofErr w:type="gramStart"/>
            <w:r w:rsidRPr="000D1E01">
              <w:rPr>
                <w:rFonts w:cs="Arial"/>
                <w:bCs/>
                <w:sz w:val="22"/>
                <w:szCs w:val="22"/>
              </w:rPr>
              <w:t>valued</w:t>
            </w:r>
            <w:proofErr w:type="gramEnd"/>
            <w:r w:rsidRPr="000D1E01">
              <w:rPr>
                <w:rFonts w:cs="Arial"/>
                <w:bCs/>
                <w:sz w:val="22"/>
                <w:szCs w:val="22"/>
              </w:rPr>
              <w:t xml:space="preserve"> and any concerns raised will be heard, taken seriously and acted upon. If there is trust between the woman and the health professional, she will share her concerns about her emotional and physical health, her baby’s health and wellbeing, infant </w:t>
            </w:r>
            <w:proofErr w:type="gramStart"/>
            <w:r w:rsidRPr="000D1E01">
              <w:rPr>
                <w:rFonts w:cs="Arial"/>
                <w:bCs/>
                <w:sz w:val="22"/>
                <w:szCs w:val="22"/>
              </w:rPr>
              <w:t>feeding</w:t>
            </w:r>
            <w:proofErr w:type="gramEnd"/>
            <w:r w:rsidRPr="000D1E01">
              <w:rPr>
                <w:rFonts w:cs="Arial"/>
                <w:bCs/>
                <w:sz w:val="22"/>
                <w:szCs w:val="22"/>
              </w:rPr>
              <w:t xml:space="preserve"> and her transition to parenthood. The woman’s story and effective communication between the woman and the health professional is the foundation on which all other care should be built and could help to promote positive health and wellbeing and prevent serious complications.</w:t>
            </w:r>
          </w:p>
          <w:p w14:paraId="028AEB65" w14:textId="77777777" w:rsidR="00263D81" w:rsidRPr="000D1E01" w:rsidRDefault="00263D81" w:rsidP="0098761F">
            <w:pPr>
              <w:pStyle w:val="Paragraphnonumbers"/>
              <w:rPr>
                <w:rFonts w:cs="Arial"/>
                <w:bCs/>
                <w:sz w:val="22"/>
                <w:szCs w:val="22"/>
              </w:rPr>
            </w:pPr>
            <w:r w:rsidRPr="000D1E01">
              <w:rPr>
                <w:rFonts w:cs="Arial"/>
                <w:bCs/>
                <w:sz w:val="22"/>
                <w:szCs w:val="22"/>
              </w:rPr>
              <w:t>Women and families need to understand what wellness looks like before they can be given information on understanding potentially serious conditions.</w:t>
            </w:r>
          </w:p>
          <w:p w14:paraId="26752C1A" w14:textId="77777777" w:rsidR="00263D81" w:rsidRPr="000D1E01" w:rsidRDefault="00263D81" w:rsidP="0098761F">
            <w:pPr>
              <w:pStyle w:val="TableText1"/>
              <w:rPr>
                <w:rFonts w:cs="Arial"/>
                <w:bCs/>
                <w:szCs w:val="22"/>
              </w:rPr>
            </w:pPr>
            <w:r w:rsidRPr="000D1E01">
              <w:rPr>
                <w:rFonts w:cs="Arial"/>
                <w:bCs/>
                <w:szCs w:val="22"/>
              </w:rPr>
              <w:t>Covid-19 has demonstrated that when women are not seen postnatally their physical and mental wellbeing is impacted.</w:t>
            </w:r>
          </w:p>
        </w:tc>
        <w:tc>
          <w:tcPr>
            <w:tcW w:w="4649" w:type="dxa"/>
          </w:tcPr>
          <w:p w14:paraId="7829B3F1"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A recent report from the Health and Safety Executive Board highlighted that </w:t>
            </w:r>
            <w:hyperlink r:id="rId107" w:history="1">
              <w:r w:rsidRPr="000D1E01">
                <w:rPr>
                  <w:rStyle w:val="Hyperlink"/>
                  <w:rFonts w:cs="Arial"/>
                  <w:bCs/>
                  <w:sz w:val="22"/>
                  <w:szCs w:val="22"/>
                </w:rPr>
                <w:t>Sudden Unexpected Postnatal Collapse</w:t>
              </w:r>
            </w:hyperlink>
            <w:r w:rsidRPr="000D1E01">
              <w:rPr>
                <w:rFonts w:cs="Arial"/>
                <w:bCs/>
                <w:sz w:val="22"/>
                <w:szCs w:val="22"/>
              </w:rPr>
              <w:t xml:space="preserve"> may have been prevented if the </w:t>
            </w:r>
            <w:proofErr w:type="spellStart"/>
            <w:r w:rsidRPr="000D1E01">
              <w:rPr>
                <w:rFonts w:cs="Arial"/>
                <w:bCs/>
                <w:sz w:val="22"/>
                <w:szCs w:val="22"/>
              </w:rPr>
              <w:t>parents</w:t>
            </w:r>
            <w:proofErr w:type="spellEnd"/>
            <w:r w:rsidRPr="000D1E01">
              <w:rPr>
                <w:rFonts w:cs="Arial"/>
                <w:bCs/>
                <w:sz w:val="22"/>
                <w:szCs w:val="22"/>
              </w:rPr>
              <w:t xml:space="preserve"> concerns had been heard, listened to and acted upon. </w:t>
            </w:r>
          </w:p>
          <w:p w14:paraId="72E914DE" w14:textId="77777777" w:rsidR="00263D81" w:rsidRPr="000D1E01" w:rsidRDefault="00263D81" w:rsidP="0098761F">
            <w:pPr>
              <w:pStyle w:val="Paragraphnonumbers"/>
              <w:rPr>
                <w:rFonts w:cs="Arial"/>
                <w:bCs/>
                <w:sz w:val="22"/>
                <w:szCs w:val="22"/>
              </w:rPr>
            </w:pPr>
            <w:r w:rsidRPr="000D1E01">
              <w:rPr>
                <w:rFonts w:cs="Arial"/>
                <w:bCs/>
                <w:sz w:val="22"/>
                <w:szCs w:val="22"/>
              </w:rPr>
              <w:t>Good communication is essential, if the woman is listened to - care is improved, satisfaction with postnatal care will be improved and women’s confidence in their ability as a new parent.</w:t>
            </w:r>
          </w:p>
          <w:p w14:paraId="72D26D46" w14:textId="77777777" w:rsidR="00263D81" w:rsidRPr="000D1E01" w:rsidRDefault="00263D81" w:rsidP="0098761F">
            <w:pPr>
              <w:pStyle w:val="Paragraphnonumbers"/>
              <w:rPr>
                <w:rFonts w:cs="Arial"/>
                <w:bCs/>
                <w:sz w:val="22"/>
                <w:szCs w:val="22"/>
              </w:rPr>
            </w:pPr>
            <w:r w:rsidRPr="000D1E01">
              <w:rPr>
                <w:rFonts w:cs="Arial"/>
                <w:bCs/>
                <w:sz w:val="22"/>
                <w:szCs w:val="22"/>
              </w:rPr>
              <w:t>NICE Post Natal Guidance NG 194 1.1.1, 1.4.1</w:t>
            </w:r>
          </w:p>
          <w:p w14:paraId="0DB7148A"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 xml:space="preserve">The document below summarises the 6 steps from </w:t>
            </w:r>
            <w:proofErr w:type="spellStart"/>
            <w:r w:rsidRPr="000D1E01">
              <w:rPr>
                <w:rFonts w:ascii="Arial" w:hAnsi="Arial" w:cs="Arial"/>
                <w:bCs/>
                <w:sz w:val="22"/>
                <w:szCs w:val="22"/>
              </w:rPr>
              <w:t>fiveXmore</w:t>
            </w:r>
            <w:proofErr w:type="spellEnd"/>
            <w:r w:rsidRPr="000D1E01">
              <w:rPr>
                <w:rFonts w:ascii="Arial" w:hAnsi="Arial" w:cs="Arial"/>
                <w:bCs/>
                <w:sz w:val="22"/>
                <w:szCs w:val="22"/>
              </w:rPr>
              <w:t xml:space="preserve"> for Health professionals and mothers.  For women is it SPEAK UP and for HCPs it is to LISTEN to women.</w:t>
            </w:r>
          </w:p>
          <w:p w14:paraId="439B9A38" w14:textId="77777777" w:rsidR="00263D81" w:rsidRPr="000D1E01" w:rsidRDefault="007A6020" w:rsidP="0098761F">
            <w:pPr>
              <w:rPr>
                <w:rFonts w:ascii="Arial" w:hAnsi="Arial" w:cs="Arial"/>
                <w:bCs/>
                <w:sz w:val="22"/>
                <w:szCs w:val="22"/>
              </w:rPr>
            </w:pPr>
            <w:hyperlink r:id="rId108" w:history="1">
              <w:r w:rsidR="00263D81" w:rsidRPr="000D1E01">
                <w:rPr>
                  <w:rStyle w:val="Hyperlink"/>
                  <w:rFonts w:ascii="Arial" w:hAnsi="Arial" w:cs="Arial"/>
                  <w:bCs/>
                  <w:sz w:val="22"/>
                  <w:szCs w:val="22"/>
                </w:rPr>
                <w:t>https://www.npeu.ox.ac.uk/assets/downloads/mbrrace-uk/reports/maternal-report-2020/MBRRACE-UK_Maternal_Report_2020_-_Lay_Summary_v10.pdf</w:t>
              </w:r>
            </w:hyperlink>
          </w:p>
          <w:p w14:paraId="43783700" w14:textId="77777777" w:rsidR="00263D81" w:rsidRPr="000D1E01" w:rsidRDefault="00263D81" w:rsidP="0098761F">
            <w:pPr>
              <w:rPr>
                <w:rFonts w:ascii="Arial" w:hAnsi="Arial" w:cs="Arial"/>
                <w:bCs/>
                <w:sz w:val="22"/>
                <w:szCs w:val="22"/>
              </w:rPr>
            </w:pPr>
          </w:p>
          <w:p w14:paraId="75E2E0F9" w14:textId="77777777" w:rsidR="00263D81" w:rsidRPr="000D1E01" w:rsidRDefault="00263D81" w:rsidP="0098761F">
            <w:pPr>
              <w:rPr>
                <w:rFonts w:ascii="Arial" w:hAnsi="Arial" w:cs="Arial"/>
                <w:bCs/>
                <w:i/>
                <w:iCs/>
                <w:sz w:val="22"/>
                <w:szCs w:val="22"/>
                <w:lang w:eastAsia="en-GB"/>
              </w:rPr>
            </w:pPr>
            <w:r w:rsidRPr="000D1E01">
              <w:rPr>
                <w:rFonts w:ascii="Arial" w:hAnsi="Arial" w:cs="Arial"/>
                <w:bCs/>
                <w:i/>
                <w:iCs/>
                <w:sz w:val="22"/>
                <w:szCs w:val="22"/>
              </w:rPr>
              <w:t xml:space="preserve">‘Personalised care and support plans (PCSPs): Better Births describes the principle of personalised care as centred on </w:t>
            </w:r>
            <w:r w:rsidRPr="000D1E01">
              <w:rPr>
                <w:rFonts w:ascii="Arial" w:hAnsi="Arial" w:cs="Arial"/>
                <w:bCs/>
                <w:i/>
                <w:iCs/>
                <w:sz w:val="22"/>
                <w:szCs w:val="22"/>
              </w:rPr>
              <w:lastRenderedPageBreak/>
              <w:t>the woman, her baby and her family, based around her needs and decisions, where there has been genuine choice, informed by unbiased information. The NHS Long Term Plan asks ICS to implement PCSPs in maternity services. Personalised care and support planning guidance: Guidance for local maternity systems describes how to implement PCSPs, including the need for a risk assessment at every contact.’ (</w:t>
            </w:r>
            <w:proofErr w:type="gramStart"/>
            <w:r w:rsidRPr="000D1E01">
              <w:rPr>
                <w:rFonts w:ascii="Arial" w:hAnsi="Arial" w:cs="Arial"/>
                <w:bCs/>
                <w:i/>
                <w:iCs/>
                <w:sz w:val="22"/>
                <w:szCs w:val="22"/>
              </w:rPr>
              <w:t>page</w:t>
            </w:r>
            <w:proofErr w:type="gramEnd"/>
            <w:r w:rsidRPr="000D1E01">
              <w:rPr>
                <w:rFonts w:ascii="Arial" w:hAnsi="Arial" w:cs="Arial"/>
                <w:bCs/>
                <w:i/>
                <w:iCs/>
                <w:sz w:val="22"/>
                <w:szCs w:val="22"/>
              </w:rPr>
              <w:t xml:space="preserve"> 25)</w:t>
            </w:r>
          </w:p>
          <w:p w14:paraId="1BDDB8D4" w14:textId="77777777" w:rsidR="00263D81" w:rsidRPr="000D1E01" w:rsidRDefault="007A6020" w:rsidP="0098761F">
            <w:pPr>
              <w:rPr>
                <w:rFonts w:ascii="Arial" w:hAnsi="Arial" w:cs="Arial"/>
                <w:bCs/>
                <w:sz w:val="22"/>
                <w:szCs w:val="22"/>
              </w:rPr>
            </w:pPr>
            <w:hyperlink r:id="rId109" w:history="1">
              <w:r w:rsidR="00263D81" w:rsidRPr="000D1E01">
                <w:rPr>
                  <w:rStyle w:val="Hyperlink"/>
                  <w:rFonts w:ascii="Arial" w:hAnsi="Arial" w:cs="Arial"/>
                  <w:bCs/>
                  <w:i/>
                  <w:iCs/>
                  <w:sz w:val="22"/>
                  <w:szCs w:val="22"/>
                </w:rPr>
                <w:t>https://www.england.nhs.uk/wp-content/uploads/2021/09/C0734-equity-and-equality-guidance-for-local-maternity-systems.pdf</w:t>
              </w:r>
            </w:hyperlink>
          </w:p>
          <w:p w14:paraId="240866F9" w14:textId="77777777" w:rsidR="00263D81" w:rsidRPr="000D1E01" w:rsidRDefault="00263D81" w:rsidP="0098761F">
            <w:pPr>
              <w:rPr>
                <w:rFonts w:ascii="Arial" w:hAnsi="Arial" w:cs="Arial"/>
                <w:bCs/>
                <w:i/>
                <w:iCs/>
                <w:sz w:val="22"/>
                <w:szCs w:val="22"/>
              </w:rPr>
            </w:pPr>
          </w:p>
          <w:p w14:paraId="71631CA5" w14:textId="77777777" w:rsidR="00263D81" w:rsidRPr="000D1E01" w:rsidRDefault="007A6020" w:rsidP="0098761F">
            <w:pPr>
              <w:pStyle w:val="Paragraphnonumbers"/>
              <w:rPr>
                <w:rFonts w:cs="Arial"/>
                <w:bCs/>
                <w:sz w:val="22"/>
                <w:szCs w:val="22"/>
              </w:rPr>
            </w:pPr>
            <w:hyperlink r:id="rId110" w:history="1">
              <w:r w:rsidR="00263D81" w:rsidRPr="000D1E01">
                <w:rPr>
                  <w:rStyle w:val="Hyperlink"/>
                  <w:rFonts w:cs="Arial"/>
                  <w:bCs/>
                  <w:sz w:val="22"/>
                  <w:szCs w:val="22"/>
                </w:rPr>
                <w:t>https://www.unicef.org.uk/babyfriendly/covid-19/</w:t>
              </w:r>
            </w:hyperlink>
            <w:r w:rsidR="00263D81" w:rsidRPr="000D1E01">
              <w:rPr>
                <w:rFonts w:cs="Arial"/>
                <w:bCs/>
                <w:sz w:val="22"/>
                <w:szCs w:val="22"/>
              </w:rPr>
              <w:t xml:space="preserve"> </w:t>
            </w:r>
          </w:p>
          <w:p w14:paraId="024EDD02" w14:textId="77777777" w:rsidR="00263D81" w:rsidRPr="000D1E01" w:rsidRDefault="007A6020" w:rsidP="0098761F">
            <w:pPr>
              <w:pStyle w:val="Paragraphnonumbers"/>
              <w:rPr>
                <w:rFonts w:cs="Arial"/>
                <w:bCs/>
                <w:sz w:val="22"/>
                <w:szCs w:val="22"/>
              </w:rPr>
            </w:pPr>
            <w:hyperlink r:id="rId111" w:history="1">
              <w:r w:rsidR="00263D81" w:rsidRPr="000D1E01">
                <w:rPr>
                  <w:rStyle w:val="Hyperlink"/>
                  <w:rFonts w:cs="Arial"/>
                  <w:bCs/>
                  <w:sz w:val="22"/>
                  <w:szCs w:val="22"/>
                </w:rPr>
                <w:t>https://www.unicef.org.uk/babyfriendly/news-and-research/baby-friendly-research/coronavirus-research/</w:t>
              </w:r>
            </w:hyperlink>
            <w:r w:rsidR="00263D81" w:rsidRPr="000D1E01">
              <w:rPr>
                <w:rFonts w:cs="Arial"/>
                <w:bCs/>
                <w:sz w:val="22"/>
                <w:szCs w:val="22"/>
              </w:rPr>
              <w:t xml:space="preserve"> </w:t>
            </w:r>
          </w:p>
        </w:tc>
      </w:tr>
      <w:tr w:rsidR="00263D81" w:rsidRPr="000D1E01" w14:paraId="4DEBEA7A" w14:textId="77777777" w:rsidTr="0098761F">
        <w:trPr>
          <w:trHeight w:val="282"/>
        </w:trPr>
        <w:tc>
          <w:tcPr>
            <w:tcW w:w="14992" w:type="dxa"/>
            <w:gridSpan w:val="5"/>
          </w:tcPr>
          <w:p w14:paraId="46BFFA23" w14:textId="77777777" w:rsidR="00263D81" w:rsidRPr="000D1E01" w:rsidRDefault="00263D81" w:rsidP="0098761F">
            <w:pPr>
              <w:pStyle w:val="Paragraphnonumbers"/>
              <w:spacing w:after="120"/>
              <w:rPr>
                <w:rFonts w:cs="Arial"/>
                <w:b/>
                <w:sz w:val="22"/>
                <w:szCs w:val="22"/>
              </w:rPr>
            </w:pPr>
            <w:r w:rsidRPr="000D1E01">
              <w:rPr>
                <w:rFonts w:cs="Arial"/>
                <w:b/>
                <w:sz w:val="22"/>
                <w:szCs w:val="22"/>
              </w:rPr>
              <w:lastRenderedPageBreak/>
              <w:t>Continuity of care</w:t>
            </w:r>
          </w:p>
        </w:tc>
      </w:tr>
      <w:tr w:rsidR="00263D81" w:rsidRPr="000D1E01" w14:paraId="45F9DA9C" w14:textId="77777777" w:rsidTr="000D1E01">
        <w:trPr>
          <w:trHeight w:val="282"/>
        </w:trPr>
        <w:tc>
          <w:tcPr>
            <w:tcW w:w="708" w:type="dxa"/>
          </w:tcPr>
          <w:p w14:paraId="6E8F3B62" w14:textId="5806F0EA" w:rsidR="00263D81" w:rsidRPr="000D1E01" w:rsidRDefault="000D1E01" w:rsidP="0098761F">
            <w:pPr>
              <w:pStyle w:val="TableText1"/>
              <w:rPr>
                <w:rFonts w:cs="Arial"/>
                <w:szCs w:val="22"/>
              </w:rPr>
            </w:pPr>
            <w:r>
              <w:rPr>
                <w:rFonts w:cs="Arial"/>
                <w:szCs w:val="22"/>
              </w:rPr>
              <w:t>11</w:t>
            </w:r>
          </w:p>
        </w:tc>
        <w:tc>
          <w:tcPr>
            <w:tcW w:w="1697" w:type="dxa"/>
          </w:tcPr>
          <w:p w14:paraId="07E6227B" w14:textId="77777777" w:rsidR="00263D81" w:rsidRPr="000D1E01" w:rsidRDefault="00263D81" w:rsidP="0098761F">
            <w:pPr>
              <w:pStyle w:val="TableText1"/>
              <w:rPr>
                <w:rFonts w:cs="Arial"/>
                <w:b/>
                <w:bCs/>
                <w:szCs w:val="22"/>
              </w:rPr>
            </w:pPr>
            <w:r w:rsidRPr="000D1E01">
              <w:rPr>
                <w:rFonts w:cs="Arial"/>
                <w:b/>
                <w:bCs/>
                <w:szCs w:val="22"/>
              </w:rPr>
              <w:t>Institute of Health Visiting</w:t>
            </w:r>
          </w:p>
        </w:tc>
        <w:tc>
          <w:tcPr>
            <w:tcW w:w="3260" w:type="dxa"/>
          </w:tcPr>
          <w:p w14:paraId="22C5702C" w14:textId="77777777" w:rsidR="00263D81" w:rsidRPr="000D1E01" w:rsidRDefault="00263D81" w:rsidP="0098761F">
            <w:pPr>
              <w:pStyle w:val="TableText1"/>
              <w:rPr>
                <w:rFonts w:cs="Arial"/>
                <w:bCs/>
                <w:szCs w:val="22"/>
              </w:rPr>
            </w:pPr>
            <w:r w:rsidRPr="000D1E01">
              <w:rPr>
                <w:rFonts w:cs="Arial"/>
                <w:bCs/>
                <w:szCs w:val="22"/>
              </w:rPr>
              <w:t>Continuity of carer</w:t>
            </w:r>
          </w:p>
        </w:tc>
        <w:tc>
          <w:tcPr>
            <w:tcW w:w="4678" w:type="dxa"/>
          </w:tcPr>
          <w:p w14:paraId="0B6D1743" w14:textId="77777777" w:rsidR="00263D81" w:rsidRPr="000D1E01" w:rsidRDefault="00263D81" w:rsidP="0098761F">
            <w:pPr>
              <w:pStyle w:val="Paragraphnonumbers"/>
              <w:rPr>
                <w:rFonts w:cs="Arial"/>
                <w:bCs/>
                <w:sz w:val="22"/>
                <w:szCs w:val="22"/>
                <w:shd w:val="clear" w:color="auto" w:fill="FFFFFF"/>
              </w:rPr>
            </w:pPr>
            <w:r w:rsidRPr="000D1E01">
              <w:rPr>
                <w:rFonts w:cs="Arial"/>
                <w:bCs/>
                <w:sz w:val="22"/>
                <w:szCs w:val="22"/>
                <w:shd w:val="clear" w:color="auto" w:fill="FFFFFF"/>
              </w:rPr>
              <w:t xml:space="preserve">The </w:t>
            </w:r>
            <w:proofErr w:type="spellStart"/>
            <w:r w:rsidRPr="000D1E01">
              <w:rPr>
                <w:rFonts w:cs="Arial"/>
                <w:bCs/>
                <w:sz w:val="22"/>
                <w:szCs w:val="22"/>
                <w:shd w:val="clear" w:color="auto" w:fill="FFFFFF"/>
              </w:rPr>
              <w:t>iHV</w:t>
            </w:r>
            <w:proofErr w:type="spellEnd"/>
            <w:r w:rsidRPr="000D1E01">
              <w:rPr>
                <w:rFonts w:cs="Arial"/>
                <w:bCs/>
                <w:sz w:val="22"/>
                <w:szCs w:val="22"/>
                <w:shd w:val="clear" w:color="auto" w:fill="FFFFFF"/>
              </w:rPr>
              <w:t xml:space="preserve"> is of the opinion that continuity of carer should not be removed from the postnatal NICE guidance. The evidence is clear that continuity of carer is a safety critical component of effective postnatal care: it is important for relationship building, improving access to care (particularly for marginalised </w:t>
            </w:r>
            <w:r w:rsidRPr="000D1E01">
              <w:rPr>
                <w:rFonts w:cs="Arial"/>
                <w:bCs/>
                <w:sz w:val="22"/>
                <w:szCs w:val="22"/>
                <w:shd w:val="clear" w:color="auto" w:fill="FFFFFF"/>
              </w:rPr>
              <w:lastRenderedPageBreak/>
              <w:t xml:space="preserve">groups that currently experience poor access to services), eliciting need, identifying risk </w:t>
            </w:r>
            <w:proofErr w:type="gramStart"/>
            <w:r w:rsidRPr="000D1E01">
              <w:rPr>
                <w:rFonts w:cs="Arial"/>
                <w:bCs/>
                <w:sz w:val="22"/>
                <w:szCs w:val="22"/>
                <w:shd w:val="clear" w:color="auto" w:fill="FFFFFF"/>
              </w:rPr>
              <w:t>factors</w:t>
            </w:r>
            <w:proofErr w:type="gramEnd"/>
            <w:r w:rsidRPr="000D1E01">
              <w:rPr>
                <w:rFonts w:cs="Arial"/>
                <w:bCs/>
                <w:sz w:val="22"/>
                <w:szCs w:val="22"/>
                <w:shd w:val="clear" w:color="auto" w:fill="FFFFFF"/>
              </w:rPr>
              <w:t xml:space="preserve"> and increasing engagement in support and early intervention.</w:t>
            </w:r>
          </w:p>
          <w:p w14:paraId="73221F8E" w14:textId="77777777" w:rsidR="00263D81" w:rsidRPr="000D1E01" w:rsidRDefault="00263D81" w:rsidP="0098761F">
            <w:pPr>
              <w:pStyle w:val="Paragraphnonumbers"/>
              <w:rPr>
                <w:rFonts w:cs="Arial"/>
                <w:bCs/>
                <w:sz w:val="22"/>
                <w:szCs w:val="22"/>
                <w:shd w:val="clear" w:color="auto" w:fill="FFFFFF"/>
              </w:rPr>
            </w:pPr>
            <w:r w:rsidRPr="000D1E01">
              <w:rPr>
                <w:rFonts w:cs="Arial"/>
                <w:bCs/>
                <w:sz w:val="22"/>
                <w:szCs w:val="22"/>
                <w:shd w:val="clear" w:color="auto" w:fill="FFFFFF"/>
              </w:rPr>
              <w:t xml:space="preserve">Continuity of Carer is a national recommendation set out in the Better Births National Maternity Review (1). Evidence from </w:t>
            </w:r>
            <w:proofErr w:type="gramStart"/>
            <w:r w:rsidRPr="000D1E01">
              <w:rPr>
                <w:rFonts w:cs="Arial"/>
                <w:bCs/>
                <w:sz w:val="22"/>
                <w:szCs w:val="22"/>
                <w:shd w:val="clear" w:color="auto" w:fill="FFFFFF"/>
              </w:rPr>
              <w:t>a number of</w:t>
            </w:r>
            <w:proofErr w:type="gramEnd"/>
            <w:r w:rsidRPr="000D1E01">
              <w:rPr>
                <w:rFonts w:cs="Arial"/>
                <w:bCs/>
                <w:sz w:val="22"/>
                <w:szCs w:val="22"/>
                <w:shd w:val="clear" w:color="auto" w:fill="FFFFFF"/>
              </w:rPr>
              <w:t xml:space="preserve"> studies has identified that providing continuity of carer improves safety critical outcomes for mothers, families and their babies.</w:t>
            </w:r>
          </w:p>
          <w:p w14:paraId="7F218FF4"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Continuity of health visitor is also important, particularly for families with higher levels of need and less resilience or agency to ask for help when needed. Ideally, the health visitor should meet families during pregnancy for the initial assessment of need. An accurate assessment cannot be undertaken in a single ‘snapshot’ appointment as the period from pregnancy to 6 weeks postnatally is a dynamic period of change for many families that is affected by the interrelationships between a multitude of risk and resilience factors, including the parents’ physical and mental health, the infant’s physical and mental health, as well as the wider determinants of health and the context in </w:t>
            </w:r>
            <w:r w:rsidRPr="000D1E01">
              <w:rPr>
                <w:rFonts w:cs="Arial"/>
                <w:bCs/>
                <w:sz w:val="22"/>
                <w:szCs w:val="22"/>
              </w:rPr>
              <w:lastRenderedPageBreak/>
              <w:t>which families live. The holistic assessment of need is built upon during the new birth contact and the 6-week postnatal contact – this enables the health visitor to build on their existing knowledge of the family’s individual circumstances and work in partnership with them to develop a more accurate and shared understanding of their current risk and resilience factors and support needs (2,3,5,6).</w:t>
            </w:r>
          </w:p>
          <w:p w14:paraId="459C9022" w14:textId="77777777" w:rsidR="00263D81" w:rsidRPr="000D1E01" w:rsidRDefault="00263D81" w:rsidP="0098761F">
            <w:pPr>
              <w:pStyle w:val="Paragraphnonumbers"/>
              <w:rPr>
                <w:rFonts w:cs="Arial"/>
                <w:bCs/>
                <w:sz w:val="22"/>
                <w:szCs w:val="22"/>
              </w:rPr>
            </w:pPr>
            <w:r w:rsidRPr="000D1E01">
              <w:rPr>
                <w:rFonts w:cs="Arial"/>
                <w:bCs/>
                <w:sz w:val="22"/>
                <w:szCs w:val="22"/>
              </w:rPr>
              <w:t>By developing early effective relationships with families and working closely with midwifery services and other partners, health visitors can provide seamless support and care, using a strength-based approach as families transition through services.</w:t>
            </w:r>
          </w:p>
          <w:p w14:paraId="22523202" w14:textId="77777777" w:rsidR="00263D81" w:rsidRPr="000D1E01" w:rsidRDefault="00263D81" w:rsidP="0098761F">
            <w:pPr>
              <w:pStyle w:val="Paragraphnonumbers"/>
              <w:rPr>
                <w:rFonts w:cs="Arial"/>
                <w:bCs/>
                <w:sz w:val="22"/>
                <w:szCs w:val="22"/>
              </w:rPr>
            </w:pPr>
            <w:r w:rsidRPr="000D1E01">
              <w:rPr>
                <w:rFonts w:cs="Arial"/>
                <w:bCs/>
                <w:sz w:val="22"/>
                <w:szCs w:val="22"/>
              </w:rPr>
              <w:t>Working with parents and families, health visitors identify the most appropriate level of support for their individual needs.</w:t>
            </w:r>
          </w:p>
          <w:p w14:paraId="46553F68"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Health visitors work with many different health care professionals, </w:t>
            </w:r>
            <w:proofErr w:type="gramStart"/>
            <w:r w:rsidRPr="000D1E01">
              <w:rPr>
                <w:rFonts w:cs="Arial"/>
                <w:bCs/>
                <w:sz w:val="22"/>
                <w:szCs w:val="22"/>
              </w:rPr>
              <w:t>services</w:t>
            </w:r>
            <w:proofErr w:type="gramEnd"/>
            <w:r w:rsidRPr="000D1E01">
              <w:rPr>
                <w:rFonts w:cs="Arial"/>
                <w:bCs/>
                <w:sz w:val="22"/>
                <w:szCs w:val="22"/>
              </w:rPr>
              <w:t xml:space="preserve"> and charities within local communities.  By having health visitors involved from the earliest opportunity, families can be supported at all key milestones and referrals can be made to </w:t>
            </w:r>
            <w:r w:rsidRPr="000D1E01">
              <w:rPr>
                <w:rFonts w:cs="Arial"/>
                <w:bCs/>
                <w:sz w:val="22"/>
                <w:szCs w:val="22"/>
              </w:rPr>
              <w:lastRenderedPageBreak/>
              <w:t>additional support services and peer groups as needed.</w:t>
            </w:r>
          </w:p>
          <w:p w14:paraId="4F6E59F6" w14:textId="77777777" w:rsidR="00263D81" w:rsidRPr="000D1E01" w:rsidRDefault="00263D81" w:rsidP="0098761F">
            <w:pPr>
              <w:pStyle w:val="TableText1"/>
              <w:rPr>
                <w:rFonts w:cs="Arial"/>
                <w:bCs/>
                <w:szCs w:val="22"/>
              </w:rPr>
            </w:pPr>
            <w:r w:rsidRPr="000D1E01">
              <w:rPr>
                <w:rFonts w:cs="Arial"/>
                <w:bCs/>
                <w:szCs w:val="22"/>
              </w:rPr>
              <w:t>Mothers valued being treated as an individual, with a personalised service that was responsive to their individual circumstances and needs, rather than a “one-size fits all” approach. Positive experiences were linked to continuity of health visitor and a non-judgemental strengths-based approach that was based on client-led goals and a shared understanding of their priorities. Parents want continuity of health visitor so that they can build a positive, trusting relationship with them and feel that their needs are understood – this was found to be the most important factor in parents’ satisfaction with the health visiting service (4).</w:t>
            </w:r>
          </w:p>
        </w:tc>
        <w:tc>
          <w:tcPr>
            <w:tcW w:w="4649" w:type="dxa"/>
          </w:tcPr>
          <w:p w14:paraId="577E22C2" w14:textId="77777777" w:rsidR="00263D81" w:rsidRPr="000D1E01" w:rsidRDefault="00263D81" w:rsidP="00263D81">
            <w:pPr>
              <w:pStyle w:val="Paragraphnonumbers"/>
              <w:numPr>
                <w:ilvl w:val="0"/>
                <w:numId w:val="20"/>
              </w:numPr>
              <w:rPr>
                <w:rFonts w:cs="Arial"/>
                <w:bCs/>
                <w:sz w:val="22"/>
                <w:szCs w:val="22"/>
              </w:rPr>
            </w:pPr>
            <w:r w:rsidRPr="000D1E01">
              <w:rPr>
                <w:rFonts w:cs="Arial"/>
                <w:bCs/>
                <w:sz w:val="22"/>
                <w:szCs w:val="22"/>
              </w:rPr>
              <w:lastRenderedPageBreak/>
              <w:t xml:space="preserve">Implementing Better Births: Continuity of Carer (2017) </w:t>
            </w:r>
            <w:hyperlink r:id="rId112" w:history="1">
              <w:r w:rsidRPr="000D1E01">
                <w:rPr>
                  <w:rStyle w:val="Hyperlink"/>
                  <w:rFonts w:cs="Arial"/>
                  <w:bCs/>
                  <w:sz w:val="22"/>
                  <w:szCs w:val="22"/>
                </w:rPr>
                <w:t>https://www.england.nhs.uk/wp-content/uploads/2017/12/implementing-better-births.pdf</w:t>
              </w:r>
            </w:hyperlink>
          </w:p>
          <w:p w14:paraId="1D085800" w14:textId="77777777" w:rsidR="00263D81" w:rsidRPr="000D1E01" w:rsidRDefault="00263D81" w:rsidP="00263D81">
            <w:pPr>
              <w:pStyle w:val="Paragraphnonumbers"/>
              <w:numPr>
                <w:ilvl w:val="0"/>
                <w:numId w:val="20"/>
              </w:numPr>
              <w:rPr>
                <w:rFonts w:cs="Arial"/>
                <w:bCs/>
                <w:sz w:val="22"/>
                <w:szCs w:val="22"/>
              </w:rPr>
            </w:pPr>
            <w:r w:rsidRPr="000D1E01">
              <w:rPr>
                <w:rFonts w:cs="Arial"/>
                <w:bCs/>
                <w:sz w:val="22"/>
                <w:szCs w:val="22"/>
              </w:rPr>
              <w:lastRenderedPageBreak/>
              <w:t>Healthy child programme 0 to 19: health visitor and school nurse commissioning (</w:t>
            </w:r>
            <w:hyperlink r:id="rId113" w:anchor="history" w:history="1">
              <w:r w:rsidRPr="000D1E01">
                <w:rPr>
                  <w:rStyle w:val="Hyperlink"/>
                  <w:rFonts w:cs="Arial"/>
                  <w:bCs/>
                  <w:sz w:val="22"/>
                  <w:szCs w:val="22"/>
                </w:rPr>
                <w:t>https://www.gov.uk/government/publications/healthy-child-programme-0-to-19-health-visitor-and-school-nurse-commissioning#history</w:t>
              </w:r>
            </w:hyperlink>
            <w:r w:rsidRPr="000D1E01">
              <w:rPr>
                <w:rFonts w:cs="Arial"/>
                <w:bCs/>
                <w:sz w:val="22"/>
                <w:szCs w:val="22"/>
              </w:rPr>
              <w:t xml:space="preserve">) </w:t>
            </w:r>
          </w:p>
          <w:p w14:paraId="6424C493" w14:textId="77777777" w:rsidR="00263D81" w:rsidRPr="000D1E01" w:rsidRDefault="00263D81" w:rsidP="00263D81">
            <w:pPr>
              <w:pStyle w:val="Paragraphnonumbers"/>
              <w:numPr>
                <w:ilvl w:val="0"/>
                <w:numId w:val="20"/>
              </w:numPr>
              <w:rPr>
                <w:rStyle w:val="Hyperlink"/>
                <w:rFonts w:cs="Arial"/>
                <w:bCs/>
                <w:sz w:val="22"/>
                <w:szCs w:val="22"/>
              </w:rPr>
            </w:pPr>
            <w:r w:rsidRPr="000D1E01">
              <w:rPr>
                <w:rFonts w:cs="Arial"/>
                <w:bCs/>
                <w:sz w:val="22"/>
                <w:szCs w:val="22"/>
              </w:rPr>
              <w:t>PHE Early years high impact area 1: Supporting the transition to parenthood (</w:t>
            </w:r>
            <w:hyperlink r:id="rId114" w:history="1">
              <w:r w:rsidRPr="000D1E01">
                <w:rPr>
                  <w:rStyle w:val="Hyperlink"/>
                  <w:rFonts w:cs="Arial"/>
                  <w:bCs/>
                  <w:sz w:val="22"/>
                  <w:szCs w:val="22"/>
                </w:rPr>
                <w:t>https://www.gov.uk/government/publications/commissioning-of-public-health-services-for-children/early-years-high-impact-area-1-supporting-the-transition-to-parenthood</w:t>
              </w:r>
            </w:hyperlink>
          </w:p>
          <w:p w14:paraId="71962DAA" w14:textId="77777777" w:rsidR="00263D81" w:rsidRPr="000D1E01" w:rsidRDefault="00263D81" w:rsidP="00263D81">
            <w:pPr>
              <w:pStyle w:val="Paragraphnonumbers"/>
              <w:numPr>
                <w:ilvl w:val="0"/>
                <w:numId w:val="20"/>
              </w:numPr>
              <w:rPr>
                <w:rStyle w:val="Hyperlink"/>
                <w:rFonts w:cs="Arial"/>
                <w:bCs/>
                <w:sz w:val="22"/>
                <w:szCs w:val="22"/>
              </w:rPr>
            </w:pPr>
            <w:r w:rsidRPr="000D1E01">
              <w:rPr>
                <w:rFonts w:cs="Arial"/>
                <w:bCs/>
                <w:sz w:val="22"/>
                <w:szCs w:val="22"/>
              </w:rPr>
              <w:t>What parents want for a health visiting service (</w:t>
            </w:r>
            <w:proofErr w:type="spellStart"/>
            <w:r w:rsidRPr="000D1E01">
              <w:rPr>
                <w:rFonts w:cs="Arial"/>
                <w:bCs/>
                <w:sz w:val="22"/>
                <w:szCs w:val="22"/>
              </w:rPr>
              <w:t>iHV</w:t>
            </w:r>
            <w:proofErr w:type="spellEnd"/>
            <w:r w:rsidRPr="000D1E01">
              <w:rPr>
                <w:rFonts w:cs="Arial"/>
                <w:bCs/>
                <w:sz w:val="22"/>
                <w:szCs w:val="22"/>
              </w:rPr>
              <w:t xml:space="preserve"> 2020) </w:t>
            </w:r>
            <w:hyperlink r:id="rId115" w:history="1">
              <w:r w:rsidRPr="000D1E01">
                <w:rPr>
                  <w:rStyle w:val="Hyperlink"/>
                  <w:rFonts w:cs="Arial"/>
                  <w:bCs/>
                  <w:sz w:val="22"/>
                  <w:szCs w:val="22"/>
                </w:rPr>
                <w:t>https://ihv.org.uk/wp-content/uploads/2020/01/HV-Vision-Channel-Mum-Study-FINAL-VERSION-24.1.20.pdf</w:t>
              </w:r>
            </w:hyperlink>
          </w:p>
          <w:p w14:paraId="2962D309" w14:textId="77777777" w:rsidR="00263D81" w:rsidRPr="000D1E01" w:rsidRDefault="00263D81" w:rsidP="00263D81">
            <w:pPr>
              <w:pStyle w:val="Paragraphnonumbers"/>
              <w:numPr>
                <w:ilvl w:val="0"/>
                <w:numId w:val="20"/>
              </w:numPr>
              <w:rPr>
                <w:rFonts w:cs="Arial"/>
                <w:bCs/>
                <w:sz w:val="22"/>
                <w:szCs w:val="22"/>
              </w:rPr>
            </w:pPr>
            <w:r w:rsidRPr="000D1E01">
              <w:rPr>
                <w:rFonts w:cs="Arial"/>
                <w:bCs/>
                <w:sz w:val="22"/>
                <w:szCs w:val="22"/>
              </w:rPr>
              <w:t>Davis H, Day C (2010) Working in Partnership: The Family Partnership Model. Pearson, London.</w:t>
            </w:r>
          </w:p>
          <w:p w14:paraId="4F46D8E9" w14:textId="77777777" w:rsidR="00263D81" w:rsidRPr="000D1E01" w:rsidRDefault="00263D81" w:rsidP="00263D81">
            <w:pPr>
              <w:pStyle w:val="Paragraphnonumbers"/>
              <w:numPr>
                <w:ilvl w:val="0"/>
                <w:numId w:val="20"/>
              </w:numPr>
              <w:rPr>
                <w:rFonts w:cs="Arial"/>
                <w:bCs/>
                <w:sz w:val="22"/>
                <w:szCs w:val="22"/>
              </w:rPr>
            </w:pPr>
            <w:r w:rsidRPr="000D1E01">
              <w:rPr>
                <w:rFonts w:cs="Arial"/>
                <w:bCs/>
                <w:sz w:val="22"/>
                <w:szCs w:val="22"/>
              </w:rPr>
              <w:t xml:space="preserve">Day C (2016) Promoting early infant development </w:t>
            </w:r>
            <w:hyperlink r:id="rId116" w:history="1">
              <w:r w:rsidRPr="000D1E01">
                <w:rPr>
                  <w:rStyle w:val="Hyperlink"/>
                  <w:rFonts w:cs="Arial"/>
                  <w:bCs/>
                  <w:sz w:val="22"/>
                  <w:szCs w:val="22"/>
                </w:rPr>
                <w:t>https://www.nursinginpractice.com/clinical/wo</w:t>
              </w:r>
              <w:r w:rsidRPr="000D1E01">
                <w:rPr>
                  <w:rStyle w:val="Hyperlink"/>
                  <w:rFonts w:cs="Arial"/>
                  <w:bCs/>
                  <w:sz w:val="22"/>
                  <w:szCs w:val="22"/>
                </w:rPr>
                <w:lastRenderedPageBreak/>
                <w:t>mens-health/promoting-early-infant-development/</w:t>
              </w:r>
            </w:hyperlink>
          </w:p>
          <w:p w14:paraId="6BFC37E9" w14:textId="77777777" w:rsidR="00263D81" w:rsidRPr="000D1E01" w:rsidRDefault="00263D81" w:rsidP="0098761F">
            <w:pPr>
              <w:rPr>
                <w:rFonts w:ascii="Arial" w:hAnsi="Arial" w:cs="Arial"/>
                <w:bCs/>
                <w:sz w:val="22"/>
                <w:szCs w:val="22"/>
              </w:rPr>
            </w:pPr>
          </w:p>
        </w:tc>
      </w:tr>
      <w:tr w:rsidR="00263D81" w:rsidRPr="000D1E01" w14:paraId="56F8CCC7" w14:textId="77777777" w:rsidTr="000D1E01">
        <w:trPr>
          <w:trHeight w:val="282"/>
        </w:trPr>
        <w:tc>
          <w:tcPr>
            <w:tcW w:w="708" w:type="dxa"/>
          </w:tcPr>
          <w:p w14:paraId="1D445AFB" w14:textId="59A15639" w:rsidR="00263D81" w:rsidRPr="000D1E01" w:rsidRDefault="000D1E01" w:rsidP="0098761F">
            <w:pPr>
              <w:pStyle w:val="TableText1"/>
              <w:rPr>
                <w:rFonts w:cs="Arial"/>
                <w:szCs w:val="22"/>
              </w:rPr>
            </w:pPr>
            <w:r>
              <w:rPr>
                <w:rFonts w:cs="Arial"/>
                <w:szCs w:val="22"/>
              </w:rPr>
              <w:lastRenderedPageBreak/>
              <w:t>12</w:t>
            </w:r>
          </w:p>
        </w:tc>
        <w:tc>
          <w:tcPr>
            <w:tcW w:w="1697" w:type="dxa"/>
          </w:tcPr>
          <w:p w14:paraId="62630D86" w14:textId="77777777" w:rsidR="00263D81" w:rsidRPr="000D1E01" w:rsidRDefault="00263D81" w:rsidP="0098761F">
            <w:pPr>
              <w:pStyle w:val="TableText1"/>
              <w:rPr>
                <w:rFonts w:cs="Arial"/>
                <w:b/>
                <w:bCs/>
                <w:szCs w:val="22"/>
              </w:rPr>
            </w:pPr>
            <w:r w:rsidRPr="000D1E01">
              <w:rPr>
                <w:rFonts w:cs="Arial"/>
                <w:b/>
                <w:bCs/>
                <w:szCs w:val="22"/>
              </w:rPr>
              <w:t>National Childbirth Trust (NCT)</w:t>
            </w:r>
          </w:p>
        </w:tc>
        <w:tc>
          <w:tcPr>
            <w:tcW w:w="3260" w:type="dxa"/>
          </w:tcPr>
          <w:p w14:paraId="0D0AAC51" w14:textId="77777777" w:rsidR="00263D81" w:rsidRPr="000C319C" w:rsidRDefault="00263D81" w:rsidP="000C319C">
            <w:pPr>
              <w:pStyle w:val="TableText1"/>
              <w:rPr>
                <w:rFonts w:cs="Arial"/>
                <w:bCs/>
                <w:szCs w:val="22"/>
              </w:rPr>
            </w:pPr>
            <w:bookmarkStart w:id="115" w:name="_Toc97129866"/>
            <w:r w:rsidRPr="000C319C">
              <w:rPr>
                <w:rFonts w:cs="Arial"/>
                <w:bCs/>
                <w:szCs w:val="22"/>
              </w:rPr>
              <w:t>Leadership for postnatal care</w:t>
            </w:r>
            <w:bookmarkEnd w:id="115"/>
            <w:r w:rsidRPr="000C319C">
              <w:rPr>
                <w:rFonts w:cs="Arial"/>
                <w:bCs/>
                <w:szCs w:val="22"/>
              </w:rPr>
              <w:t xml:space="preserve"> </w:t>
            </w:r>
          </w:p>
          <w:p w14:paraId="6D8162B5" w14:textId="77777777" w:rsidR="00263D81" w:rsidRPr="000D1E01" w:rsidRDefault="00263D81" w:rsidP="0098761F">
            <w:pPr>
              <w:pStyle w:val="TableText1"/>
              <w:rPr>
                <w:rFonts w:cs="Arial"/>
                <w:bCs/>
                <w:szCs w:val="22"/>
              </w:rPr>
            </w:pPr>
          </w:p>
        </w:tc>
        <w:tc>
          <w:tcPr>
            <w:tcW w:w="4678" w:type="dxa"/>
          </w:tcPr>
          <w:p w14:paraId="17B4BE4E"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The National Maternity Safety Ambition (NMSA) is to halve the number of maternal deaths by 2025, alongside a reduction in stillbirths and neonatal deaths. However, only a minor reduction in the rate of maternal deaths has been made since the NMSA was published. As the majority of maternal deaths take place in the postnatal period, the improvement of postnatal care is of extreme and crucial urgency if the NMSA aim is to be achieved. </w:t>
            </w:r>
          </w:p>
          <w:p w14:paraId="0BF57641" w14:textId="77777777" w:rsidR="00263D81" w:rsidRPr="000D1E01" w:rsidRDefault="00263D81" w:rsidP="0098761F">
            <w:pPr>
              <w:pStyle w:val="Paragraphnonumbers"/>
              <w:rPr>
                <w:rFonts w:cs="Arial"/>
                <w:bCs/>
                <w:sz w:val="22"/>
                <w:szCs w:val="22"/>
              </w:rPr>
            </w:pPr>
            <w:r w:rsidRPr="000D1E01">
              <w:rPr>
                <w:rFonts w:cs="Arial"/>
                <w:bCs/>
                <w:sz w:val="22"/>
                <w:szCs w:val="22"/>
              </w:rPr>
              <w:lastRenderedPageBreak/>
              <w:t>A key concern about postnatal care is its fragmentation across different services and professional groups which results in uncoordinated national and local action on postnatal. There are also fundamental issues such as a lack of consensus as to what constitutes the ‘postnatal’ period, and despite NICE guidance recommending a tailored postnatal care plan for each mother, in practice this does not happen as standard which impacts on the care women receive as change through the postnatal period.</w:t>
            </w:r>
          </w:p>
          <w:p w14:paraId="62C64CC4"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Audit and evaluation of postnatal services is also inconsistent and of poor quality. Where evidence does exist, however, it indicates that women rate postnatal care much less favourably than ante- and intrapartum care (CQC, 2020). </w:t>
            </w:r>
          </w:p>
          <w:p w14:paraId="6C7BDB09" w14:textId="77777777" w:rsidR="00263D81" w:rsidRPr="000D1E01" w:rsidRDefault="00263D81" w:rsidP="0098761F">
            <w:pPr>
              <w:pStyle w:val="TableText1"/>
              <w:rPr>
                <w:rFonts w:cs="Arial"/>
                <w:bCs/>
                <w:szCs w:val="22"/>
              </w:rPr>
            </w:pPr>
            <w:r w:rsidRPr="000D1E01">
              <w:rPr>
                <w:rFonts w:cs="Arial"/>
                <w:bCs/>
                <w:szCs w:val="22"/>
              </w:rPr>
              <w:t>All these issues point to the need for leadership to improve the experience of postnatal care across the board.</w:t>
            </w:r>
          </w:p>
        </w:tc>
        <w:tc>
          <w:tcPr>
            <w:tcW w:w="4649" w:type="dxa"/>
          </w:tcPr>
          <w:p w14:paraId="668ECE52" w14:textId="77777777" w:rsidR="00263D81" w:rsidRPr="000D1E01" w:rsidRDefault="00263D81" w:rsidP="0098761F">
            <w:pPr>
              <w:pStyle w:val="Paragraphnonumbers"/>
              <w:rPr>
                <w:rFonts w:cs="Arial"/>
                <w:bCs/>
                <w:sz w:val="22"/>
                <w:szCs w:val="22"/>
              </w:rPr>
            </w:pPr>
            <w:r w:rsidRPr="000D1E01">
              <w:rPr>
                <w:rFonts w:cs="Arial"/>
                <w:bCs/>
                <w:sz w:val="22"/>
                <w:szCs w:val="22"/>
              </w:rPr>
              <w:lastRenderedPageBreak/>
              <w:t xml:space="preserve">The most recent </w:t>
            </w:r>
            <w:hyperlink r:id="rId117" w:history="1">
              <w:r w:rsidRPr="000D1E01">
                <w:rPr>
                  <w:rStyle w:val="Hyperlink"/>
                  <w:rFonts w:cs="Arial"/>
                  <w:bCs/>
                  <w:sz w:val="22"/>
                  <w:szCs w:val="22"/>
                </w:rPr>
                <w:t>MBRRACE report</w:t>
              </w:r>
            </w:hyperlink>
            <w:r w:rsidRPr="000D1E01">
              <w:rPr>
                <w:rFonts w:cs="Arial"/>
                <w:bCs/>
                <w:sz w:val="22"/>
                <w:szCs w:val="22"/>
              </w:rPr>
              <w:t xml:space="preserve"> (2021) shows that the majority of maternal deaths occur postnatally. </w:t>
            </w:r>
          </w:p>
          <w:p w14:paraId="0F8E08EB"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 xml:space="preserve">The most recent </w:t>
            </w:r>
            <w:hyperlink r:id="rId118" w:history="1">
              <w:r w:rsidRPr="000D1E01">
                <w:rPr>
                  <w:rStyle w:val="Hyperlink"/>
                  <w:rFonts w:ascii="Arial" w:hAnsi="Arial" w:cs="Arial"/>
                  <w:bCs/>
                  <w:sz w:val="22"/>
                  <w:szCs w:val="22"/>
                </w:rPr>
                <w:t>Maternity Services Survey</w:t>
              </w:r>
            </w:hyperlink>
            <w:r w:rsidRPr="000D1E01">
              <w:rPr>
                <w:rFonts w:ascii="Arial" w:hAnsi="Arial" w:cs="Arial"/>
                <w:bCs/>
                <w:sz w:val="22"/>
                <w:szCs w:val="22"/>
              </w:rPr>
              <w:t xml:space="preserve"> (CQC, 2020) demonstrates the lower satisfaction with postnatal care compared with ante- and intrapartum care.</w:t>
            </w:r>
          </w:p>
        </w:tc>
      </w:tr>
      <w:tr w:rsidR="00263D81" w:rsidRPr="000D1E01" w14:paraId="1C8357A6" w14:textId="77777777" w:rsidTr="000D1E01">
        <w:trPr>
          <w:trHeight w:val="282"/>
        </w:trPr>
        <w:tc>
          <w:tcPr>
            <w:tcW w:w="708" w:type="dxa"/>
          </w:tcPr>
          <w:p w14:paraId="21D4CAFB" w14:textId="794BEB9B" w:rsidR="00263D81" w:rsidRPr="000D1E01" w:rsidRDefault="000D1E01" w:rsidP="0098761F">
            <w:pPr>
              <w:pStyle w:val="TableText1"/>
              <w:rPr>
                <w:rFonts w:cs="Arial"/>
                <w:szCs w:val="22"/>
              </w:rPr>
            </w:pPr>
            <w:r>
              <w:rPr>
                <w:rFonts w:cs="Arial"/>
                <w:szCs w:val="22"/>
              </w:rPr>
              <w:t>13</w:t>
            </w:r>
          </w:p>
        </w:tc>
        <w:tc>
          <w:tcPr>
            <w:tcW w:w="1697" w:type="dxa"/>
          </w:tcPr>
          <w:p w14:paraId="7B7BCD1B" w14:textId="77777777" w:rsidR="00263D81" w:rsidRPr="000D1E01" w:rsidRDefault="00263D81" w:rsidP="0098761F">
            <w:pPr>
              <w:pStyle w:val="TableText1"/>
              <w:rPr>
                <w:rFonts w:cs="Arial"/>
                <w:b/>
                <w:bCs/>
                <w:szCs w:val="22"/>
              </w:rPr>
            </w:pPr>
            <w:r w:rsidRPr="000D1E01">
              <w:rPr>
                <w:rFonts w:cs="Arial"/>
                <w:b/>
                <w:bCs/>
                <w:szCs w:val="22"/>
              </w:rPr>
              <w:t>National Childbirth Trust (NCT)</w:t>
            </w:r>
          </w:p>
        </w:tc>
        <w:tc>
          <w:tcPr>
            <w:tcW w:w="3260" w:type="dxa"/>
          </w:tcPr>
          <w:p w14:paraId="5778816A" w14:textId="77777777" w:rsidR="00263D81" w:rsidRPr="000C319C" w:rsidRDefault="00263D81" w:rsidP="000C319C">
            <w:pPr>
              <w:pStyle w:val="TableText1"/>
              <w:rPr>
                <w:rFonts w:cs="Arial"/>
                <w:bCs/>
                <w:szCs w:val="22"/>
              </w:rPr>
            </w:pPr>
            <w:bookmarkStart w:id="116" w:name="_Toc97129867"/>
            <w:r w:rsidRPr="000C319C">
              <w:rPr>
                <w:rFonts w:cs="Arial"/>
                <w:bCs/>
                <w:szCs w:val="22"/>
              </w:rPr>
              <w:t>Immediate postnatal care in hospital</w:t>
            </w:r>
            <w:bookmarkEnd w:id="116"/>
            <w:r w:rsidRPr="000C319C">
              <w:rPr>
                <w:rFonts w:cs="Arial"/>
                <w:bCs/>
                <w:szCs w:val="22"/>
              </w:rPr>
              <w:t xml:space="preserve"> </w:t>
            </w:r>
          </w:p>
          <w:p w14:paraId="45099C0B" w14:textId="77777777" w:rsidR="00263D81" w:rsidRPr="000D1E01" w:rsidRDefault="00263D81" w:rsidP="0098761F">
            <w:pPr>
              <w:pStyle w:val="TableText1"/>
              <w:rPr>
                <w:rFonts w:cs="Arial"/>
                <w:bCs/>
                <w:szCs w:val="22"/>
              </w:rPr>
            </w:pPr>
          </w:p>
        </w:tc>
        <w:tc>
          <w:tcPr>
            <w:tcW w:w="4678" w:type="dxa"/>
          </w:tcPr>
          <w:p w14:paraId="1CB4385A" w14:textId="77777777" w:rsidR="00263D81" w:rsidRPr="000D1E01" w:rsidRDefault="00263D81" w:rsidP="0098761F">
            <w:pPr>
              <w:pStyle w:val="Paragraphnonumbers"/>
              <w:spacing w:after="0" w:line="240" w:lineRule="auto"/>
              <w:rPr>
                <w:rFonts w:cs="Arial"/>
                <w:bCs/>
                <w:sz w:val="22"/>
                <w:szCs w:val="22"/>
              </w:rPr>
            </w:pPr>
            <w:r w:rsidRPr="000D1E01">
              <w:rPr>
                <w:rFonts w:cs="Arial"/>
                <w:bCs/>
                <w:sz w:val="22"/>
                <w:szCs w:val="22"/>
              </w:rPr>
              <w:t xml:space="preserve">The CQC Maternity Services shows that compared with intrapartum care, after birth women are less likely to be able to get assistance from staff when needed, and less likely to receive the information or explanations they needed. Moreover, a quarter of women indicated that they were </w:t>
            </w:r>
            <w:r w:rsidRPr="000D1E01">
              <w:rPr>
                <w:rFonts w:cs="Arial"/>
                <w:bCs/>
                <w:sz w:val="22"/>
                <w:szCs w:val="22"/>
              </w:rPr>
              <w:lastRenderedPageBreak/>
              <w:t xml:space="preserve">not always treated with kindness and understanding after giving birth. </w:t>
            </w:r>
          </w:p>
          <w:p w14:paraId="48E28CD1" w14:textId="77777777" w:rsidR="00263D81" w:rsidRPr="000D1E01" w:rsidRDefault="00263D81" w:rsidP="0098761F">
            <w:pPr>
              <w:pStyle w:val="Paragraphnonumbers"/>
              <w:spacing w:after="0" w:line="240" w:lineRule="auto"/>
              <w:rPr>
                <w:rFonts w:cs="Arial"/>
                <w:bCs/>
                <w:sz w:val="22"/>
                <w:szCs w:val="22"/>
              </w:rPr>
            </w:pPr>
          </w:p>
          <w:p w14:paraId="364109A4" w14:textId="77777777" w:rsidR="00263D81" w:rsidRPr="000D1E01" w:rsidRDefault="00263D81" w:rsidP="0098761F">
            <w:pPr>
              <w:pStyle w:val="Paragraphnonumbers"/>
              <w:spacing w:after="0" w:line="240" w:lineRule="auto"/>
              <w:rPr>
                <w:rFonts w:cs="Arial"/>
                <w:bCs/>
                <w:sz w:val="22"/>
                <w:szCs w:val="22"/>
              </w:rPr>
            </w:pPr>
            <w:r w:rsidRPr="000D1E01">
              <w:rPr>
                <w:rFonts w:cs="Arial"/>
                <w:bCs/>
                <w:sz w:val="22"/>
                <w:szCs w:val="22"/>
              </w:rPr>
              <w:t xml:space="preserve">These findings echo what we have heard through the NCT community, with numerous women citing examples of being left to care for a </w:t>
            </w:r>
            <w:proofErr w:type="spellStart"/>
            <w:r w:rsidRPr="000D1E01">
              <w:rPr>
                <w:rFonts w:cs="Arial"/>
                <w:bCs/>
                <w:sz w:val="22"/>
                <w:szCs w:val="22"/>
              </w:rPr>
              <w:t>newborn</w:t>
            </w:r>
            <w:proofErr w:type="spellEnd"/>
            <w:r w:rsidRPr="000D1E01">
              <w:rPr>
                <w:rFonts w:cs="Arial"/>
                <w:bCs/>
                <w:sz w:val="22"/>
                <w:szCs w:val="22"/>
              </w:rPr>
              <w:t xml:space="preserve"> without assistance when not fully mobile after having a c-section or instrumental birth. </w:t>
            </w:r>
          </w:p>
          <w:p w14:paraId="781B98A4" w14:textId="77777777" w:rsidR="00263D81" w:rsidRPr="000D1E01" w:rsidRDefault="00263D81" w:rsidP="00301952">
            <w:pPr>
              <w:pStyle w:val="TableText1"/>
              <w:rPr>
                <w:rFonts w:cs="Arial"/>
                <w:bCs/>
                <w:szCs w:val="22"/>
              </w:rPr>
            </w:pPr>
            <w:r w:rsidRPr="000D1E01">
              <w:rPr>
                <w:rFonts w:cs="Arial"/>
                <w:bCs/>
                <w:szCs w:val="22"/>
              </w:rPr>
              <w:t xml:space="preserve">The lack of staffing on postnatal wards appears to be hampered, in part at least, by the exclusion of babies as patients. Staff on postnatal wards are expected to look after double the number of patients than are technically counted.  </w:t>
            </w:r>
          </w:p>
        </w:tc>
        <w:tc>
          <w:tcPr>
            <w:tcW w:w="4649" w:type="dxa"/>
          </w:tcPr>
          <w:p w14:paraId="55BBB108" w14:textId="77777777" w:rsidR="00263D81" w:rsidRPr="000D1E01" w:rsidRDefault="00263D81" w:rsidP="0098761F">
            <w:pPr>
              <w:rPr>
                <w:rFonts w:ascii="Arial" w:hAnsi="Arial" w:cs="Arial"/>
                <w:bCs/>
                <w:sz w:val="22"/>
                <w:szCs w:val="22"/>
              </w:rPr>
            </w:pPr>
            <w:r w:rsidRPr="000D1E01">
              <w:rPr>
                <w:rFonts w:ascii="Arial" w:hAnsi="Arial" w:cs="Arial"/>
                <w:bCs/>
                <w:sz w:val="22"/>
                <w:szCs w:val="22"/>
              </w:rPr>
              <w:lastRenderedPageBreak/>
              <w:t xml:space="preserve">The most recent </w:t>
            </w:r>
            <w:hyperlink r:id="rId119" w:history="1">
              <w:r w:rsidRPr="000D1E01">
                <w:rPr>
                  <w:rStyle w:val="Hyperlink"/>
                  <w:rFonts w:ascii="Arial" w:hAnsi="Arial" w:cs="Arial"/>
                  <w:bCs/>
                  <w:sz w:val="22"/>
                  <w:szCs w:val="22"/>
                </w:rPr>
                <w:t>Maternity Services Survey</w:t>
              </w:r>
            </w:hyperlink>
            <w:r w:rsidRPr="000D1E01">
              <w:rPr>
                <w:rFonts w:ascii="Arial" w:hAnsi="Arial" w:cs="Arial"/>
                <w:bCs/>
                <w:sz w:val="22"/>
                <w:szCs w:val="22"/>
              </w:rPr>
              <w:t xml:space="preserve"> (CQC, 2020) demonstrates the lower satisfaction with postnatal care compared with intrapartum care.</w:t>
            </w:r>
          </w:p>
        </w:tc>
      </w:tr>
      <w:tr w:rsidR="00263D81" w:rsidRPr="000D1E01" w14:paraId="0C8591EB" w14:textId="77777777" w:rsidTr="000D1E01">
        <w:trPr>
          <w:trHeight w:val="282"/>
        </w:trPr>
        <w:tc>
          <w:tcPr>
            <w:tcW w:w="708" w:type="dxa"/>
          </w:tcPr>
          <w:p w14:paraId="75C649AD" w14:textId="43965C9B" w:rsidR="00263D81" w:rsidRPr="000D1E01" w:rsidRDefault="000D1E01" w:rsidP="0098761F">
            <w:pPr>
              <w:pStyle w:val="TableText1"/>
              <w:rPr>
                <w:rFonts w:cs="Arial"/>
                <w:szCs w:val="22"/>
              </w:rPr>
            </w:pPr>
            <w:r>
              <w:rPr>
                <w:rFonts w:cs="Arial"/>
                <w:szCs w:val="22"/>
              </w:rPr>
              <w:t>14</w:t>
            </w:r>
          </w:p>
        </w:tc>
        <w:tc>
          <w:tcPr>
            <w:tcW w:w="1697" w:type="dxa"/>
          </w:tcPr>
          <w:p w14:paraId="530571E6" w14:textId="77777777" w:rsidR="00263D81" w:rsidRPr="000D1E01" w:rsidRDefault="00263D81" w:rsidP="0098761F">
            <w:pPr>
              <w:pStyle w:val="TableText1"/>
              <w:rPr>
                <w:rFonts w:cs="Arial"/>
                <w:b/>
                <w:bCs/>
                <w:szCs w:val="22"/>
              </w:rPr>
            </w:pPr>
            <w:r w:rsidRPr="000D1E01">
              <w:rPr>
                <w:rFonts w:cs="Arial"/>
                <w:b/>
                <w:bCs/>
                <w:szCs w:val="22"/>
              </w:rPr>
              <w:t>National Childbirth Trust (NCT)</w:t>
            </w:r>
          </w:p>
        </w:tc>
        <w:tc>
          <w:tcPr>
            <w:tcW w:w="3260" w:type="dxa"/>
          </w:tcPr>
          <w:p w14:paraId="12EF6EBB" w14:textId="77777777" w:rsidR="00263D81" w:rsidRPr="000C319C" w:rsidRDefault="00263D81" w:rsidP="000C319C">
            <w:pPr>
              <w:pStyle w:val="TableText1"/>
              <w:rPr>
                <w:rFonts w:cs="Arial"/>
                <w:bCs/>
                <w:szCs w:val="22"/>
              </w:rPr>
            </w:pPr>
            <w:bookmarkStart w:id="117" w:name="_Toc97129868"/>
            <w:r w:rsidRPr="000C319C">
              <w:rPr>
                <w:rFonts w:cs="Arial"/>
                <w:bCs/>
                <w:szCs w:val="22"/>
              </w:rPr>
              <w:t>Postnatal support in the community</w:t>
            </w:r>
            <w:bookmarkEnd w:id="117"/>
            <w:r w:rsidRPr="000C319C">
              <w:rPr>
                <w:rFonts w:cs="Arial"/>
                <w:bCs/>
                <w:szCs w:val="22"/>
              </w:rPr>
              <w:t xml:space="preserve"> </w:t>
            </w:r>
          </w:p>
          <w:p w14:paraId="0677BE2D" w14:textId="77777777" w:rsidR="00263D81" w:rsidRPr="000D1E01" w:rsidRDefault="00263D81" w:rsidP="0098761F">
            <w:pPr>
              <w:pStyle w:val="TableText1"/>
              <w:rPr>
                <w:rFonts w:cs="Arial"/>
                <w:bCs/>
                <w:szCs w:val="22"/>
              </w:rPr>
            </w:pPr>
          </w:p>
        </w:tc>
        <w:tc>
          <w:tcPr>
            <w:tcW w:w="4678" w:type="dxa"/>
          </w:tcPr>
          <w:p w14:paraId="3AC76757" w14:textId="77777777" w:rsidR="00263D81" w:rsidRPr="000C319C" w:rsidRDefault="00263D81" w:rsidP="000C319C">
            <w:pPr>
              <w:pStyle w:val="TableText1"/>
              <w:rPr>
                <w:rFonts w:cs="Arial"/>
                <w:bCs/>
                <w:szCs w:val="22"/>
              </w:rPr>
            </w:pPr>
            <w:bookmarkStart w:id="118" w:name="_Toc97129869"/>
            <w:proofErr w:type="gramStart"/>
            <w:r w:rsidRPr="000C319C">
              <w:rPr>
                <w:rFonts w:cs="Arial"/>
                <w:bCs/>
                <w:szCs w:val="22"/>
              </w:rPr>
              <w:t>Similarly</w:t>
            </w:r>
            <w:proofErr w:type="gramEnd"/>
            <w:r w:rsidRPr="000C319C">
              <w:rPr>
                <w:rFonts w:cs="Arial"/>
                <w:bCs/>
                <w:szCs w:val="22"/>
              </w:rPr>
              <w:t xml:space="preserve"> to women’s experiences of postnatal care in hospital, care in the community is also lacking. Midwifery and health visiting support was particularly limited during the pandemic (Harrison et al, 2021) but prior to Covid-19, there were already concerns with over a quarter of women not being able to see a midwife as much as they wanted and a similarly proportion reporting that they did not have full confidence and trust in the midwife or midwifery team they saw after returning home (CQC, 2020).</w:t>
            </w:r>
            <w:bookmarkEnd w:id="118"/>
            <w:r w:rsidRPr="000C319C">
              <w:rPr>
                <w:rFonts w:cs="Arial"/>
                <w:bCs/>
                <w:szCs w:val="22"/>
              </w:rPr>
              <w:t xml:space="preserve"> </w:t>
            </w:r>
          </w:p>
          <w:p w14:paraId="00D2689A" w14:textId="77777777" w:rsidR="00263D81" w:rsidRPr="000C319C" w:rsidRDefault="00263D81" w:rsidP="000C319C">
            <w:pPr>
              <w:pStyle w:val="Paragraph"/>
              <w:rPr>
                <w:rFonts w:cs="Arial"/>
                <w:bCs/>
                <w:sz w:val="22"/>
                <w:szCs w:val="22"/>
                <w:lang w:eastAsia="en-GB"/>
              </w:rPr>
            </w:pPr>
            <w:bookmarkStart w:id="119" w:name="_Toc97129870"/>
            <w:r w:rsidRPr="000C319C">
              <w:rPr>
                <w:rFonts w:cs="Arial"/>
                <w:bCs/>
                <w:sz w:val="22"/>
                <w:szCs w:val="22"/>
                <w:lang w:eastAsia="en-GB"/>
              </w:rPr>
              <w:t xml:space="preserve">There is also a concerning and growing trend of midwifery visits being conducted in hospital, the GP </w:t>
            </w:r>
            <w:proofErr w:type="gramStart"/>
            <w:r w:rsidRPr="000C319C">
              <w:rPr>
                <w:rFonts w:cs="Arial"/>
                <w:bCs/>
                <w:sz w:val="22"/>
                <w:szCs w:val="22"/>
                <w:lang w:eastAsia="en-GB"/>
              </w:rPr>
              <w:t>surgery</w:t>
            </w:r>
            <w:proofErr w:type="gramEnd"/>
            <w:r w:rsidRPr="000C319C">
              <w:rPr>
                <w:rFonts w:cs="Arial"/>
                <w:bCs/>
                <w:sz w:val="22"/>
                <w:szCs w:val="22"/>
                <w:lang w:eastAsia="en-GB"/>
              </w:rPr>
              <w:t xml:space="preserve"> or maternity hubs rather than at home. This shift in the location </w:t>
            </w:r>
            <w:r w:rsidRPr="000C319C">
              <w:rPr>
                <w:rFonts w:cs="Arial"/>
                <w:bCs/>
                <w:sz w:val="22"/>
                <w:szCs w:val="22"/>
                <w:lang w:eastAsia="en-GB"/>
              </w:rPr>
              <w:lastRenderedPageBreak/>
              <w:t>of support may result in a reduction in women accessing healthcare, which is particularly concerning given the rising rates of caesarean sections and instrumental births (NHS, 2021) for which women need post-operative care.</w:t>
            </w:r>
            <w:bookmarkEnd w:id="119"/>
            <w:r w:rsidRPr="000C319C">
              <w:rPr>
                <w:rFonts w:cs="Arial"/>
                <w:bCs/>
                <w:sz w:val="22"/>
                <w:szCs w:val="22"/>
                <w:lang w:eastAsia="en-GB"/>
              </w:rPr>
              <w:t xml:space="preserve"> </w:t>
            </w:r>
          </w:p>
          <w:p w14:paraId="23037E1D" w14:textId="77777777" w:rsidR="00263D81" w:rsidRPr="000D1E01" w:rsidRDefault="00263D81" w:rsidP="0098761F">
            <w:pPr>
              <w:pStyle w:val="Paragraphnonumbers"/>
              <w:spacing w:after="0"/>
              <w:rPr>
                <w:rFonts w:cs="Arial"/>
                <w:bCs/>
                <w:sz w:val="22"/>
                <w:szCs w:val="22"/>
              </w:rPr>
            </w:pPr>
          </w:p>
          <w:p w14:paraId="5809F1C8" w14:textId="77777777" w:rsidR="00263D81" w:rsidRPr="000D1E01" w:rsidRDefault="00263D81" w:rsidP="0098761F">
            <w:pPr>
              <w:pStyle w:val="TableText1"/>
              <w:rPr>
                <w:rFonts w:cs="Arial"/>
                <w:bCs/>
                <w:szCs w:val="22"/>
              </w:rPr>
            </w:pPr>
            <w:r w:rsidRPr="000D1E01">
              <w:rPr>
                <w:rFonts w:cs="Arial"/>
                <w:bCs/>
                <w:szCs w:val="22"/>
              </w:rPr>
              <w:t>In the community there are also continued problems with the coordination of postnatal care. Whilst improvements have been made in some areas due to the roll out of continuity models of care in midwifery, postnatal care also comprises health visiting and GPs. As noted above, local coordination of support to ensure women do not fall between the gaps in services, particularly at a time of continued understaffing. The introduction of antenatal appointments with health visitors to start building the relationship has been recommended as a means to continue care beyond midwifery into the later postnatal stage.</w:t>
            </w:r>
          </w:p>
        </w:tc>
        <w:tc>
          <w:tcPr>
            <w:tcW w:w="4649" w:type="dxa"/>
          </w:tcPr>
          <w:p w14:paraId="108D636F" w14:textId="77777777" w:rsidR="00263D81" w:rsidRPr="000D1E01" w:rsidRDefault="00263D81" w:rsidP="0098761F">
            <w:pPr>
              <w:pStyle w:val="Paragraphnonumbers"/>
              <w:rPr>
                <w:rFonts w:cs="Arial"/>
                <w:bCs/>
                <w:sz w:val="22"/>
                <w:szCs w:val="22"/>
              </w:rPr>
            </w:pPr>
            <w:r w:rsidRPr="000D1E01">
              <w:rPr>
                <w:rFonts w:cs="Arial"/>
                <w:bCs/>
                <w:sz w:val="22"/>
                <w:szCs w:val="22"/>
              </w:rPr>
              <w:lastRenderedPageBreak/>
              <w:t xml:space="preserve">The most recent </w:t>
            </w:r>
            <w:hyperlink r:id="rId120" w:history="1">
              <w:r w:rsidRPr="000D1E01">
                <w:rPr>
                  <w:rStyle w:val="Hyperlink"/>
                  <w:rFonts w:cs="Arial"/>
                  <w:bCs/>
                  <w:sz w:val="22"/>
                  <w:szCs w:val="22"/>
                </w:rPr>
                <w:t>Maternity Services Survey</w:t>
              </w:r>
            </w:hyperlink>
            <w:r w:rsidRPr="000D1E01">
              <w:rPr>
                <w:rFonts w:cs="Arial"/>
                <w:bCs/>
                <w:sz w:val="22"/>
                <w:szCs w:val="22"/>
              </w:rPr>
              <w:t xml:space="preserve"> (CQC, 2020) demonstrates need for improved postnatal care pre-pandemic and the latest </w:t>
            </w:r>
            <w:hyperlink r:id="rId121" w:history="1">
              <w:r w:rsidRPr="000D1E01">
                <w:rPr>
                  <w:rStyle w:val="Hyperlink"/>
                  <w:rFonts w:cs="Arial"/>
                  <w:bCs/>
                  <w:sz w:val="22"/>
                  <w:szCs w:val="22"/>
                </w:rPr>
                <w:t xml:space="preserve">national survey of women who have given birth during the </w:t>
              </w:r>
              <w:proofErr w:type="spellStart"/>
              <w:r w:rsidRPr="000D1E01">
                <w:rPr>
                  <w:rStyle w:val="Hyperlink"/>
                  <w:rFonts w:cs="Arial"/>
                  <w:bCs/>
                  <w:sz w:val="22"/>
                  <w:szCs w:val="22"/>
                </w:rPr>
                <w:t>pademic</w:t>
              </w:r>
              <w:proofErr w:type="spellEnd"/>
            </w:hyperlink>
            <w:r w:rsidRPr="000D1E01">
              <w:rPr>
                <w:rFonts w:cs="Arial"/>
                <w:bCs/>
                <w:sz w:val="22"/>
                <w:szCs w:val="22"/>
              </w:rPr>
              <w:t xml:space="preserve"> (Harrison et al, 2021) highlights how the situation has worsened in the Covid-19 pandemic.</w:t>
            </w:r>
          </w:p>
          <w:p w14:paraId="1B2C45FC" w14:textId="77777777" w:rsidR="00263D81" w:rsidRPr="000D1E01" w:rsidRDefault="007A6020" w:rsidP="0098761F">
            <w:pPr>
              <w:rPr>
                <w:rFonts w:ascii="Arial" w:hAnsi="Arial" w:cs="Arial"/>
                <w:bCs/>
                <w:sz w:val="22"/>
                <w:szCs w:val="22"/>
              </w:rPr>
            </w:pPr>
            <w:hyperlink r:id="rId122" w:anchor="highlights" w:history="1">
              <w:r w:rsidR="00263D81" w:rsidRPr="000D1E01">
                <w:rPr>
                  <w:rStyle w:val="Hyperlink"/>
                  <w:rFonts w:ascii="Arial" w:hAnsi="Arial" w:cs="Arial"/>
                  <w:bCs/>
                  <w:sz w:val="22"/>
                  <w:szCs w:val="22"/>
                </w:rPr>
                <w:t>NHS Maternity Statistics for 2020-21</w:t>
              </w:r>
            </w:hyperlink>
            <w:r w:rsidR="00263D81" w:rsidRPr="000D1E01">
              <w:rPr>
                <w:rFonts w:ascii="Arial" w:hAnsi="Arial" w:cs="Arial"/>
                <w:bCs/>
                <w:sz w:val="22"/>
                <w:szCs w:val="22"/>
              </w:rPr>
              <w:t xml:space="preserve"> show a continued increase in the rate of instrumental and caesarean births.</w:t>
            </w:r>
          </w:p>
        </w:tc>
      </w:tr>
      <w:tr w:rsidR="00263D81" w:rsidRPr="000D1E01" w14:paraId="3F417E84" w14:textId="77777777" w:rsidTr="000D1E01">
        <w:trPr>
          <w:trHeight w:val="282"/>
        </w:trPr>
        <w:tc>
          <w:tcPr>
            <w:tcW w:w="708" w:type="dxa"/>
          </w:tcPr>
          <w:p w14:paraId="7B3B8EC7" w14:textId="3C62423A" w:rsidR="00263D81" w:rsidRPr="000D1E01" w:rsidRDefault="000D1E01" w:rsidP="0098761F">
            <w:pPr>
              <w:pStyle w:val="TableText1"/>
              <w:rPr>
                <w:rFonts w:cs="Arial"/>
                <w:szCs w:val="22"/>
              </w:rPr>
            </w:pPr>
            <w:r>
              <w:rPr>
                <w:rFonts w:cs="Arial"/>
                <w:szCs w:val="22"/>
              </w:rPr>
              <w:t>15</w:t>
            </w:r>
          </w:p>
        </w:tc>
        <w:tc>
          <w:tcPr>
            <w:tcW w:w="1697" w:type="dxa"/>
          </w:tcPr>
          <w:p w14:paraId="36E16127" w14:textId="77777777" w:rsidR="00263D81" w:rsidRPr="000D1E01" w:rsidRDefault="00263D81" w:rsidP="0098761F">
            <w:pPr>
              <w:pStyle w:val="TableText1"/>
              <w:rPr>
                <w:rFonts w:cs="Arial"/>
                <w:b/>
                <w:bCs/>
                <w:szCs w:val="22"/>
              </w:rPr>
            </w:pPr>
            <w:r w:rsidRPr="000D1E01">
              <w:rPr>
                <w:rFonts w:cs="Arial"/>
                <w:b/>
                <w:bCs/>
                <w:szCs w:val="22"/>
              </w:rPr>
              <w:t>NHS England and NHS Improvement</w:t>
            </w:r>
          </w:p>
        </w:tc>
        <w:tc>
          <w:tcPr>
            <w:tcW w:w="3260" w:type="dxa"/>
          </w:tcPr>
          <w:p w14:paraId="7F58EE8E" w14:textId="77777777" w:rsidR="00263D81" w:rsidRPr="000D1E01" w:rsidRDefault="00263D81" w:rsidP="0098761F">
            <w:pPr>
              <w:pStyle w:val="TableText1"/>
              <w:rPr>
                <w:rFonts w:cs="Arial"/>
                <w:bCs/>
                <w:szCs w:val="22"/>
              </w:rPr>
            </w:pPr>
            <w:r w:rsidRPr="000D1E01">
              <w:rPr>
                <w:rFonts w:cs="Arial"/>
                <w:bCs/>
                <w:szCs w:val="22"/>
              </w:rPr>
              <w:t>Midwifery Continuity of Carer</w:t>
            </w:r>
          </w:p>
        </w:tc>
        <w:tc>
          <w:tcPr>
            <w:tcW w:w="4678" w:type="dxa"/>
          </w:tcPr>
          <w:p w14:paraId="11C4B22D"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There is considerable, </w:t>
            </w:r>
            <w:proofErr w:type="gramStart"/>
            <w:r w:rsidRPr="000D1E01">
              <w:rPr>
                <w:rFonts w:cs="Arial"/>
                <w:bCs/>
                <w:sz w:val="22"/>
                <w:szCs w:val="22"/>
              </w:rPr>
              <w:t>high quality</w:t>
            </w:r>
            <w:proofErr w:type="gramEnd"/>
            <w:r w:rsidRPr="000D1E01">
              <w:rPr>
                <w:rFonts w:cs="Arial"/>
                <w:bCs/>
                <w:sz w:val="22"/>
                <w:szCs w:val="22"/>
              </w:rPr>
              <w:t xml:space="preserve"> evidence of the benefits of Midwifery Continuity of Carer (</w:t>
            </w:r>
            <w:proofErr w:type="spellStart"/>
            <w:r w:rsidRPr="000D1E01">
              <w:rPr>
                <w:rFonts w:cs="Arial"/>
                <w:bCs/>
                <w:sz w:val="22"/>
                <w:szCs w:val="22"/>
              </w:rPr>
              <w:t>MCoC</w:t>
            </w:r>
            <w:proofErr w:type="spellEnd"/>
            <w:r w:rsidRPr="000D1E01">
              <w:rPr>
                <w:rFonts w:cs="Arial"/>
                <w:bCs/>
                <w:sz w:val="22"/>
                <w:szCs w:val="22"/>
              </w:rPr>
              <w:t>) – having the same named midwife and team through your antenatal, intrapartum and postnatal care – for the safety and experience of maternity care.</w:t>
            </w:r>
          </w:p>
          <w:p w14:paraId="41F4341A" w14:textId="77777777" w:rsidR="00263D81" w:rsidRPr="000D1E01" w:rsidRDefault="00263D81" w:rsidP="0098761F">
            <w:pPr>
              <w:pStyle w:val="TableText1"/>
              <w:rPr>
                <w:rFonts w:cs="Arial"/>
                <w:bCs/>
                <w:szCs w:val="22"/>
              </w:rPr>
            </w:pPr>
            <w:r w:rsidRPr="000D1E01">
              <w:rPr>
                <w:rFonts w:cs="Arial"/>
                <w:bCs/>
                <w:szCs w:val="22"/>
              </w:rPr>
              <w:lastRenderedPageBreak/>
              <w:t xml:space="preserve">In view of this evidence and the wishes of women using maternity services, there is now a national commitment for </w:t>
            </w:r>
            <w:proofErr w:type="spellStart"/>
            <w:r w:rsidRPr="000D1E01">
              <w:rPr>
                <w:rFonts w:cs="Arial"/>
                <w:bCs/>
                <w:szCs w:val="22"/>
              </w:rPr>
              <w:t>MCoC</w:t>
            </w:r>
            <w:proofErr w:type="spellEnd"/>
            <w:r w:rsidRPr="000D1E01">
              <w:rPr>
                <w:rFonts w:cs="Arial"/>
                <w:bCs/>
                <w:szCs w:val="22"/>
              </w:rPr>
              <w:t xml:space="preserve"> to become the default model of maternity care in England, to be implemented when providers have put in place the ‘building blocks’ for safe and sustainable change (including implementing full staffing), and with rollout prioritised to Black, Asian and mixed ethnicity of women, and those living in the most deprived neighbourhoods. There is a </w:t>
            </w:r>
            <w:proofErr w:type="gramStart"/>
            <w:r w:rsidRPr="000D1E01">
              <w:rPr>
                <w:rFonts w:cs="Arial"/>
                <w:bCs/>
                <w:szCs w:val="22"/>
              </w:rPr>
              <w:t>Long Term</w:t>
            </w:r>
            <w:proofErr w:type="gramEnd"/>
            <w:r w:rsidRPr="000D1E01">
              <w:rPr>
                <w:rFonts w:cs="Arial"/>
                <w:bCs/>
                <w:szCs w:val="22"/>
              </w:rPr>
              <w:t xml:space="preserve"> Plan commitment for 75% of these women to be on </w:t>
            </w:r>
            <w:proofErr w:type="spellStart"/>
            <w:r w:rsidRPr="000D1E01">
              <w:rPr>
                <w:rFonts w:cs="Arial"/>
                <w:bCs/>
                <w:szCs w:val="22"/>
              </w:rPr>
              <w:t>MCoC</w:t>
            </w:r>
            <w:proofErr w:type="spellEnd"/>
            <w:r w:rsidRPr="000D1E01">
              <w:rPr>
                <w:rFonts w:cs="Arial"/>
                <w:bCs/>
                <w:szCs w:val="22"/>
              </w:rPr>
              <w:t xml:space="preserve"> pathways by March 2024.</w:t>
            </w:r>
            <w:r w:rsidRPr="000D1E01">
              <w:rPr>
                <w:rFonts w:cs="Arial"/>
                <w:bCs/>
                <w:szCs w:val="22"/>
              </w:rPr>
              <w:br/>
            </w:r>
            <w:r w:rsidRPr="000D1E01">
              <w:rPr>
                <w:rFonts w:cs="Arial"/>
                <w:bCs/>
                <w:szCs w:val="22"/>
              </w:rPr>
              <w:br/>
            </w:r>
            <w:proofErr w:type="spellStart"/>
            <w:r w:rsidRPr="000D1E01">
              <w:rPr>
                <w:rFonts w:cs="Arial"/>
                <w:bCs/>
                <w:szCs w:val="22"/>
              </w:rPr>
              <w:t>MCoC</w:t>
            </w:r>
            <w:proofErr w:type="spellEnd"/>
            <w:r w:rsidRPr="000D1E01">
              <w:rPr>
                <w:rFonts w:cs="Arial"/>
                <w:bCs/>
                <w:szCs w:val="22"/>
              </w:rPr>
              <w:t xml:space="preserve"> is referenced in the existing QS for antenatal care, and in the revised NG194.  However, levels of implementation vary considerably across the country due to staffing pressures (COVID-19 is a greater or lesser factor of this in different areas), with just 13% of women currently thought to be on an </w:t>
            </w:r>
            <w:proofErr w:type="spellStart"/>
            <w:r w:rsidRPr="000D1E01">
              <w:rPr>
                <w:rFonts w:cs="Arial"/>
                <w:bCs/>
                <w:szCs w:val="22"/>
              </w:rPr>
              <w:t>MCoC</w:t>
            </w:r>
            <w:proofErr w:type="spellEnd"/>
            <w:r w:rsidRPr="000D1E01">
              <w:rPr>
                <w:rFonts w:cs="Arial"/>
                <w:bCs/>
                <w:szCs w:val="22"/>
              </w:rPr>
              <w:t xml:space="preserve"> pathway. We would therefore welcome emphasis on ensuring women are receiving continuity of carer from a named midwife who ordinarily provides their antenatal, </w:t>
            </w:r>
            <w:proofErr w:type="gramStart"/>
            <w:r w:rsidRPr="000D1E01">
              <w:rPr>
                <w:rFonts w:cs="Arial"/>
                <w:bCs/>
                <w:szCs w:val="22"/>
              </w:rPr>
              <w:t>intrapartum</w:t>
            </w:r>
            <w:proofErr w:type="gramEnd"/>
            <w:r w:rsidRPr="000D1E01">
              <w:rPr>
                <w:rFonts w:cs="Arial"/>
                <w:bCs/>
                <w:szCs w:val="22"/>
              </w:rPr>
              <w:t xml:space="preserve"> and postnatal care. In line with national guidance: </w:t>
            </w:r>
            <w:hyperlink r:id="rId123" w:history="1">
              <w:r w:rsidRPr="000D1E01">
                <w:rPr>
                  <w:rStyle w:val="Hyperlink"/>
                  <w:rFonts w:cs="Arial"/>
                  <w:bCs/>
                  <w:szCs w:val="22"/>
                </w:rPr>
                <w:t>https://www.england.nhs.uk/wp-content/uploads/2021/10/B0961_Delivering-midwifery-continuity-of-carer-at-full-scale.pdf</w:t>
              </w:r>
            </w:hyperlink>
            <w:r w:rsidRPr="000D1E01">
              <w:rPr>
                <w:rFonts w:cs="Arial"/>
                <w:bCs/>
                <w:szCs w:val="22"/>
              </w:rPr>
              <w:t>.</w:t>
            </w:r>
          </w:p>
        </w:tc>
        <w:tc>
          <w:tcPr>
            <w:tcW w:w="4649" w:type="dxa"/>
          </w:tcPr>
          <w:p w14:paraId="507F956C" w14:textId="77777777" w:rsidR="00263D81" w:rsidRPr="000D1E01" w:rsidRDefault="00263D81" w:rsidP="0098761F">
            <w:pPr>
              <w:pStyle w:val="Paragraphnonumbers"/>
              <w:rPr>
                <w:rFonts w:cs="Arial"/>
                <w:bCs/>
                <w:sz w:val="22"/>
                <w:szCs w:val="22"/>
              </w:rPr>
            </w:pPr>
            <w:r w:rsidRPr="000D1E01">
              <w:rPr>
                <w:rFonts w:cs="Arial"/>
                <w:bCs/>
                <w:sz w:val="22"/>
                <w:szCs w:val="22"/>
              </w:rPr>
              <w:lastRenderedPageBreak/>
              <w:t xml:space="preserve">Provision of </w:t>
            </w:r>
            <w:proofErr w:type="spellStart"/>
            <w:r w:rsidRPr="000D1E01">
              <w:rPr>
                <w:rFonts w:cs="Arial"/>
                <w:bCs/>
                <w:sz w:val="22"/>
                <w:szCs w:val="22"/>
              </w:rPr>
              <w:t>MCoC</w:t>
            </w:r>
            <w:proofErr w:type="spellEnd"/>
            <w:r w:rsidRPr="000D1E01">
              <w:rPr>
                <w:rFonts w:cs="Arial"/>
                <w:bCs/>
                <w:sz w:val="22"/>
                <w:szCs w:val="22"/>
              </w:rPr>
              <w:t xml:space="preserve"> can be assessed nationally through:</w:t>
            </w:r>
          </w:p>
          <w:p w14:paraId="4994311E" w14:textId="77777777" w:rsidR="00263D81" w:rsidRPr="000D1E01" w:rsidRDefault="00263D81" w:rsidP="00263D81">
            <w:pPr>
              <w:pStyle w:val="Paragraphnonumbers"/>
              <w:numPr>
                <w:ilvl w:val="0"/>
                <w:numId w:val="26"/>
              </w:numPr>
              <w:rPr>
                <w:rFonts w:cs="Arial"/>
                <w:bCs/>
                <w:sz w:val="22"/>
                <w:szCs w:val="22"/>
              </w:rPr>
            </w:pPr>
            <w:r w:rsidRPr="000D1E01">
              <w:rPr>
                <w:rFonts w:cs="Arial"/>
                <w:bCs/>
                <w:sz w:val="22"/>
                <w:szCs w:val="22"/>
              </w:rPr>
              <w:t>Question F11 in the CQC Maternity Services Survey (9</w:t>
            </w:r>
            <w:hyperlink r:id="rId124" w:history="1">
              <w:r w:rsidRPr="000D1E01">
                <w:rPr>
                  <w:rStyle w:val="Hyperlink"/>
                  <w:rFonts w:cs="Arial"/>
                  <w:bCs/>
                  <w:sz w:val="22"/>
                  <w:szCs w:val="22"/>
                </w:rPr>
                <w:t>% reporting positively in latest 2019 data</w:t>
              </w:r>
            </w:hyperlink>
            <w:r w:rsidRPr="000D1E01">
              <w:rPr>
                <w:rFonts w:cs="Arial"/>
                <w:bCs/>
                <w:sz w:val="22"/>
                <w:szCs w:val="22"/>
              </w:rPr>
              <w:t xml:space="preserve">). 2021 </w:t>
            </w:r>
            <w:r w:rsidRPr="000D1E01">
              <w:rPr>
                <w:rFonts w:cs="Arial"/>
                <w:bCs/>
                <w:sz w:val="22"/>
                <w:szCs w:val="22"/>
              </w:rPr>
              <w:lastRenderedPageBreak/>
              <w:t xml:space="preserve">Survey results to be published in coming days. </w:t>
            </w:r>
          </w:p>
          <w:p w14:paraId="552D206B"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 xml:space="preserve">Monthly publication of </w:t>
            </w:r>
            <w:hyperlink r:id="rId125" w:history="1">
              <w:r w:rsidRPr="000D1E01">
                <w:rPr>
                  <w:rStyle w:val="Hyperlink"/>
                  <w:rFonts w:ascii="Arial" w:hAnsi="Arial" w:cs="Arial"/>
                  <w:bCs/>
                  <w:sz w:val="22"/>
                  <w:szCs w:val="22"/>
                </w:rPr>
                <w:t>number of women placed by provider in the Maternity Services Data Set</w:t>
              </w:r>
            </w:hyperlink>
            <w:r w:rsidRPr="000D1E01">
              <w:rPr>
                <w:rFonts w:ascii="Arial" w:hAnsi="Arial" w:cs="Arial"/>
                <w:bCs/>
                <w:sz w:val="22"/>
                <w:szCs w:val="22"/>
              </w:rPr>
              <w:t xml:space="preserve">.  </w:t>
            </w:r>
          </w:p>
        </w:tc>
      </w:tr>
      <w:tr w:rsidR="00263D81" w:rsidRPr="000D1E01" w14:paraId="2DAADFE2" w14:textId="77777777" w:rsidTr="000D1E01">
        <w:trPr>
          <w:trHeight w:val="282"/>
        </w:trPr>
        <w:tc>
          <w:tcPr>
            <w:tcW w:w="708" w:type="dxa"/>
          </w:tcPr>
          <w:p w14:paraId="4E9F5908" w14:textId="5530DDE5" w:rsidR="00263D81" w:rsidRPr="000D1E01" w:rsidRDefault="000D1E01" w:rsidP="0098761F">
            <w:pPr>
              <w:pStyle w:val="TableText1"/>
              <w:rPr>
                <w:rFonts w:cs="Arial"/>
                <w:szCs w:val="22"/>
              </w:rPr>
            </w:pPr>
            <w:r>
              <w:rPr>
                <w:rFonts w:cs="Arial"/>
                <w:szCs w:val="22"/>
              </w:rPr>
              <w:lastRenderedPageBreak/>
              <w:t>16</w:t>
            </w:r>
          </w:p>
        </w:tc>
        <w:tc>
          <w:tcPr>
            <w:tcW w:w="1697" w:type="dxa"/>
          </w:tcPr>
          <w:p w14:paraId="522761E5" w14:textId="77777777" w:rsidR="00263D81" w:rsidRPr="000D1E01" w:rsidRDefault="00263D81" w:rsidP="0098761F">
            <w:pPr>
              <w:pStyle w:val="TableText1"/>
              <w:rPr>
                <w:rFonts w:cs="Arial"/>
                <w:szCs w:val="22"/>
              </w:rPr>
            </w:pPr>
            <w:r w:rsidRPr="000D1E01">
              <w:rPr>
                <w:rFonts w:cs="Arial"/>
                <w:szCs w:val="22"/>
              </w:rPr>
              <w:t>Royal College of Midwives</w:t>
            </w:r>
          </w:p>
        </w:tc>
        <w:tc>
          <w:tcPr>
            <w:tcW w:w="3260" w:type="dxa"/>
          </w:tcPr>
          <w:p w14:paraId="4BE36DCD" w14:textId="77777777" w:rsidR="00263D81" w:rsidRPr="000D1E01" w:rsidRDefault="00263D81" w:rsidP="0098761F">
            <w:pPr>
              <w:pStyle w:val="TableText1"/>
              <w:rPr>
                <w:rFonts w:cs="Arial"/>
                <w:bCs/>
                <w:szCs w:val="22"/>
              </w:rPr>
            </w:pPr>
            <w:r w:rsidRPr="000D1E01">
              <w:rPr>
                <w:rFonts w:cs="Arial"/>
                <w:szCs w:val="22"/>
              </w:rPr>
              <w:t>Key area for quality improvement 2</w:t>
            </w:r>
          </w:p>
        </w:tc>
        <w:tc>
          <w:tcPr>
            <w:tcW w:w="4678" w:type="dxa"/>
          </w:tcPr>
          <w:p w14:paraId="6EF8229E" w14:textId="77777777" w:rsidR="00263D81" w:rsidRPr="000D1E01" w:rsidRDefault="00263D81" w:rsidP="0098761F">
            <w:pPr>
              <w:pStyle w:val="TableText1"/>
              <w:rPr>
                <w:rFonts w:cs="Arial"/>
                <w:bCs/>
                <w:szCs w:val="22"/>
              </w:rPr>
            </w:pPr>
            <w:r w:rsidRPr="000D1E01">
              <w:rPr>
                <w:rFonts w:cs="Arial"/>
                <w:szCs w:val="22"/>
              </w:rPr>
              <w:t xml:space="preserve">Postnatal care service provision (Including staffing and resources) </w:t>
            </w:r>
          </w:p>
        </w:tc>
        <w:tc>
          <w:tcPr>
            <w:tcW w:w="4649" w:type="dxa"/>
          </w:tcPr>
          <w:p w14:paraId="4054FCBD" w14:textId="77777777" w:rsidR="00263D81" w:rsidRPr="000D1E01" w:rsidRDefault="00263D81" w:rsidP="0098761F">
            <w:pPr>
              <w:pStyle w:val="Paragraphnonumbers"/>
              <w:rPr>
                <w:rFonts w:cs="Arial"/>
                <w:sz w:val="22"/>
                <w:szCs w:val="22"/>
              </w:rPr>
            </w:pPr>
            <w:r w:rsidRPr="000D1E01">
              <w:rPr>
                <w:rFonts w:cs="Arial"/>
                <w:sz w:val="22"/>
                <w:szCs w:val="22"/>
              </w:rPr>
              <w:t xml:space="preserve">Women and families are consistently less satisfied with postnatal care when compared with antenatal and intra-partum care. The same level of support available in pregnancy should be offered in the postnatal period, including personalised care provision centred on the needs of the woman, her baby and family. </w:t>
            </w:r>
          </w:p>
          <w:p w14:paraId="1770A386" w14:textId="77777777" w:rsidR="00263D81" w:rsidRPr="000D1E01" w:rsidRDefault="00263D81" w:rsidP="0098761F">
            <w:pPr>
              <w:pStyle w:val="Paragraphnonumbers"/>
              <w:rPr>
                <w:rFonts w:cs="Arial"/>
                <w:sz w:val="22"/>
                <w:szCs w:val="22"/>
              </w:rPr>
            </w:pPr>
            <w:r w:rsidRPr="000D1E01">
              <w:rPr>
                <w:rFonts w:cs="Arial"/>
                <w:sz w:val="22"/>
                <w:szCs w:val="22"/>
              </w:rPr>
              <w:t xml:space="preserve">The current content and timing of postnatal care is not meeting basic women’s needs. It is important for NICE to focus on appropriate resourcing and staffing needs specific to the postnatal periods. </w:t>
            </w:r>
          </w:p>
          <w:p w14:paraId="573DFC62" w14:textId="77777777" w:rsidR="00263D81" w:rsidRPr="000D1E01" w:rsidRDefault="00263D81" w:rsidP="0098761F">
            <w:pPr>
              <w:pStyle w:val="Paragraphnonumbers"/>
              <w:rPr>
                <w:rFonts w:cs="Arial"/>
                <w:sz w:val="22"/>
                <w:szCs w:val="22"/>
              </w:rPr>
            </w:pPr>
            <w:r w:rsidRPr="000D1E01">
              <w:rPr>
                <w:rFonts w:cs="Arial"/>
                <w:sz w:val="22"/>
                <w:szCs w:val="22"/>
              </w:rPr>
              <w:t>This should include acute settings, currently midwives may be allocated six women and six babies on postnatal wards, if not more due to staffing pressures and despite the increased complexities (</w:t>
            </w:r>
            <w:proofErr w:type="gramStart"/>
            <w:r w:rsidRPr="000D1E01">
              <w:rPr>
                <w:rFonts w:cs="Arial"/>
                <w:sz w:val="22"/>
                <w:szCs w:val="22"/>
              </w:rPr>
              <w:t>e.g.</w:t>
            </w:r>
            <w:proofErr w:type="gramEnd"/>
            <w:r w:rsidRPr="000D1E01">
              <w:rPr>
                <w:rFonts w:cs="Arial"/>
                <w:sz w:val="22"/>
                <w:szCs w:val="22"/>
              </w:rPr>
              <w:t xml:space="preserve"> babies in transitional care); and community including breast feeding support and prioritising home visits provision and postnatal care for up to 28 days.</w:t>
            </w:r>
          </w:p>
          <w:p w14:paraId="000817FE" w14:textId="77777777" w:rsidR="00263D81" w:rsidRPr="000D1E01" w:rsidRDefault="00263D81" w:rsidP="0098761F">
            <w:pPr>
              <w:pStyle w:val="Paragraphnonumbers"/>
              <w:rPr>
                <w:rFonts w:cs="Arial"/>
                <w:sz w:val="22"/>
                <w:szCs w:val="22"/>
              </w:rPr>
            </w:pPr>
            <w:r w:rsidRPr="000D1E01">
              <w:rPr>
                <w:rFonts w:cs="Arial"/>
                <w:sz w:val="22"/>
                <w:szCs w:val="22"/>
              </w:rPr>
              <w:t xml:space="preserve">RCM (2014) Postnatal care planning. Pressure Points. </w:t>
            </w:r>
            <w:hyperlink r:id="rId126" w:history="1">
              <w:r w:rsidRPr="000D1E01">
                <w:rPr>
                  <w:rStyle w:val="Hyperlink"/>
                  <w:rFonts w:cs="Arial"/>
                  <w:sz w:val="22"/>
                  <w:szCs w:val="22"/>
                </w:rPr>
                <w:t>https://www.rcm.org.uk/media/2358/pressure-points-postnatal-care-planning.pdf</w:t>
              </w:r>
            </w:hyperlink>
            <w:r w:rsidRPr="000D1E01">
              <w:rPr>
                <w:rFonts w:cs="Arial"/>
                <w:sz w:val="22"/>
                <w:szCs w:val="22"/>
              </w:rPr>
              <w:t xml:space="preserve"> </w:t>
            </w:r>
          </w:p>
          <w:p w14:paraId="518D1D53" w14:textId="77777777" w:rsidR="00263D81" w:rsidRPr="000D1E01" w:rsidRDefault="00263D81" w:rsidP="0098761F">
            <w:pPr>
              <w:rPr>
                <w:rFonts w:ascii="Arial" w:hAnsi="Arial" w:cs="Arial"/>
                <w:bCs/>
                <w:sz w:val="22"/>
                <w:szCs w:val="22"/>
              </w:rPr>
            </w:pPr>
            <w:r w:rsidRPr="000D1E01">
              <w:rPr>
                <w:rFonts w:ascii="Arial" w:hAnsi="Arial" w:cs="Arial"/>
                <w:sz w:val="22"/>
                <w:szCs w:val="22"/>
              </w:rPr>
              <w:t>CQC (2019) Maternity services survey.</w:t>
            </w:r>
          </w:p>
        </w:tc>
      </w:tr>
      <w:tr w:rsidR="00263D81" w:rsidRPr="000D1E01" w14:paraId="1D8AAE97" w14:textId="77777777" w:rsidTr="000D1E01">
        <w:trPr>
          <w:trHeight w:val="282"/>
        </w:trPr>
        <w:tc>
          <w:tcPr>
            <w:tcW w:w="708" w:type="dxa"/>
          </w:tcPr>
          <w:p w14:paraId="0F5BA357" w14:textId="44E53A2D" w:rsidR="00263D81" w:rsidRPr="000D1E01" w:rsidRDefault="000D1E01" w:rsidP="0098761F">
            <w:pPr>
              <w:pStyle w:val="TableText1"/>
              <w:rPr>
                <w:rFonts w:cs="Arial"/>
                <w:szCs w:val="22"/>
              </w:rPr>
            </w:pPr>
            <w:r>
              <w:rPr>
                <w:rFonts w:cs="Arial"/>
                <w:szCs w:val="22"/>
              </w:rPr>
              <w:lastRenderedPageBreak/>
              <w:t>17</w:t>
            </w:r>
          </w:p>
        </w:tc>
        <w:tc>
          <w:tcPr>
            <w:tcW w:w="1697" w:type="dxa"/>
          </w:tcPr>
          <w:p w14:paraId="499609F6" w14:textId="77777777" w:rsidR="00263D81" w:rsidRPr="000D1E01" w:rsidRDefault="00263D81" w:rsidP="0098761F">
            <w:pPr>
              <w:pStyle w:val="TableText1"/>
              <w:rPr>
                <w:rFonts w:cs="Arial"/>
                <w:szCs w:val="22"/>
              </w:rPr>
            </w:pPr>
            <w:r w:rsidRPr="000D1E01">
              <w:rPr>
                <w:rFonts w:cs="Arial"/>
                <w:szCs w:val="22"/>
              </w:rPr>
              <w:t>SCM1</w:t>
            </w:r>
          </w:p>
        </w:tc>
        <w:tc>
          <w:tcPr>
            <w:tcW w:w="3260" w:type="dxa"/>
          </w:tcPr>
          <w:p w14:paraId="1C08F58A" w14:textId="77777777" w:rsidR="00263D81" w:rsidRPr="000D1E01" w:rsidRDefault="00263D81" w:rsidP="0098761F">
            <w:pPr>
              <w:pStyle w:val="TableText1"/>
              <w:rPr>
                <w:rFonts w:cs="Arial"/>
                <w:bCs/>
                <w:szCs w:val="22"/>
              </w:rPr>
            </w:pPr>
            <w:r w:rsidRPr="000D1E01">
              <w:rPr>
                <w:rFonts w:cs="Arial"/>
                <w:bCs/>
                <w:szCs w:val="22"/>
              </w:rPr>
              <w:t>Key area for quality improvement 3</w:t>
            </w:r>
          </w:p>
        </w:tc>
        <w:tc>
          <w:tcPr>
            <w:tcW w:w="4678" w:type="dxa"/>
          </w:tcPr>
          <w:p w14:paraId="1EC07A70" w14:textId="77777777" w:rsidR="00263D81" w:rsidRPr="000D1E01" w:rsidRDefault="00263D81" w:rsidP="0098761F">
            <w:pPr>
              <w:pStyle w:val="TableText1"/>
              <w:rPr>
                <w:rFonts w:cs="Arial"/>
                <w:bCs/>
                <w:szCs w:val="22"/>
              </w:rPr>
            </w:pPr>
            <w:r w:rsidRPr="000D1E01">
              <w:rPr>
                <w:rFonts w:cs="Arial"/>
                <w:bCs/>
                <w:szCs w:val="22"/>
              </w:rPr>
              <w:t xml:space="preserve">Handover of information from </w:t>
            </w:r>
            <w:proofErr w:type="gramStart"/>
            <w:r w:rsidRPr="000D1E01">
              <w:rPr>
                <w:rFonts w:cs="Arial"/>
                <w:bCs/>
                <w:szCs w:val="22"/>
              </w:rPr>
              <w:t>birth place</w:t>
            </w:r>
            <w:proofErr w:type="gramEnd"/>
            <w:r w:rsidRPr="000D1E01">
              <w:rPr>
                <w:rFonts w:cs="Arial"/>
                <w:bCs/>
                <w:szCs w:val="22"/>
              </w:rPr>
              <w:t xml:space="preserve"> to primary care</w:t>
            </w:r>
          </w:p>
        </w:tc>
        <w:tc>
          <w:tcPr>
            <w:tcW w:w="4649" w:type="dxa"/>
          </w:tcPr>
          <w:p w14:paraId="5925E338"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 xml:space="preserve">GPs need clear and timely information about the birth but also about other complications or morbidity to be able to follow up </w:t>
            </w:r>
            <w:proofErr w:type="gramStart"/>
            <w:r w:rsidRPr="000D1E01">
              <w:rPr>
                <w:rFonts w:ascii="Arial" w:hAnsi="Arial" w:cs="Arial"/>
                <w:bCs/>
                <w:sz w:val="22"/>
                <w:szCs w:val="22"/>
              </w:rPr>
              <w:t>e.g.</w:t>
            </w:r>
            <w:proofErr w:type="gramEnd"/>
            <w:r w:rsidRPr="000D1E01">
              <w:rPr>
                <w:rFonts w:ascii="Arial" w:hAnsi="Arial" w:cs="Arial"/>
                <w:bCs/>
                <w:sz w:val="22"/>
                <w:szCs w:val="22"/>
              </w:rPr>
              <w:t xml:space="preserve"> gestational diabetes, hypertensive disorders of pregnancy (although these may be specifically covered in their respective guidelines it is crucial that ‘standard’ postnatal care includes QS for signposting to following up complications / long term conditions.</w:t>
            </w:r>
          </w:p>
        </w:tc>
      </w:tr>
      <w:tr w:rsidR="00263D81" w:rsidRPr="000D1E01" w14:paraId="6BFAD144" w14:textId="77777777" w:rsidTr="000D1E01">
        <w:trPr>
          <w:trHeight w:val="282"/>
        </w:trPr>
        <w:tc>
          <w:tcPr>
            <w:tcW w:w="708" w:type="dxa"/>
          </w:tcPr>
          <w:p w14:paraId="6C58A920" w14:textId="08200E99" w:rsidR="00263D81" w:rsidRPr="000D1E01" w:rsidRDefault="000D1E01" w:rsidP="0098761F">
            <w:pPr>
              <w:pStyle w:val="TableText1"/>
              <w:rPr>
                <w:rFonts w:cs="Arial"/>
                <w:szCs w:val="22"/>
              </w:rPr>
            </w:pPr>
            <w:r>
              <w:rPr>
                <w:rFonts w:cs="Arial"/>
                <w:szCs w:val="22"/>
              </w:rPr>
              <w:t>18</w:t>
            </w:r>
          </w:p>
        </w:tc>
        <w:tc>
          <w:tcPr>
            <w:tcW w:w="1697" w:type="dxa"/>
          </w:tcPr>
          <w:p w14:paraId="205D1B66" w14:textId="77777777" w:rsidR="00263D81" w:rsidRPr="000D1E01" w:rsidRDefault="00263D81" w:rsidP="0098761F">
            <w:pPr>
              <w:pStyle w:val="TableText1"/>
              <w:rPr>
                <w:rFonts w:cs="Arial"/>
                <w:szCs w:val="22"/>
              </w:rPr>
            </w:pPr>
            <w:r w:rsidRPr="000D1E01">
              <w:rPr>
                <w:rFonts w:cs="Arial"/>
                <w:szCs w:val="22"/>
              </w:rPr>
              <w:t>SCM3</w:t>
            </w:r>
          </w:p>
        </w:tc>
        <w:tc>
          <w:tcPr>
            <w:tcW w:w="3260" w:type="dxa"/>
          </w:tcPr>
          <w:p w14:paraId="2EF0EBC0" w14:textId="77777777" w:rsidR="00263D81" w:rsidRPr="000D1E01" w:rsidRDefault="00263D81" w:rsidP="0098761F">
            <w:pPr>
              <w:pStyle w:val="TableText1"/>
              <w:rPr>
                <w:rFonts w:cs="Arial"/>
                <w:bCs/>
                <w:szCs w:val="22"/>
              </w:rPr>
            </w:pPr>
            <w:r w:rsidRPr="000D1E01">
              <w:rPr>
                <w:rFonts w:cs="Arial"/>
                <w:szCs w:val="22"/>
              </w:rPr>
              <w:t>Key area for quality improvement 3</w:t>
            </w:r>
          </w:p>
        </w:tc>
        <w:tc>
          <w:tcPr>
            <w:tcW w:w="4678" w:type="dxa"/>
          </w:tcPr>
          <w:p w14:paraId="6B90FA77" w14:textId="77777777" w:rsidR="00263D81" w:rsidRPr="000D1E01" w:rsidRDefault="00263D81" w:rsidP="0098761F">
            <w:pPr>
              <w:shd w:val="clear" w:color="auto" w:fill="FAFAFB"/>
              <w:spacing w:before="100" w:beforeAutospacing="1" w:after="100" w:afterAutospacing="1"/>
              <w:outlineLvl w:val="3"/>
              <w:rPr>
                <w:rFonts w:ascii="Arial" w:hAnsi="Arial" w:cs="Arial"/>
                <w:color w:val="0E0E0E"/>
                <w:sz w:val="22"/>
                <w:szCs w:val="22"/>
              </w:rPr>
            </w:pPr>
            <w:r w:rsidRPr="000D1E01">
              <w:rPr>
                <w:rFonts w:ascii="Arial" w:hAnsi="Arial" w:cs="Arial"/>
                <w:color w:val="0E0E0E"/>
                <w:sz w:val="22"/>
                <w:szCs w:val="22"/>
              </w:rPr>
              <w:t>Communication between healthcare professionals at transfer of care</w:t>
            </w:r>
          </w:p>
          <w:p w14:paraId="33E59FA4" w14:textId="77777777" w:rsidR="00263D81" w:rsidRPr="000D1E01" w:rsidRDefault="00263D81" w:rsidP="0098761F">
            <w:pPr>
              <w:pStyle w:val="TableText1"/>
              <w:rPr>
                <w:rFonts w:cs="Arial"/>
                <w:bCs/>
                <w:szCs w:val="22"/>
              </w:rPr>
            </w:pPr>
          </w:p>
        </w:tc>
        <w:tc>
          <w:tcPr>
            <w:tcW w:w="4649" w:type="dxa"/>
          </w:tcPr>
          <w:p w14:paraId="0B2A2C86" w14:textId="77777777" w:rsidR="00263D81" w:rsidRPr="000D1E01" w:rsidRDefault="00263D81" w:rsidP="0098761F">
            <w:pPr>
              <w:rPr>
                <w:rFonts w:ascii="Arial" w:hAnsi="Arial" w:cs="Arial"/>
                <w:bCs/>
                <w:sz w:val="22"/>
                <w:szCs w:val="22"/>
              </w:rPr>
            </w:pPr>
            <w:r w:rsidRPr="000D1E01">
              <w:rPr>
                <w:rFonts w:ascii="Arial" w:hAnsi="Arial" w:cs="Arial"/>
                <w:sz w:val="22"/>
                <w:szCs w:val="22"/>
              </w:rPr>
              <w:t xml:space="preserve">The evidence reviewed when developing the recommendations highlighted issues around this area. This will lead to dissatisfaction with women's care as they may have to repeat their history. In addition, it will negatively impact the quality of care for women as health care professionals may not have timely access to the information.  </w:t>
            </w:r>
          </w:p>
        </w:tc>
      </w:tr>
      <w:tr w:rsidR="00263D81" w:rsidRPr="000D1E01" w14:paraId="3E59ADBE" w14:textId="77777777" w:rsidTr="000D1E01">
        <w:trPr>
          <w:trHeight w:val="282"/>
        </w:trPr>
        <w:tc>
          <w:tcPr>
            <w:tcW w:w="708" w:type="dxa"/>
          </w:tcPr>
          <w:p w14:paraId="103B0D93" w14:textId="13DCE1A7" w:rsidR="00263D81" w:rsidRPr="000D1E01" w:rsidRDefault="000D1E01" w:rsidP="0098761F">
            <w:pPr>
              <w:pStyle w:val="TableText1"/>
              <w:rPr>
                <w:rFonts w:cs="Arial"/>
                <w:szCs w:val="22"/>
              </w:rPr>
            </w:pPr>
            <w:r>
              <w:rPr>
                <w:rFonts w:cs="Arial"/>
                <w:szCs w:val="22"/>
              </w:rPr>
              <w:t>19</w:t>
            </w:r>
          </w:p>
        </w:tc>
        <w:tc>
          <w:tcPr>
            <w:tcW w:w="1697" w:type="dxa"/>
          </w:tcPr>
          <w:p w14:paraId="44847B39" w14:textId="77777777" w:rsidR="00263D81" w:rsidRPr="000D1E01" w:rsidRDefault="00263D81" w:rsidP="0098761F">
            <w:pPr>
              <w:pStyle w:val="TableText1"/>
              <w:rPr>
                <w:rFonts w:cs="Arial"/>
                <w:szCs w:val="22"/>
              </w:rPr>
            </w:pPr>
            <w:r w:rsidRPr="000D1E01">
              <w:rPr>
                <w:rFonts w:cs="Arial"/>
                <w:szCs w:val="22"/>
              </w:rPr>
              <w:t>SCM5</w:t>
            </w:r>
          </w:p>
        </w:tc>
        <w:tc>
          <w:tcPr>
            <w:tcW w:w="3260" w:type="dxa"/>
          </w:tcPr>
          <w:p w14:paraId="297803BD" w14:textId="77777777" w:rsidR="00263D81" w:rsidRPr="000D1E01" w:rsidRDefault="00263D81" w:rsidP="0098761F">
            <w:pPr>
              <w:pStyle w:val="TableText1"/>
              <w:rPr>
                <w:rFonts w:cs="Arial"/>
                <w:szCs w:val="22"/>
              </w:rPr>
            </w:pPr>
            <w:r w:rsidRPr="000D1E01">
              <w:rPr>
                <w:rFonts w:cs="Arial"/>
                <w:szCs w:val="22"/>
              </w:rPr>
              <w:t>Key area for quality improvement 2</w:t>
            </w:r>
          </w:p>
          <w:p w14:paraId="7C342ED1" w14:textId="77777777" w:rsidR="00263D81" w:rsidRPr="000D1E01" w:rsidRDefault="00263D81" w:rsidP="0098761F">
            <w:pPr>
              <w:pStyle w:val="TableText1"/>
              <w:rPr>
                <w:rFonts w:cs="Arial"/>
                <w:szCs w:val="22"/>
              </w:rPr>
            </w:pPr>
            <w:r w:rsidRPr="000D1E01">
              <w:rPr>
                <w:rFonts w:cs="Arial"/>
                <w:szCs w:val="22"/>
              </w:rPr>
              <w:t xml:space="preserve">Auditable standard at the point of transfer from acute maternity services to </w:t>
            </w:r>
          </w:p>
          <w:p w14:paraId="78F4FADD" w14:textId="77777777" w:rsidR="00263D81" w:rsidRPr="000D1E01" w:rsidRDefault="00263D81" w:rsidP="0098761F">
            <w:pPr>
              <w:pStyle w:val="TableText1"/>
              <w:rPr>
                <w:rFonts w:cs="Arial"/>
                <w:szCs w:val="22"/>
              </w:rPr>
            </w:pPr>
            <w:r w:rsidRPr="000D1E01">
              <w:rPr>
                <w:rFonts w:cs="Arial"/>
                <w:szCs w:val="22"/>
              </w:rPr>
              <w:t xml:space="preserve">community services all mothers should be provided with a personalised postnatal care plan guidance that is compliant with evidence based </w:t>
            </w:r>
            <w:r w:rsidRPr="000D1E01">
              <w:rPr>
                <w:rFonts w:cs="Arial"/>
                <w:szCs w:val="22"/>
              </w:rPr>
              <w:lastRenderedPageBreak/>
              <w:t xml:space="preserve">NICE/ national guidance and pertinent to their short-, medium- and long-term health, and that this is shared with community team members who can </w:t>
            </w:r>
          </w:p>
          <w:p w14:paraId="6948E2B3" w14:textId="77777777" w:rsidR="00263D81" w:rsidRPr="000D1E01" w:rsidRDefault="00263D81" w:rsidP="0098761F">
            <w:pPr>
              <w:pStyle w:val="TableText1"/>
              <w:rPr>
                <w:rFonts w:cs="Arial"/>
                <w:szCs w:val="22"/>
              </w:rPr>
            </w:pPr>
            <w:r w:rsidRPr="000D1E01">
              <w:rPr>
                <w:rFonts w:cs="Arial"/>
                <w:szCs w:val="22"/>
              </w:rPr>
              <w:t>support on-going care.</w:t>
            </w:r>
          </w:p>
        </w:tc>
        <w:tc>
          <w:tcPr>
            <w:tcW w:w="4678" w:type="dxa"/>
          </w:tcPr>
          <w:p w14:paraId="2C2DD4F4" w14:textId="77777777" w:rsidR="00263D81" w:rsidRPr="000D1E01" w:rsidRDefault="00263D81" w:rsidP="0098761F">
            <w:pPr>
              <w:pStyle w:val="TableText1"/>
              <w:rPr>
                <w:rFonts w:cs="Arial"/>
                <w:szCs w:val="22"/>
              </w:rPr>
            </w:pPr>
            <w:r w:rsidRPr="000D1E01">
              <w:rPr>
                <w:rFonts w:cs="Arial"/>
                <w:szCs w:val="22"/>
              </w:rPr>
              <w:lastRenderedPageBreak/>
              <w:t xml:space="preserve">In a period of six weeks after the birth, for her care alone, a mother will have contact with at least four different NHS health professional groups: the in hospital postnatal team, her local </w:t>
            </w:r>
          </w:p>
          <w:p w14:paraId="754F6C01" w14:textId="77777777" w:rsidR="00263D81" w:rsidRPr="000D1E01" w:rsidRDefault="00263D81" w:rsidP="0098761F">
            <w:pPr>
              <w:pStyle w:val="TableText1"/>
              <w:rPr>
                <w:rFonts w:cs="Arial"/>
                <w:szCs w:val="22"/>
              </w:rPr>
            </w:pPr>
            <w:r w:rsidRPr="000D1E01">
              <w:rPr>
                <w:rFonts w:cs="Arial"/>
                <w:szCs w:val="22"/>
              </w:rPr>
              <w:t xml:space="preserve">community midwives, health visitor and General Practitioner. Also, postnatal care in the community is supported by services local to where the mother lives, which may or may </w:t>
            </w:r>
            <w:r w:rsidRPr="000D1E01">
              <w:rPr>
                <w:rFonts w:cs="Arial"/>
                <w:szCs w:val="22"/>
              </w:rPr>
              <w:lastRenderedPageBreak/>
              <w:t xml:space="preserve">not be provided by a team that has been involved in care in pregnancy and birth. </w:t>
            </w:r>
          </w:p>
          <w:p w14:paraId="02EF5AA1" w14:textId="77777777" w:rsidR="00263D81" w:rsidRPr="000D1E01" w:rsidRDefault="00263D81" w:rsidP="0098761F">
            <w:pPr>
              <w:pStyle w:val="TableText1"/>
              <w:rPr>
                <w:rFonts w:cs="Arial"/>
                <w:szCs w:val="22"/>
              </w:rPr>
            </w:pPr>
            <w:r w:rsidRPr="000D1E01">
              <w:rPr>
                <w:rFonts w:cs="Arial"/>
                <w:szCs w:val="22"/>
              </w:rPr>
              <w:t>Recommendation of auditable standards</w:t>
            </w:r>
          </w:p>
          <w:p w14:paraId="33747422" w14:textId="77777777" w:rsidR="00263D81" w:rsidRPr="000D1E01" w:rsidRDefault="00263D81" w:rsidP="0098761F">
            <w:pPr>
              <w:pStyle w:val="TableText1"/>
              <w:rPr>
                <w:rFonts w:cs="Arial"/>
                <w:szCs w:val="22"/>
              </w:rPr>
            </w:pPr>
            <w:r w:rsidRPr="000D1E01">
              <w:rPr>
                <w:rFonts w:cs="Arial"/>
                <w:szCs w:val="22"/>
              </w:rPr>
              <w:t xml:space="preserve">for NICE recommendation 1.1.8 is </w:t>
            </w:r>
          </w:p>
          <w:p w14:paraId="15980530" w14:textId="77777777" w:rsidR="00263D81" w:rsidRPr="000D1E01" w:rsidRDefault="00263D81" w:rsidP="0098761F">
            <w:pPr>
              <w:pStyle w:val="TableText1"/>
              <w:rPr>
                <w:rFonts w:cs="Arial"/>
                <w:szCs w:val="22"/>
              </w:rPr>
            </w:pPr>
            <w:r w:rsidRPr="000D1E01">
              <w:rPr>
                <w:rFonts w:cs="Arial"/>
                <w:szCs w:val="22"/>
              </w:rPr>
              <w:t>needed to work through current model of postnatal care and reduce existing variation in care and health outcomes.</w:t>
            </w:r>
          </w:p>
        </w:tc>
        <w:tc>
          <w:tcPr>
            <w:tcW w:w="4649" w:type="dxa"/>
          </w:tcPr>
          <w:p w14:paraId="040BBBD6" w14:textId="77777777" w:rsidR="00263D81" w:rsidRPr="000D1E01" w:rsidRDefault="00263D81" w:rsidP="0098761F">
            <w:pPr>
              <w:rPr>
                <w:rFonts w:ascii="Arial" w:hAnsi="Arial" w:cs="Arial"/>
                <w:sz w:val="22"/>
                <w:szCs w:val="22"/>
              </w:rPr>
            </w:pPr>
            <w:r w:rsidRPr="000D1E01">
              <w:rPr>
                <w:rFonts w:ascii="Arial" w:hAnsi="Arial" w:cs="Arial"/>
                <w:sz w:val="22"/>
                <w:szCs w:val="22"/>
              </w:rPr>
              <w:lastRenderedPageBreak/>
              <w:t xml:space="preserve">Please see these documents </w:t>
            </w:r>
          </w:p>
          <w:p w14:paraId="5131B976" w14:textId="77777777" w:rsidR="00263D81" w:rsidRPr="000D1E01" w:rsidRDefault="00263D81" w:rsidP="00263D81">
            <w:pPr>
              <w:numPr>
                <w:ilvl w:val="0"/>
                <w:numId w:val="34"/>
              </w:numPr>
              <w:rPr>
                <w:rFonts w:ascii="Arial" w:hAnsi="Arial" w:cs="Arial"/>
                <w:sz w:val="22"/>
                <w:szCs w:val="22"/>
              </w:rPr>
            </w:pPr>
            <w:r w:rsidRPr="000D1E01">
              <w:rPr>
                <w:rFonts w:ascii="Arial" w:hAnsi="Arial" w:cs="Arial"/>
                <w:sz w:val="22"/>
                <w:szCs w:val="22"/>
              </w:rPr>
              <w:t>For the need to improve on current system</w:t>
            </w:r>
          </w:p>
          <w:p w14:paraId="7BA4D0F6" w14:textId="77777777" w:rsidR="00263D81" w:rsidRPr="000D1E01" w:rsidRDefault="007A6020" w:rsidP="0098761F">
            <w:pPr>
              <w:rPr>
                <w:rFonts w:ascii="Arial" w:hAnsi="Arial" w:cs="Arial"/>
                <w:sz w:val="22"/>
                <w:szCs w:val="22"/>
              </w:rPr>
            </w:pPr>
            <w:hyperlink r:id="rId127" w:history="1">
              <w:r w:rsidR="00263D81" w:rsidRPr="000D1E01">
                <w:rPr>
                  <w:rStyle w:val="Hyperlink"/>
                  <w:rFonts w:ascii="Arial" w:hAnsi="Arial" w:cs="Arial"/>
                  <w:sz w:val="22"/>
                  <w:szCs w:val="22"/>
                </w:rPr>
                <w:t>https://www.cqc.org.uk/publications/surveys/maternity-services-survey-2019</w:t>
              </w:r>
            </w:hyperlink>
          </w:p>
          <w:p w14:paraId="7CF15930" w14:textId="77777777" w:rsidR="00263D81" w:rsidRPr="000D1E01" w:rsidRDefault="00263D81" w:rsidP="0098761F">
            <w:pPr>
              <w:rPr>
                <w:rFonts w:ascii="Arial" w:hAnsi="Arial" w:cs="Arial"/>
                <w:sz w:val="22"/>
                <w:szCs w:val="22"/>
              </w:rPr>
            </w:pPr>
          </w:p>
          <w:p w14:paraId="51F76EF6" w14:textId="77777777" w:rsidR="00263D81" w:rsidRPr="000D1E01" w:rsidRDefault="007A6020" w:rsidP="0098761F">
            <w:pPr>
              <w:rPr>
                <w:rFonts w:ascii="Arial" w:hAnsi="Arial" w:cs="Arial"/>
                <w:sz w:val="22"/>
                <w:szCs w:val="22"/>
              </w:rPr>
            </w:pPr>
            <w:hyperlink r:id="rId128" w:history="1">
              <w:r w:rsidR="00263D81" w:rsidRPr="000D1E01">
                <w:rPr>
                  <w:rStyle w:val="Hyperlink"/>
                  <w:rFonts w:ascii="Arial" w:hAnsi="Arial" w:cs="Arial"/>
                  <w:sz w:val="22"/>
                  <w:szCs w:val="22"/>
                </w:rPr>
                <w:t>https://www.cqc.org.uk/publications/themes-care/safety-equity-engagement-maternity-services</w:t>
              </w:r>
            </w:hyperlink>
          </w:p>
          <w:p w14:paraId="1C68BC32" w14:textId="77777777" w:rsidR="00263D81" w:rsidRPr="000D1E01" w:rsidRDefault="007A6020" w:rsidP="0098761F">
            <w:pPr>
              <w:rPr>
                <w:rFonts w:ascii="Arial" w:hAnsi="Arial" w:cs="Arial"/>
                <w:sz w:val="22"/>
                <w:szCs w:val="22"/>
              </w:rPr>
            </w:pPr>
            <w:hyperlink r:id="rId129" w:history="1">
              <w:r w:rsidR="00263D81" w:rsidRPr="000D1E01">
                <w:rPr>
                  <w:rStyle w:val="Hyperlink"/>
                  <w:rFonts w:ascii="Arial" w:hAnsi="Arial" w:cs="Arial"/>
                  <w:sz w:val="22"/>
                  <w:szCs w:val="22"/>
                </w:rPr>
                <w:t>https://www.england.nhs.uk/wp-content/uploads/2020/03/better-births-four-years-on-progress-report.pdf</w:t>
              </w:r>
            </w:hyperlink>
          </w:p>
          <w:p w14:paraId="7908820F" w14:textId="77777777" w:rsidR="00263D81" w:rsidRPr="000D1E01" w:rsidRDefault="00263D81" w:rsidP="0098761F">
            <w:pPr>
              <w:rPr>
                <w:rFonts w:ascii="Arial" w:hAnsi="Arial" w:cs="Arial"/>
                <w:sz w:val="22"/>
                <w:szCs w:val="22"/>
              </w:rPr>
            </w:pPr>
          </w:p>
          <w:p w14:paraId="5672669E" w14:textId="77777777" w:rsidR="00263D81" w:rsidRPr="000D1E01" w:rsidRDefault="00263D81" w:rsidP="00263D81">
            <w:pPr>
              <w:numPr>
                <w:ilvl w:val="0"/>
                <w:numId w:val="34"/>
              </w:numPr>
              <w:rPr>
                <w:rFonts w:ascii="Arial" w:hAnsi="Arial" w:cs="Arial"/>
                <w:sz w:val="22"/>
                <w:szCs w:val="22"/>
              </w:rPr>
            </w:pPr>
            <w:r w:rsidRPr="000D1E01">
              <w:rPr>
                <w:rFonts w:ascii="Arial" w:hAnsi="Arial" w:cs="Arial"/>
                <w:sz w:val="22"/>
                <w:szCs w:val="22"/>
              </w:rPr>
              <w:t>Reports highlight that ‘post pregnancy’ counselling is as important as pre-pregnancy counselling for future pregnancies and for joining up obstetric and medical care to optimise a woman’s long-term health</w:t>
            </w:r>
          </w:p>
          <w:p w14:paraId="7DD7AE43" w14:textId="77777777" w:rsidR="00263D81" w:rsidRPr="000D1E01" w:rsidRDefault="00263D81" w:rsidP="0098761F">
            <w:pPr>
              <w:rPr>
                <w:rFonts w:ascii="Arial" w:hAnsi="Arial" w:cs="Arial"/>
                <w:sz w:val="22"/>
                <w:szCs w:val="22"/>
              </w:rPr>
            </w:pPr>
          </w:p>
          <w:p w14:paraId="56452BA3" w14:textId="77777777" w:rsidR="00263D81" w:rsidRPr="000D1E01" w:rsidRDefault="007A6020" w:rsidP="0098761F">
            <w:pPr>
              <w:rPr>
                <w:rFonts w:ascii="Arial" w:hAnsi="Arial" w:cs="Arial"/>
                <w:sz w:val="22"/>
                <w:szCs w:val="22"/>
              </w:rPr>
            </w:pPr>
            <w:hyperlink r:id="rId130" w:history="1">
              <w:r w:rsidR="00263D81" w:rsidRPr="000D1E01">
                <w:rPr>
                  <w:rStyle w:val="Hyperlink"/>
                  <w:rFonts w:ascii="Arial" w:hAnsi="Arial" w:cs="Arial"/>
                  <w:sz w:val="22"/>
                  <w:szCs w:val="22"/>
                </w:rPr>
                <w:t>https://www.npeu.ox.ac.uk/mbrrace-uk/reports</w:t>
              </w:r>
            </w:hyperlink>
          </w:p>
          <w:p w14:paraId="36A7EA40" w14:textId="77777777" w:rsidR="00263D81" w:rsidRPr="000D1E01" w:rsidRDefault="00263D81" w:rsidP="0098761F">
            <w:pPr>
              <w:rPr>
                <w:rFonts w:ascii="Arial" w:hAnsi="Arial" w:cs="Arial"/>
                <w:sz w:val="22"/>
                <w:szCs w:val="22"/>
              </w:rPr>
            </w:pPr>
          </w:p>
          <w:p w14:paraId="62D27184" w14:textId="77777777" w:rsidR="00263D81" w:rsidRPr="000D1E01" w:rsidRDefault="007A6020" w:rsidP="0098761F">
            <w:pPr>
              <w:rPr>
                <w:rFonts w:ascii="Arial" w:hAnsi="Arial" w:cs="Arial"/>
                <w:sz w:val="22"/>
                <w:szCs w:val="22"/>
              </w:rPr>
            </w:pPr>
            <w:hyperlink r:id="rId131" w:history="1">
              <w:r w:rsidR="00263D81" w:rsidRPr="000D1E01">
                <w:rPr>
                  <w:rStyle w:val="Hyperlink"/>
                  <w:rFonts w:ascii="Arial" w:hAnsi="Arial" w:cs="Arial"/>
                  <w:sz w:val="22"/>
                  <w:szCs w:val="22"/>
                </w:rPr>
                <w:t>https://www.gov.uk/government/publications/our-vision-for-the-womens-health-strategy-for-england/our-vision-for-the-womens-health-strategy-for-england</w:t>
              </w:r>
            </w:hyperlink>
          </w:p>
        </w:tc>
      </w:tr>
      <w:tr w:rsidR="00263D81" w:rsidRPr="000D1E01" w14:paraId="58E5DECA" w14:textId="77777777" w:rsidTr="0098761F">
        <w:trPr>
          <w:trHeight w:val="282"/>
        </w:trPr>
        <w:tc>
          <w:tcPr>
            <w:tcW w:w="14992" w:type="dxa"/>
            <w:gridSpan w:val="5"/>
          </w:tcPr>
          <w:p w14:paraId="116B353B" w14:textId="77777777" w:rsidR="00263D81" w:rsidRPr="000D1E01" w:rsidRDefault="00263D81" w:rsidP="0098761F">
            <w:pPr>
              <w:pStyle w:val="Paragraphnonumbers"/>
              <w:spacing w:after="120"/>
              <w:rPr>
                <w:rFonts w:cs="Arial"/>
                <w:b/>
                <w:sz w:val="22"/>
                <w:szCs w:val="22"/>
              </w:rPr>
            </w:pPr>
            <w:r w:rsidRPr="000D1E01">
              <w:rPr>
                <w:rFonts w:cs="Arial"/>
                <w:b/>
                <w:sz w:val="22"/>
                <w:szCs w:val="22"/>
              </w:rPr>
              <w:lastRenderedPageBreak/>
              <w:t>Support for women with complex needs</w:t>
            </w:r>
          </w:p>
        </w:tc>
      </w:tr>
      <w:tr w:rsidR="00263D81" w:rsidRPr="000D1E01" w14:paraId="299F7029" w14:textId="77777777" w:rsidTr="000D1E01">
        <w:trPr>
          <w:trHeight w:val="282"/>
        </w:trPr>
        <w:tc>
          <w:tcPr>
            <w:tcW w:w="708" w:type="dxa"/>
          </w:tcPr>
          <w:p w14:paraId="05A0DABB" w14:textId="71C1B7E0" w:rsidR="00263D81" w:rsidRPr="000D1E01" w:rsidRDefault="000D1E01" w:rsidP="0098761F">
            <w:pPr>
              <w:pStyle w:val="TableText1"/>
              <w:rPr>
                <w:rFonts w:cs="Arial"/>
                <w:szCs w:val="22"/>
              </w:rPr>
            </w:pPr>
            <w:r>
              <w:rPr>
                <w:rFonts w:cs="Arial"/>
                <w:szCs w:val="22"/>
              </w:rPr>
              <w:t>20</w:t>
            </w:r>
          </w:p>
        </w:tc>
        <w:tc>
          <w:tcPr>
            <w:tcW w:w="1697" w:type="dxa"/>
          </w:tcPr>
          <w:p w14:paraId="06F3E844" w14:textId="77777777" w:rsidR="00263D81" w:rsidRPr="000D1E01" w:rsidRDefault="00263D81" w:rsidP="0098761F">
            <w:pPr>
              <w:pStyle w:val="TableText1"/>
              <w:rPr>
                <w:rFonts w:cs="Arial"/>
                <w:b/>
                <w:bCs/>
                <w:szCs w:val="22"/>
              </w:rPr>
            </w:pPr>
            <w:r w:rsidRPr="000D1E01">
              <w:rPr>
                <w:rFonts w:cs="Arial"/>
                <w:b/>
                <w:bCs/>
                <w:szCs w:val="22"/>
              </w:rPr>
              <w:t>Birth Companions</w:t>
            </w:r>
          </w:p>
        </w:tc>
        <w:tc>
          <w:tcPr>
            <w:tcW w:w="3260" w:type="dxa"/>
          </w:tcPr>
          <w:p w14:paraId="5622323F" w14:textId="77777777" w:rsidR="00263D81" w:rsidRPr="000D1E01" w:rsidRDefault="00263D81" w:rsidP="0098761F">
            <w:pPr>
              <w:pStyle w:val="TableText1"/>
              <w:rPr>
                <w:rFonts w:cs="Arial"/>
                <w:bCs/>
                <w:szCs w:val="22"/>
              </w:rPr>
            </w:pPr>
            <w:r w:rsidRPr="000D1E01">
              <w:rPr>
                <w:rFonts w:cs="Arial"/>
                <w:bCs/>
                <w:szCs w:val="22"/>
              </w:rPr>
              <w:t>Specialist support for women who have children’s social service involvement and may/ will be/ are separated from their baby in the postnatal period.</w:t>
            </w:r>
          </w:p>
        </w:tc>
        <w:tc>
          <w:tcPr>
            <w:tcW w:w="4678" w:type="dxa"/>
          </w:tcPr>
          <w:p w14:paraId="78EE87E7" w14:textId="77777777" w:rsidR="00263D81" w:rsidRPr="000D1E01" w:rsidRDefault="00263D81" w:rsidP="0098761F">
            <w:pPr>
              <w:pStyle w:val="NormalWeb"/>
              <w:shd w:val="clear" w:color="auto" w:fill="FFFFFF"/>
              <w:spacing w:before="0" w:beforeAutospacing="0" w:after="300" w:afterAutospacing="0"/>
              <w:rPr>
                <w:rFonts w:ascii="Arial" w:hAnsi="Arial" w:cs="Arial"/>
                <w:bCs/>
                <w:color w:val="4C4C4C"/>
                <w:sz w:val="22"/>
                <w:szCs w:val="22"/>
              </w:rPr>
            </w:pPr>
            <w:r w:rsidRPr="000D1E01">
              <w:rPr>
                <w:rFonts w:ascii="Arial" w:hAnsi="Arial" w:cs="Arial"/>
                <w:bCs/>
                <w:sz w:val="22"/>
                <w:szCs w:val="22"/>
              </w:rPr>
              <w:t xml:space="preserve">The </w:t>
            </w:r>
            <w:hyperlink r:id="rId132" w:history="1">
              <w:r w:rsidRPr="000D1E01">
                <w:rPr>
                  <w:rStyle w:val="Hyperlink"/>
                  <w:rFonts w:ascii="Arial" w:hAnsi="Arial" w:cs="Arial"/>
                  <w:bCs/>
                  <w:sz w:val="22"/>
                  <w:szCs w:val="22"/>
                </w:rPr>
                <w:t>latest MBRRACE report</w:t>
              </w:r>
            </w:hyperlink>
            <w:r w:rsidRPr="000D1E01">
              <w:rPr>
                <w:rFonts w:ascii="Arial" w:hAnsi="Arial" w:cs="Arial"/>
                <w:bCs/>
                <w:sz w:val="22"/>
                <w:szCs w:val="22"/>
              </w:rPr>
              <w:t xml:space="preserve"> showed </w:t>
            </w:r>
            <w:r w:rsidRPr="000D1E01">
              <w:rPr>
                <w:rStyle w:val="Strong"/>
                <w:rFonts w:ascii="Arial" w:hAnsi="Arial" w:cs="Arial"/>
                <w:b w:val="0"/>
                <w:color w:val="4C4C4C"/>
                <w:sz w:val="22"/>
                <w:szCs w:val="22"/>
              </w:rPr>
              <w:t xml:space="preserve">social services were involved in the lives of 17% of the women who died. </w:t>
            </w:r>
          </w:p>
          <w:p w14:paraId="71E0B422" w14:textId="77777777" w:rsidR="00263D81" w:rsidRPr="000D1E01" w:rsidRDefault="00263D81" w:rsidP="0098761F">
            <w:pPr>
              <w:pStyle w:val="NormalWeb"/>
              <w:shd w:val="clear" w:color="auto" w:fill="FFFFFF"/>
              <w:spacing w:before="0" w:beforeAutospacing="0" w:after="300" w:afterAutospacing="0"/>
              <w:rPr>
                <w:rFonts w:ascii="Arial" w:hAnsi="Arial" w:cs="Arial"/>
                <w:bCs/>
                <w:color w:val="4C4C4C"/>
                <w:sz w:val="22"/>
                <w:szCs w:val="22"/>
              </w:rPr>
            </w:pPr>
            <w:r w:rsidRPr="000D1E01">
              <w:rPr>
                <w:rFonts w:ascii="Arial" w:hAnsi="Arial" w:cs="Arial"/>
                <w:bCs/>
                <w:color w:val="4C4C4C"/>
                <w:sz w:val="22"/>
                <w:szCs w:val="22"/>
              </w:rPr>
              <w:t>The report tells us that, of the women who died by suicide:</w:t>
            </w:r>
          </w:p>
          <w:p w14:paraId="546B6912" w14:textId="77777777" w:rsidR="00263D81" w:rsidRPr="000D1E01" w:rsidRDefault="00263D81" w:rsidP="00263D81">
            <w:pPr>
              <w:numPr>
                <w:ilvl w:val="0"/>
                <w:numId w:val="19"/>
              </w:numPr>
              <w:shd w:val="clear" w:color="auto" w:fill="FFFFFF"/>
              <w:ind w:left="450"/>
              <w:rPr>
                <w:rFonts w:ascii="Arial" w:hAnsi="Arial" w:cs="Arial"/>
                <w:bCs/>
                <w:color w:val="4C4C4C"/>
                <w:sz w:val="22"/>
                <w:szCs w:val="22"/>
              </w:rPr>
            </w:pPr>
            <w:r w:rsidRPr="000D1E01">
              <w:rPr>
                <w:rStyle w:val="Strong"/>
                <w:rFonts w:ascii="Arial" w:hAnsi="Arial" w:cs="Arial"/>
                <w:b w:val="0"/>
                <w:color w:val="4C4C4C"/>
                <w:sz w:val="22"/>
                <w:szCs w:val="22"/>
              </w:rPr>
              <w:t>37% were known to social services </w:t>
            </w:r>
          </w:p>
          <w:p w14:paraId="37AAC6F5" w14:textId="77777777" w:rsidR="00263D81" w:rsidRPr="000D1E01" w:rsidRDefault="00263D81" w:rsidP="00263D81">
            <w:pPr>
              <w:numPr>
                <w:ilvl w:val="0"/>
                <w:numId w:val="19"/>
              </w:numPr>
              <w:shd w:val="clear" w:color="auto" w:fill="FFFFFF"/>
              <w:ind w:left="450"/>
              <w:rPr>
                <w:rFonts w:ascii="Arial" w:hAnsi="Arial" w:cs="Arial"/>
                <w:bCs/>
                <w:color w:val="4C4C4C"/>
                <w:sz w:val="22"/>
                <w:szCs w:val="22"/>
              </w:rPr>
            </w:pPr>
            <w:r w:rsidRPr="000D1E01">
              <w:rPr>
                <w:rStyle w:val="Strong"/>
                <w:rFonts w:ascii="Arial" w:hAnsi="Arial" w:cs="Arial"/>
                <w:b w:val="0"/>
                <w:color w:val="4C4C4C"/>
                <w:sz w:val="22"/>
                <w:szCs w:val="22"/>
              </w:rPr>
              <w:t xml:space="preserve">16% were subject to ongoing social services proceedings relating to their child, or had been separated from their </w:t>
            </w:r>
            <w:r w:rsidRPr="000D1E01">
              <w:rPr>
                <w:rStyle w:val="Strong"/>
                <w:rFonts w:ascii="Arial" w:hAnsi="Arial" w:cs="Arial"/>
                <w:b w:val="0"/>
                <w:color w:val="4C4C4C"/>
                <w:sz w:val="22"/>
                <w:szCs w:val="22"/>
              </w:rPr>
              <w:lastRenderedPageBreak/>
              <w:t>infant</w:t>
            </w:r>
            <w:r w:rsidRPr="000D1E01">
              <w:rPr>
                <w:rFonts w:ascii="Arial" w:hAnsi="Arial" w:cs="Arial"/>
                <w:bCs/>
                <w:color w:val="4C4C4C"/>
                <w:sz w:val="22"/>
                <w:szCs w:val="22"/>
              </w:rPr>
              <w:br/>
            </w:r>
          </w:p>
          <w:p w14:paraId="2D9F82AA" w14:textId="77777777" w:rsidR="00263D81" w:rsidRPr="000D1E01" w:rsidRDefault="00263D81" w:rsidP="0098761F">
            <w:pPr>
              <w:pStyle w:val="TableText1"/>
              <w:rPr>
                <w:rFonts w:cs="Arial"/>
                <w:bCs/>
                <w:szCs w:val="22"/>
              </w:rPr>
            </w:pPr>
            <w:r w:rsidRPr="000D1E01">
              <w:rPr>
                <w:rFonts w:cs="Arial"/>
                <w:bCs/>
                <w:szCs w:val="22"/>
              </w:rPr>
              <w:t xml:space="preserve">Current care provision for these women is inconsistent and almost non-existent in many areas, as will be shown by research shortly to be published by the Centre for Child and Family Justice Research and the Nuffield Family Justice Observatory (expected Feb 2022) as part of their Born </w:t>
            </w:r>
            <w:proofErr w:type="gramStart"/>
            <w:r w:rsidRPr="000D1E01">
              <w:rPr>
                <w:rFonts w:cs="Arial"/>
                <w:bCs/>
                <w:szCs w:val="22"/>
              </w:rPr>
              <w:t>Into</w:t>
            </w:r>
            <w:proofErr w:type="gramEnd"/>
            <w:r w:rsidRPr="000D1E01">
              <w:rPr>
                <w:rFonts w:cs="Arial"/>
                <w:bCs/>
                <w:szCs w:val="22"/>
              </w:rPr>
              <w:t xml:space="preserve"> Care research.  </w:t>
            </w:r>
          </w:p>
        </w:tc>
        <w:tc>
          <w:tcPr>
            <w:tcW w:w="4649" w:type="dxa"/>
          </w:tcPr>
          <w:p w14:paraId="5B648F8B" w14:textId="77777777" w:rsidR="00263D81" w:rsidRPr="000D1E01" w:rsidRDefault="00263D81" w:rsidP="0098761F">
            <w:pPr>
              <w:pStyle w:val="Paragraphnonumbers"/>
              <w:rPr>
                <w:rFonts w:cs="Arial"/>
                <w:bCs/>
                <w:sz w:val="22"/>
                <w:szCs w:val="22"/>
              </w:rPr>
            </w:pPr>
            <w:r w:rsidRPr="000D1E01">
              <w:rPr>
                <w:rFonts w:cs="Arial"/>
                <w:bCs/>
                <w:sz w:val="22"/>
                <w:szCs w:val="22"/>
              </w:rPr>
              <w:lastRenderedPageBreak/>
              <w:t xml:space="preserve">Please see evidence in </w:t>
            </w:r>
            <w:hyperlink r:id="rId133" w:history="1">
              <w:r w:rsidRPr="000D1E01">
                <w:rPr>
                  <w:rStyle w:val="Hyperlink"/>
                  <w:rFonts w:cs="Arial"/>
                  <w:bCs/>
                  <w:sz w:val="22"/>
                  <w:szCs w:val="22"/>
                </w:rPr>
                <w:t>Birth Companions’ Holding it all Together report</w:t>
              </w:r>
            </w:hyperlink>
            <w:r w:rsidRPr="000D1E01">
              <w:rPr>
                <w:rFonts w:cs="Arial"/>
                <w:bCs/>
                <w:sz w:val="22"/>
                <w:szCs w:val="22"/>
              </w:rPr>
              <w:t xml:space="preserve">, including recommendations on the need for a specialist pathway in maternity care. </w:t>
            </w:r>
          </w:p>
          <w:p w14:paraId="3BE3B4E4"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The forthcoming report from the Nuffield Family Justice Observatory will include guidelines for maternity professionals in working with women at risk of separation/ experiencing separation at or shortly after birth.</w:t>
            </w:r>
          </w:p>
        </w:tc>
      </w:tr>
      <w:tr w:rsidR="00263D81" w:rsidRPr="000D1E01" w14:paraId="3B8ED7CA" w14:textId="77777777" w:rsidTr="000D1E01">
        <w:trPr>
          <w:trHeight w:val="282"/>
        </w:trPr>
        <w:tc>
          <w:tcPr>
            <w:tcW w:w="708" w:type="dxa"/>
          </w:tcPr>
          <w:p w14:paraId="649EACDC" w14:textId="614EF9AA" w:rsidR="00263D81" w:rsidRPr="000D1E01" w:rsidRDefault="000D1E01" w:rsidP="0098761F">
            <w:pPr>
              <w:pStyle w:val="TableText1"/>
              <w:rPr>
                <w:rFonts w:cs="Arial"/>
                <w:szCs w:val="22"/>
              </w:rPr>
            </w:pPr>
            <w:r>
              <w:rPr>
                <w:rFonts w:cs="Arial"/>
                <w:szCs w:val="22"/>
              </w:rPr>
              <w:t>21</w:t>
            </w:r>
          </w:p>
        </w:tc>
        <w:tc>
          <w:tcPr>
            <w:tcW w:w="1697" w:type="dxa"/>
          </w:tcPr>
          <w:p w14:paraId="365A5734" w14:textId="77777777" w:rsidR="00263D81" w:rsidRPr="000D1E01" w:rsidRDefault="00263D81" w:rsidP="0098761F">
            <w:pPr>
              <w:pStyle w:val="TableText1"/>
              <w:rPr>
                <w:rFonts w:cs="Arial"/>
                <w:b/>
                <w:bCs/>
                <w:szCs w:val="22"/>
              </w:rPr>
            </w:pPr>
            <w:r w:rsidRPr="000D1E01">
              <w:rPr>
                <w:rFonts w:cs="Arial"/>
                <w:b/>
                <w:bCs/>
                <w:szCs w:val="22"/>
              </w:rPr>
              <w:t>Birth Companions</w:t>
            </w:r>
          </w:p>
        </w:tc>
        <w:tc>
          <w:tcPr>
            <w:tcW w:w="3260" w:type="dxa"/>
          </w:tcPr>
          <w:p w14:paraId="42D03337" w14:textId="77777777" w:rsidR="00263D81" w:rsidRPr="000D1E01" w:rsidRDefault="00263D81" w:rsidP="0098761F">
            <w:pPr>
              <w:pStyle w:val="TableText1"/>
              <w:rPr>
                <w:rFonts w:cs="Arial"/>
                <w:bCs/>
                <w:szCs w:val="22"/>
              </w:rPr>
            </w:pPr>
            <w:r w:rsidRPr="000D1E01">
              <w:rPr>
                <w:rFonts w:cs="Arial"/>
                <w:bCs/>
                <w:szCs w:val="22"/>
              </w:rPr>
              <w:t>Care for women facing complex social factors</w:t>
            </w:r>
          </w:p>
        </w:tc>
        <w:tc>
          <w:tcPr>
            <w:tcW w:w="4678" w:type="dxa"/>
          </w:tcPr>
          <w:p w14:paraId="4849B034"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The existing NICE CG110 on complex social factors covers a limited range of issues/ experiences. In the context of postnatal care, and more widely across other NICE guidance, we believe this list of factors should be broadened to reflect the realities of deprivation, </w:t>
            </w:r>
            <w:proofErr w:type="gramStart"/>
            <w:r w:rsidRPr="000D1E01">
              <w:rPr>
                <w:rFonts w:cs="Arial"/>
                <w:bCs/>
                <w:sz w:val="22"/>
                <w:szCs w:val="22"/>
              </w:rPr>
              <w:t>inequality</w:t>
            </w:r>
            <w:proofErr w:type="gramEnd"/>
            <w:r w:rsidRPr="000D1E01">
              <w:rPr>
                <w:rFonts w:cs="Arial"/>
                <w:bCs/>
                <w:sz w:val="22"/>
                <w:szCs w:val="22"/>
              </w:rPr>
              <w:t xml:space="preserve"> and disadvantage, including the impact of the co-occurrence of multiple factors on pregnancy and birth. </w:t>
            </w:r>
          </w:p>
          <w:p w14:paraId="4DF991F5"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Responses to these needs should focus on the creation/ protection of specialist midwifery roles and extended care pathways for women facing complex social factors.  </w:t>
            </w:r>
          </w:p>
          <w:p w14:paraId="7A614063" w14:textId="77777777" w:rsidR="00263D81" w:rsidRPr="000D1E01" w:rsidRDefault="00263D81" w:rsidP="0098761F">
            <w:pPr>
              <w:pStyle w:val="TableText1"/>
              <w:rPr>
                <w:rFonts w:cs="Arial"/>
                <w:bCs/>
                <w:szCs w:val="22"/>
              </w:rPr>
            </w:pPr>
          </w:p>
        </w:tc>
        <w:tc>
          <w:tcPr>
            <w:tcW w:w="4649" w:type="dxa"/>
          </w:tcPr>
          <w:p w14:paraId="7FF014BD"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See </w:t>
            </w:r>
            <w:hyperlink r:id="rId134" w:history="1">
              <w:r w:rsidRPr="000D1E01">
                <w:rPr>
                  <w:rStyle w:val="Hyperlink"/>
                  <w:rFonts w:cs="Arial"/>
                  <w:bCs/>
                  <w:sz w:val="22"/>
                  <w:szCs w:val="22"/>
                </w:rPr>
                <w:t>Birth Companions’ Holding it all Together report</w:t>
              </w:r>
            </w:hyperlink>
            <w:r w:rsidRPr="000D1E01">
              <w:rPr>
                <w:rFonts w:cs="Arial"/>
                <w:bCs/>
                <w:sz w:val="22"/>
                <w:szCs w:val="22"/>
              </w:rPr>
              <w:t xml:space="preserve"> for more information, including a fuller list of complex social factors to be considered: </w:t>
            </w:r>
          </w:p>
          <w:p w14:paraId="3858A3C0"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 xml:space="preserve">Housing problems </w:t>
            </w:r>
            <w:r w:rsidRPr="000D1E01">
              <w:rPr>
                <w:rFonts w:ascii="Arial" w:hAnsi="Arial" w:cs="Arial"/>
                <w:bCs/>
                <w:sz w:val="22"/>
                <w:szCs w:val="22"/>
              </w:rPr>
              <w:sym w:font="Symbol" w:char="F0B7"/>
            </w:r>
            <w:r w:rsidRPr="000D1E01">
              <w:rPr>
                <w:rFonts w:ascii="Arial" w:hAnsi="Arial" w:cs="Arial"/>
                <w:bCs/>
                <w:sz w:val="22"/>
                <w:szCs w:val="22"/>
              </w:rPr>
              <w:t xml:space="preserve"> Poverty and/or no access to public funds </w:t>
            </w:r>
            <w:r w:rsidRPr="000D1E01">
              <w:rPr>
                <w:rFonts w:ascii="Arial" w:hAnsi="Arial" w:cs="Arial"/>
                <w:bCs/>
                <w:sz w:val="22"/>
                <w:szCs w:val="22"/>
              </w:rPr>
              <w:sym w:font="Symbol" w:char="F0B7"/>
            </w:r>
            <w:r w:rsidRPr="000D1E01">
              <w:rPr>
                <w:rFonts w:ascii="Arial" w:hAnsi="Arial" w:cs="Arial"/>
                <w:bCs/>
                <w:sz w:val="22"/>
                <w:szCs w:val="22"/>
              </w:rPr>
              <w:t xml:space="preserve"> Perinatal mental health problems </w:t>
            </w:r>
            <w:r w:rsidRPr="000D1E01">
              <w:rPr>
                <w:rFonts w:ascii="Arial" w:hAnsi="Arial" w:cs="Arial"/>
                <w:bCs/>
                <w:sz w:val="22"/>
                <w:szCs w:val="22"/>
              </w:rPr>
              <w:sym w:font="Symbol" w:char="F0B7"/>
            </w:r>
            <w:r w:rsidRPr="000D1E01">
              <w:rPr>
                <w:rFonts w:ascii="Arial" w:hAnsi="Arial" w:cs="Arial"/>
                <w:bCs/>
                <w:sz w:val="22"/>
                <w:szCs w:val="22"/>
              </w:rPr>
              <w:t xml:space="preserve"> Physical and/or learning disabilities </w:t>
            </w:r>
            <w:r w:rsidRPr="000D1E01">
              <w:rPr>
                <w:rFonts w:ascii="Arial" w:hAnsi="Arial" w:cs="Arial"/>
                <w:bCs/>
                <w:sz w:val="22"/>
                <w:szCs w:val="22"/>
              </w:rPr>
              <w:sym w:font="Symbol" w:char="F0B7"/>
            </w:r>
            <w:r w:rsidRPr="000D1E01">
              <w:rPr>
                <w:rFonts w:ascii="Arial" w:hAnsi="Arial" w:cs="Arial"/>
                <w:bCs/>
                <w:sz w:val="22"/>
                <w:szCs w:val="22"/>
              </w:rPr>
              <w:t xml:space="preserve"> Substance misuse </w:t>
            </w:r>
            <w:r w:rsidRPr="000D1E01">
              <w:rPr>
                <w:rFonts w:ascii="Arial" w:hAnsi="Arial" w:cs="Arial"/>
                <w:bCs/>
                <w:sz w:val="22"/>
                <w:szCs w:val="22"/>
              </w:rPr>
              <w:sym w:font="Symbol" w:char="F0B7"/>
            </w:r>
            <w:r w:rsidRPr="000D1E01">
              <w:rPr>
                <w:rFonts w:ascii="Arial" w:hAnsi="Arial" w:cs="Arial"/>
                <w:bCs/>
                <w:sz w:val="22"/>
                <w:szCs w:val="22"/>
              </w:rPr>
              <w:t xml:space="preserve"> Social services involvement, or history of safeguarding issues </w:t>
            </w:r>
            <w:r w:rsidRPr="000D1E01">
              <w:rPr>
                <w:rFonts w:ascii="Arial" w:hAnsi="Arial" w:cs="Arial"/>
                <w:bCs/>
                <w:sz w:val="22"/>
                <w:szCs w:val="22"/>
              </w:rPr>
              <w:sym w:font="Symbol" w:char="F0B7"/>
            </w:r>
            <w:r w:rsidRPr="000D1E01">
              <w:rPr>
                <w:rFonts w:ascii="Arial" w:hAnsi="Arial" w:cs="Arial"/>
                <w:bCs/>
                <w:sz w:val="22"/>
                <w:szCs w:val="22"/>
              </w:rPr>
              <w:t xml:space="preserve"> Experiences of asylum, immigration or trafficking </w:t>
            </w:r>
            <w:r w:rsidRPr="000D1E01">
              <w:rPr>
                <w:rFonts w:ascii="Arial" w:hAnsi="Arial" w:cs="Arial"/>
                <w:bCs/>
                <w:sz w:val="22"/>
                <w:szCs w:val="22"/>
              </w:rPr>
              <w:sym w:font="Symbol" w:char="F0B7"/>
            </w:r>
            <w:r w:rsidRPr="000D1E01">
              <w:rPr>
                <w:rFonts w:ascii="Arial" w:hAnsi="Arial" w:cs="Arial"/>
                <w:bCs/>
                <w:sz w:val="22"/>
                <w:szCs w:val="22"/>
              </w:rPr>
              <w:t xml:space="preserve"> Isolation </w:t>
            </w:r>
            <w:r w:rsidRPr="000D1E01">
              <w:rPr>
                <w:rFonts w:ascii="Arial" w:hAnsi="Arial" w:cs="Arial"/>
                <w:bCs/>
                <w:sz w:val="22"/>
                <w:szCs w:val="22"/>
              </w:rPr>
              <w:sym w:font="Symbol" w:char="F0B7"/>
            </w:r>
            <w:r w:rsidRPr="000D1E01">
              <w:rPr>
                <w:rFonts w:ascii="Arial" w:hAnsi="Arial" w:cs="Arial"/>
                <w:bCs/>
                <w:sz w:val="22"/>
                <w:szCs w:val="22"/>
              </w:rPr>
              <w:t xml:space="preserve"> History of domestic abuse, sexual </w:t>
            </w:r>
            <w:proofErr w:type="gramStart"/>
            <w:r w:rsidRPr="000D1E01">
              <w:rPr>
                <w:rFonts w:ascii="Arial" w:hAnsi="Arial" w:cs="Arial"/>
                <w:bCs/>
                <w:sz w:val="22"/>
                <w:szCs w:val="22"/>
              </w:rPr>
              <w:t>violence</w:t>
            </w:r>
            <w:proofErr w:type="gramEnd"/>
            <w:r w:rsidRPr="000D1E01">
              <w:rPr>
                <w:rFonts w:ascii="Arial" w:hAnsi="Arial" w:cs="Arial"/>
                <w:bCs/>
                <w:sz w:val="22"/>
                <w:szCs w:val="22"/>
              </w:rPr>
              <w:t xml:space="preserve"> or human rights violations </w:t>
            </w:r>
            <w:r w:rsidRPr="000D1E01">
              <w:rPr>
                <w:rFonts w:ascii="Arial" w:hAnsi="Arial" w:cs="Arial"/>
                <w:bCs/>
                <w:sz w:val="22"/>
                <w:szCs w:val="22"/>
              </w:rPr>
              <w:sym w:font="Symbol" w:char="F0B7"/>
            </w:r>
            <w:r w:rsidRPr="000D1E01">
              <w:rPr>
                <w:rFonts w:ascii="Arial" w:hAnsi="Arial" w:cs="Arial"/>
                <w:bCs/>
                <w:sz w:val="22"/>
                <w:szCs w:val="22"/>
              </w:rPr>
              <w:t xml:space="preserve"> Experience of detention or imprisonment </w:t>
            </w:r>
            <w:r w:rsidRPr="000D1E01">
              <w:rPr>
                <w:rFonts w:ascii="Arial" w:hAnsi="Arial" w:cs="Arial"/>
                <w:bCs/>
                <w:sz w:val="22"/>
                <w:szCs w:val="22"/>
              </w:rPr>
              <w:sym w:font="Symbol" w:char="F0B7"/>
            </w:r>
            <w:r w:rsidRPr="000D1E01">
              <w:rPr>
                <w:rFonts w:ascii="Arial" w:hAnsi="Arial" w:cs="Arial"/>
                <w:bCs/>
                <w:sz w:val="22"/>
                <w:szCs w:val="22"/>
              </w:rPr>
              <w:t xml:space="preserve"> Language issues (for example, not speaking English) </w:t>
            </w:r>
            <w:r w:rsidRPr="000D1E01">
              <w:rPr>
                <w:rFonts w:ascii="Arial" w:hAnsi="Arial" w:cs="Arial"/>
                <w:bCs/>
                <w:sz w:val="22"/>
                <w:szCs w:val="22"/>
              </w:rPr>
              <w:sym w:font="Symbol" w:char="F0B7"/>
            </w:r>
            <w:r w:rsidRPr="000D1E01">
              <w:rPr>
                <w:rFonts w:ascii="Arial" w:hAnsi="Arial" w:cs="Arial"/>
                <w:bCs/>
                <w:sz w:val="22"/>
                <w:szCs w:val="22"/>
              </w:rPr>
              <w:t xml:space="preserve"> Experience of sex work</w:t>
            </w:r>
          </w:p>
        </w:tc>
      </w:tr>
      <w:tr w:rsidR="00263D81" w:rsidRPr="000D1E01" w14:paraId="7E72698E" w14:textId="77777777" w:rsidTr="000D1E01">
        <w:trPr>
          <w:trHeight w:val="282"/>
        </w:trPr>
        <w:tc>
          <w:tcPr>
            <w:tcW w:w="708" w:type="dxa"/>
          </w:tcPr>
          <w:p w14:paraId="71F92E75" w14:textId="5730F895" w:rsidR="00263D81" w:rsidRPr="000D1E01" w:rsidRDefault="000D1E01" w:rsidP="0098761F">
            <w:pPr>
              <w:pStyle w:val="TableText1"/>
              <w:rPr>
                <w:rFonts w:cs="Arial"/>
                <w:szCs w:val="22"/>
              </w:rPr>
            </w:pPr>
            <w:r>
              <w:rPr>
                <w:rFonts w:cs="Arial"/>
                <w:szCs w:val="22"/>
              </w:rPr>
              <w:t>22</w:t>
            </w:r>
          </w:p>
        </w:tc>
        <w:tc>
          <w:tcPr>
            <w:tcW w:w="1697" w:type="dxa"/>
          </w:tcPr>
          <w:p w14:paraId="7F7822AE" w14:textId="77777777" w:rsidR="00263D81" w:rsidRPr="000D1E01" w:rsidRDefault="00263D81" w:rsidP="0098761F">
            <w:pPr>
              <w:pStyle w:val="TableText1"/>
              <w:rPr>
                <w:rFonts w:cs="Arial"/>
                <w:b/>
                <w:bCs/>
                <w:szCs w:val="22"/>
              </w:rPr>
            </w:pPr>
            <w:r w:rsidRPr="000D1E01">
              <w:rPr>
                <w:rFonts w:cs="Arial"/>
                <w:b/>
                <w:bCs/>
                <w:szCs w:val="22"/>
              </w:rPr>
              <w:t>Birth Trauma Association</w:t>
            </w:r>
          </w:p>
        </w:tc>
        <w:tc>
          <w:tcPr>
            <w:tcW w:w="3260" w:type="dxa"/>
          </w:tcPr>
          <w:p w14:paraId="3ED767DE" w14:textId="77777777" w:rsidR="00263D81" w:rsidRPr="000D1E01" w:rsidRDefault="00263D81" w:rsidP="0098761F">
            <w:pPr>
              <w:pStyle w:val="TableText1"/>
              <w:rPr>
                <w:rFonts w:cs="Arial"/>
                <w:bCs/>
                <w:szCs w:val="22"/>
              </w:rPr>
            </w:pPr>
            <w:r w:rsidRPr="000D1E01">
              <w:rPr>
                <w:rFonts w:cs="Arial"/>
                <w:bCs/>
                <w:color w:val="000000"/>
                <w:szCs w:val="22"/>
              </w:rPr>
              <w:t>Better care of women whose baby is taken into care at birth or have had Social Services involvement</w:t>
            </w:r>
          </w:p>
        </w:tc>
        <w:tc>
          <w:tcPr>
            <w:tcW w:w="4678" w:type="dxa"/>
          </w:tcPr>
          <w:p w14:paraId="68B896D3" w14:textId="77777777" w:rsidR="00263D81" w:rsidRPr="000D1E01" w:rsidRDefault="00263D81" w:rsidP="0098761F">
            <w:pPr>
              <w:rPr>
                <w:rFonts w:ascii="Arial" w:hAnsi="Arial" w:cs="Arial"/>
                <w:bCs/>
                <w:sz w:val="22"/>
                <w:szCs w:val="22"/>
                <w:lang w:eastAsia="en-GB"/>
              </w:rPr>
            </w:pPr>
            <w:r w:rsidRPr="000D1E01">
              <w:rPr>
                <w:rFonts w:ascii="Arial" w:hAnsi="Arial" w:cs="Arial"/>
                <w:bCs/>
                <w:color w:val="000000"/>
                <w:sz w:val="22"/>
                <w:szCs w:val="22"/>
              </w:rPr>
              <w:t>Their suicide rate is much higher than other women (</w:t>
            </w:r>
            <w:hyperlink r:id="rId135" w:history="1">
              <w:r w:rsidRPr="000D1E01">
                <w:rPr>
                  <w:rStyle w:val="Hyperlink"/>
                  <w:rFonts w:ascii="Arial" w:hAnsi="Arial" w:cs="Arial"/>
                  <w:bCs/>
                  <w:sz w:val="22"/>
                  <w:szCs w:val="22"/>
                </w:rPr>
                <w:t>https://www.npeu.ox.ac.uk/assets/downloads/mbrrace-uk/reports/maternal-report-2021/MBRRACE-</w:t>
              </w:r>
              <w:r w:rsidRPr="000D1E01">
                <w:rPr>
                  <w:rStyle w:val="Hyperlink"/>
                  <w:rFonts w:ascii="Arial" w:hAnsi="Arial" w:cs="Arial"/>
                  <w:bCs/>
                  <w:sz w:val="22"/>
                  <w:szCs w:val="22"/>
                </w:rPr>
                <w:lastRenderedPageBreak/>
                <w:t>UK_Maternal_Report_2021_-_FINAL_-_WEB_VERSION.pdf</w:t>
              </w:r>
            </w:hyperlink>
            <w:r w:rsidRPr="000D1E01">
              <w:rPr>
                <w:rFonts w:ascii="Arial" w:hAnsi="Arial" w:cs="Arial"/>
                <w:bCs/>
                <w:sz w:val="22"/>
                <w:szCs w:val="22"/>
              </w:rPr>
              <w:t>) and their needs are often overlooked.</w:t>
            </w:r>
          </w:p>
        </w:tc>
        <w:tc>
          <w:tcPr>
            <w:tcW w:w="4649" w:type="dxa"/>
          </w:tcPr>
          <w:p w14:paraId="0C7EFB11" w14:textId="77777777" w:rsidR="00263D81" w:rsidRPr="000D1E01" w:rsidRDefault="00263D81" w:rsidP="0098761F">
            <w:pPr>
              <w:rPr>
                <w:rFonts w:ascii="Arial" w:hAnsi="Arial" w:cs="Arial"/>
                <w:bCs/>
                <w:sz w:val="22"/>
                <w:szCs w:val="22"/>
              </w:rPr>
            </w:pPr>
          </w:p>
        </w:tc>
      </w:tr>
      <w:tr w:rsidR="00263D81" w:rsidRPr="000D1E01" w14:paraId="3C9B6126" w14:textId="77777777" w:rsidTr="000D1E01">
        <w:trPr>
          <w:trHeight w:val="282"/>
        </w:trPr>
        <w:tc>
          <w:tcPr>
            <w:tcW w:w="708" w:type="dxa"/>
          </w:tcPr>
          <w:p w14:paraId="06485723" w14:textId="2CCE285D" w:rsidR="00263D81" w:rsidRPr="000D1E01" w:rsidRDefault="000D1E01" w:rsidP="0098761F">
            <w:pPr>
              <w:pStyle w:val="TableText1"/>
              <w:rPr>
                <w:rFonts w:cs="Arial"/>
                <w:szCs w:val="22"/>
              </w:rPr>
            </w:pPr>
            <w:r>
              <w:rPr>
                <w:rFonts w:cs="Arial"/>
                <w:szCs w:val="22"/>
              </w:rPr>
              <w:t>23</w:t>
            </w:r>
          </w:p>
        </w:tc>
        <w:tc>
          <w:tcPr>
            <w:tcW w:w="1697" w:type="dxa"/>
          </w:tcPr>
          <w:p w14:paraId="20439895" w14:textId="77777777" w:rsidR="00263D81" w:rsidRPr="000D1E01" w:rsidRDefault="00263D81" w:rsidP="0098761F">
            <w:pPr>
              <w:pStyle w:val="TableText1"/>
              <w:rPr>
                <w:rFonts w:cs="Arial"/>
                <w:b/>
                <w:bCs/>
                <w:szCs w:val="22"/>
              </w:rPr>
            </w:pPr>
            <w:r w:rsidRPr="000D1E01">
              <w:rPr>
                <w:rFonts w:cs="Arial"/>
                <w:b/>
                <w:bCs/>
                <w:szCs w:val="22"/>
              </w:rPr>
              <w:t>Birth Trauma Association</w:t>
            </w:r>
          </w:p>
        </w:tc>
        <w:tc>
          <w:tcPr>
            <w:tcW w:w="3260" w:type="dxa"/>
          </w:tcPr>
          <w:p w14:paraId="5C414ED0" w14:textId="77777777" w:rsidR="00263D81" w:rsidRPr="000D1E01" w:rsidRDefault="00263D81" w:rsidP="0098761F">
            <w:pPr>
              <w:pStyle w:val="TableText1"/>
              <w:rPr>
                <w:rFonts w:cs="Arial"/>
                <w:bCs/>
                <w:szCs w:val="22"/>
              </w:rPr>
            </w:pPr>
            <w:r w:rsidRPr="000D1E01">
              <w:rPr>
                <w:rFonts w:cs="Arial"/>
                <w:bCs/>
                <w:color w:val="000000"/>
                <w:szCs w:val="22"/>
              </w:rPr>
              <w:t>More support for younger women, women with a low income and women from a disadvantaged background</w:t>
            </w:r>
          </w:p>
          <w:p w14:paraId="507974BA" w14:textId="77777777" w:rsidR="00263D81" w:rsidRPr="000D1E01" w:rsidRDefault="00263D81" w:rsidP="0098761F">
            <w:pPr>
              <w:tabs>
                <w:tab w:val="left" w:pos="1200"/>
              </w:tabs>
              <w:rPr>
                <w:rFonts w:ascii="Arial" w:hAnsi="Arial" w:cs="Arial"/>
                <w:bCs/>
                <w:sz w:val="22"/>
                <w:szCs w:val="22"/>
                <w:lang w:eastAsia="en-GB"/>
              </w:rPr>
            </w:pPr>
            <w:r w:rsidRPr="000D1E01">
              <w:rPr>
                <w:rFonts w:ascii="Arial" w:hAnsi="Arial" w:cs="Arial"/>
                <w:bCs/>
                <w:sz w:val="22"/>
                <w:szCs w:val="22"/>
                <w:lang w:eastAsia="en-GB"/>
              </w:rPr>
              <w:tab/>
            </w:r>
          </w:p>
        </w:tc>
        <w:tc>
          <w:tcPr>
            <w:tcW w:w="4678" w:type="dxa"/>
          </w:tcPr>
          <w:p w14:paraId="5E7FE460" w14:textId="77777777" w:rsidR="00263D81" w:rsidRPr="000D1E01" w:rsidRDefault="00263D81" w:rsidP="0098761F">
            <w:pPr>
              <w:pStyle w:val="TableText1"/>
              <w:rPr>
                <w:rFonts w:cs="Arial"/>
                <w:bCs/>
                <w:szCs w:val="22"/>
              </w:rPr>
            </w:pPr>
            <w:r w:rsidRPr="000D1E01">
              <w:rPr>
                <w:rFonts w:cs="Arial"/>
                <w:bCs/>
                <w:color w:val="000000"/>
                <w:szCs w:val="22"/>
              </w:rPr>
              <w:t xml:space="preserve">New motherhood can be very challenging indeed for women who don’t have financial resources or family backup, and we would like to see a quality statement recommend not just breastfeeding support for these women, but practical support. </w:t>
            </w:r>
          </w:p>
        </w:tc>
        <w:tc>
          <w:tcPr>
            <w:tcW w:w="4649" w:type="dxa"/>
          </w:tcPr>
          <w:p w14:paraId="6B692AC9" w14:textId="77777777" w:rsidR="00263D81" w:rsidRPr="000D1E01" w:rsidRDefault="00263D81" w:rsidP="0098761F">
            <w:pPr>
              <w:rPr>
                <w:rFonts w:ascii="Arial" w:hAnsi="Arial" w:cs="Arial"/>
                <w:bCs/>
                <w:sz w:val="22"/>
                <w:szCs w:val="22"/>
              </w:rPr>
            </w:pPr>
            <w:r w:rsidRPr="000D1E01">
              <w:rPr>
                <w:rFonts w:ascii="Arial" w:hAnsi="Arial" w:cs="Arial"/>
                <w:bCs/>
                <w:color w:val="000000"/>
                <w:sz w:val="22"/>
                <w:szCs w:val="22"/>
              </w:rPr>
              <w:t xml:space="preserve">(See </w:t>
            </w:r>
            <w:proofErr w:type="spellStart"/>
            <w:proofErr w:type="gramStart"/>
            <w:r w:rsidRPr="000D1E01">
              <w:rPr>
                <w:rFonts w:ascii="Arial" w:hAnsi="Arial" w:cs="Arial"/>
                <w:bCs/>
                <w:color w:val="000000"/>
                <w:sz w:val="22"/>
                <w:szCs w:val="22"/>
              </w:rPr>
              <w:t>eg</w:t>
            </w:r>
            <w:proofErr w:type="spellEnd"/>
            <w:proofErr w:type="gramEnd"/>
            <w:r w:rsidRPr="000D1E01">
              <w:rPr>
                <w:rFonts w:ascii="Arial" w:hAnsi="Arial" w:cs="Arial"/>
                <w:bCs/>
                <w:color w:val="000000"/>
                <w:sz w:val="22"/>
                <w:szCs w:val="22"/>
              </w:rPr>
              <w:t xml:space="preserve"> </w:t>
            </w:r>
            <w:r w:rsidRPr="000D1E01">
              <w:rPr>
                <w:rFonts w:ascii="Arial" w:hAnsi="Arial" w:cs="Arial"/>
                <w:bCs/>
                <w:color w:val="000000"/>
                <w:sz w:val="22"/>
                <w:szCs w:val="22"/>
                <w:shd w:val="clear" w:color="auto" w:fill="FFFFFF"/>
              </w:rPr>
              <w:t xml:space="preserve">Stack, R. J., &amp; Meredith, A. (2018). The Impact of Financial Hardship on Single Parents: An Exploration of the Journey </w:t>
            </w:r>
            <w:proofErr w:type="gramStart"/>
            <w:r w:rsidRPr="000D1E01">
              <w:rPr>
                <w:rFonts w:ascii="Arial" w:hAnsi="Arial" w:cs="Arial"/>
                <w:bCs/>
                <w:color w:val="000000"/>
                <w:sz w:val="22"/>
                <w:szCs w:val="22"/>
                <w:shd w:val="clear" w:color="auto" w:fill="FFFFFF"/>
              </w:rPr>
              <w:t>From</w:t>
            </w:r>
            <w:proofErr w:type="gramEnd"/>
            <w:r w:rsidRPr="000D1E01">
              <w:rPr>
                <w:rFonts w:ascii="Arial" w:hAnsi="Arial" w:cs="Arial"/>
                <w:bCs/>
                <w:color w:val="000000"/>
                <w:sz w:val="22"/>
                <w:szCs w:val="22"/>
                <w:shd w:val="clear" w:color="auto" w:fill="FFFFFF"/>
              </w:rPr>
              <w:t xml:space="preserve"> Social Distress to Seeking Help. </w:t>
            </w:r>
            <w:r w:rsidRPr="000D1E01">
              <w:rPr>
                <w:rFonts w:ascii="Arial" w:hAnsi="Arial" w:cs="Arial"/>
                <w:bCs/>
                <w:i/>
                <w:iCs/>
                <w:color w:val="000000"/>
                <w:sz w:val="22"/>
                <w:szCs w:val="22"/>
                <w:shd w:val="clear" w:color="auto" w:fill="FFFFFF"/>
              </w:rPr>
              <w:t>Journal of family and economic issues</w:t>
            </w:r>
            <w:r w:rsidRPr="000D1E01">
              <w:rPr>
                <w:rFonts w:ascii="Arial" w:hAnsi="Arial" w:cs="Arial"/>
                <w:bCs/>
                <w:color w:val="000000"/>
                <w:sz w:val="22"/>
                <w:szCs w:val="22"/>
                <w:shd w:val="clear" w:color="auto" w:fill="FFFFFF"/>
              </w:rPr>
              <w:t>, </w:t>
            </w:r>
            <w:r w:rsidRPr="000D1E01">
              <w:rPr>
                <w:rFonts w:ascii="Arial" w:hAnsi="Arial" w:cs="Arial"/>
                <w:bCs/>
                <w:i/>
                <w:iCs/>
                <w:color w:val="000000"/>
                <w:sz w:val="22"/>
                <w:szCs w:val="22"/>
                <w:shd w:val="clear" w:color="auto" w:fill="FFFFFF"/>
              </w:rPr>
              <w:t>39</w:t>
            </w:r>
            <w:r w:rsidRPr="000D1E01">
              <w:rPr>
                <w:rFonts w:ascii="Arial" w:hAnsi="Arial" w:cs="Arial"/>
                <w:bCs/>
                <w:color w:val="000000"/>
                <w:sz w:val="22"/>
                <w:szCs w:val="22"/>
                <w:shd w:val="clear" w:color="auto" w:fill="FFFFFF"/>
              </w:rPr>
              <w:t>(2), 233–242. https://doi.org/10.1007/s10834-017-9551-6)</w:t>
            </w:r>
          </w:p>
        </w:tc>
      </w:tr>
      <w:tr w:rsidR="00263D81" w:rsidRPr="000D1E01" w14:paraId="5DC7A4A0" w14:textId="77777777" w:rsidTr="000D1E01">
        <w:trPr>
          <w:trHeight w:val="282"/>
        </w:trPr>
        <w:tc>
          <w:tcPr>
            <w:tcW w:w="708" w:type="dxa"/>
          </w:tcPr>
          <w:p w14:paraId="2FEAB9A9" w14:textId="22D12A34" w:rsidR="00263D81" w:rsidRPr="000D1E01" w:rsidRDefault="000D1E01" w:rsidP="0098761F">
            <w:pPr>
              <w:pStyle w:val="TableText1"/>
              <w:rPr>
                <w:rFonts w:cs="Arial"/>
                <w:szCs w:val="22"/>
              </w:rPr>
            </w:pPr>
            <w:r>
              <w:rPr>
                <w:rFonts w:cs="Arial"/>
                <w:szCs w:val="22"/>
              </w:rPr>
              <w:t>24</w:t>
            </w:r>
          </w:p>
        </w:tc>
        <w:tc>
          <w:tcPr>
            <w:tcW w:w="1697" w:type="dxa"/>
          </w:tcPr>
          <w:p w14:paraId="5AE14D7A" w14:textId="77777777" w:rsidR="00263D81" w:rsidRPr="000D1E01" w:rsidRDefault="00263D81" w:rsidP="0098761F">
            <w:pPr>
              <w:pStyle w:val="TableText1"/>
              <w:rPr>
                <w:rFonts w:cs="Arial"/>
                <w:b/>
                <w:bCs/>
                <w:szCs w:val="22"/>
              </w:rPr>
            </w:pPr>
            <w:r w:rsidRPr="000D1E01">
              <w:rPr>
                <w:rFonts w:cs="Arial"/>
                <w:b/>
                <w:bCs/>
                <w:szCs w:val="22"/>
              </w:rPr>
              <w:t>Royal College of Midwives</w:t>
            </w:r>
          </w:p>
        </w:tc>
        <w:tc>
          <w:tcPr>
            <w:tcW w:w="3260" w:type="dxa"/>
          </w:tcPr>
          <w:p w14:paraId="10662D4C" w14:textId="77777777" w:rsidR="00263D81" w:rsidRPr="000D1E01" w:rsidRDefault="00263D81" w:rsidP="0098761F">
            <w:pPr>
              <w:pStyle w:val="TableText1"/>
              <w:rPr>
                <w:rFonts w:cs="Arial"/>
                <w:bCs/>
                <w:szCs w:val="22"/>
              </w:rPr>
            </w:pPr>
            <w:r w:rsidRPr="000D1E01">
              <w:rPr>
                <w:rFonts w:cs="Arial"/>
                <w:szCs w:val="22"/>
              </w:rPr>
              <w:t>Key area for quality improvement 3</w:t>
            </w:r>
          </w:p>
        </w:tc>
        <w:tc>
          <w:tcPr>
            <w:tcW w:w="4678" w:type="dxa"/>
          </w:tcPr>
          <w:p w14:paraId="3AE46645" w14:textId="77777777" w:rsidR="00263D81" w:rsidRPr="000D1E01" w:rsidRDefault="00263D81" w:rsidP="0098761F">
            <w:pPr>
              <w:pStyle w:val="TableText1"/>
              <w:rPr>
                <w:rFonts w:cs="Arial"/>
                <w:bCs/>
                <w:szCs w:val="22"/>
              </w:rPr>
            </w:pPr>
            <w:r w:rsidRPr="000D1E01">
              <w:rPr>
                <w:rFonts w:cs="Arial"/>
                <w:szCs w:val="22"/>
              </w:rPr>
              <w:t>Postnatal care for women with social complexities including safeguarding</w:t>
            </w:r>
          </w:p>
        </w:tc>
        <w:tc>
          <w:tcPr>
            <w:tcW w:w="4649" w:type="dxa"/>
          </w:tcPr>
          <w:p w14:paraId="67343E9B" w14:textId="77777777" w:rsidR="00263D81" w:rsidRPr="000D1E01" w:rsidRDefault="00263D81" w:rsidP="0098761F">
            <w:pPr>
              <w:pStyle w:val="Paragraphnonumbers"/>
              <w:rPr>
                <w:rFonts w:cs="Arial"/>
                <w:sz w:val="22"/>
                <w:szCs w:val="22"/>
              </w:rPr>
            </w:pPr>
            <w:r w:rsidRPr="000D1E01">
              <w:rPr>
                <w:rFonts w:cs="Arial"/>
                <w:sz w:val="22"/>
                <w:szCs w:val="22"/>
              </w:rPr>
              <w:t>There is evidence to suggest that domestic violence and child abuse have been exacerbated by the coronavirus pandemic. It is vital that the care for women with social complexities, including those experiencing removal of their babies into local authority care, is improved.</w:t>
            </w:r>
          </w:p>
          <w:p w14:paraId="5A529C78" w14:textId="77777777" w:rsidR="00263D81" w:rsidRPr="000D1E01" w:rsidRDefault="00263D81" w:rsidP="0098761F">
            <w:pPr>
              <w:pStyle w:val="Paragraphnonumbers"/>
              <w:rPr>
                <w:rFonts w:cs="Arial"/>
                <w:sz w:val="22"/>
                <w:szCs w:val="22"/>
              </w:rPr>
            </w:pPr>
            <w:r w:rsidRPr="000D1E01">
              <w:rPr>
                <w:rFonts w:cs="Arial"/>
                <w:sz w:val="22"/>
                <w:szCs w:val="22"/>
              </w:rPr>
              <w:t xml:space="preserve">ONS (2020) Domestic abuse during the coronavirus pandemic- England and Wales. </w:t>
            </w:r>
            <w:hyperlink r:id="rId136" w:anchor="domestic-abuse-during-the-coronavirus-covid-19-pandemic-data" w:history="1">
              <w:r w:rsidRPr="000D1E01">
                <w:rPr>
                  <w:rStyle w:val="Hyperlink"/>
                  <w:rFonts w:cs="Arial"/>
                  <w:sz w:val="22"/>
                  <w:szCs w:val="22"/>
                </w:rPr>
                <w:t>https://www.ons.gov.uk/peoplepopulationandcommunity/crimeandjustice/articles/domesticabuseduringthecoronaviruscovid19pandemicenglandandwales/november2020#domestic-abuse-during-the-coronavirus-covid-19-pandemic-data</w:t>
              </w:r>
            </w:hyperlink>
          </w:p>
          <w:p w14:paraId="2E499178" w14:textId="77777777" w:rsidR="00263D81" w:rsidRPr="000D1E01" w:rsidRDefault="00263D81" w:rsidP="0098761F">
            <w:pPr>
              <w:pStyle w:val="Paragraphnonumbers"/>
              <w:rPr>
                <w:rFonts w:cs="Arial"/>
                <w:sz w:val="22"/>
                <w:szCs w:val="22"/>
              </w:rPr>
            </w:pPr>
            <w:r w:rsidRPr="000D1E01">
              <w:rPr>
                <w:rFonts w:cs="Arial"/>
                <w:sz w:val="22"/>
                <w:szCs w:val="22"/>
              </w:rPr>
              <w:t xml:space="preserve">Ministry of Justice (2021) Family Court Statistics. </w:t>
            </w:r>
            <w:hyperlink r:id="rId137" w:history="1">
              <w:r w:rsidRPr="000D1E01">
                <w:rPr>
                  <w:rStyle w:val="Hyperlink"/>
                  <w:rFonts w:cs="Arial"/>
                  <w:sz w:val="22"/>
                  <w:szCs w:val="22"/>
                </w:rPr>
                <w:t>https://www.gov.uk/government/statistics/family-court-statistics-quarterly-october-to-</w:t>
              </w:r>
              <w:r w:rsidRPr="000D1E01">
                <w:rPr>
                  <w:rStyle w:val="Hyperlink"/>
                  <w:rFonts w:cs="Arial"/>
                  <w:sz w:val="22"/>
                  <w:szCs w:val="22"/>
                </w:rPr>
                <w:lastRenderedPageBreak/>
                <w:t>december-2020/family-court-statistics-quarterly-october-to-december-2020</w:t>
              </w:r>
            </w:hyperlink>
          </w:p>
          <w:p w14:paraId="575E7552" w14:textId="77777777" w:rsidR="00263D81" w:rsidRPr="000D1E01" w:rsidRDefault="00263D81" w:rsidP="0098761F">
            <w:pPr>
              <w:pStyle w:val="TableText1"/>
              <w:rPr>
                <w:rFonts w:cs="Arial"/>
                <w:bCs/>
                <w:szCs w:val="22"/>
              </w:rPr>
            </w:pPr>
            <w:r w:rsidRPr="000D1E01">
              <w:rPr>
                <w:rFonts w:cs="Arial"/>
                <w:szCs w:val="22"/>
              </w:rPr>
              <w:t xml:space="preserve">NSPCC (2020) </w:t>
            </w:r>
            <w:hyperlink r:id="rId138" w:history="1">
              <w:r w:rsidRPr="000D1E01">
                <w:rPr>
                  <w:rStyle w:val="Hyperlink"/>
                  <w:rFonts w:cs="Arial"/>
                  <w:szCs w:val="22"/>
                </w:rPr>
                <w:t>Isolated and struggling. Social isolation and the risk of child maltreatment in lockdown and beyond.</w:t>
              </w:r>
            </w:hyperlink>
          </w:p>
        </w:tc>
      </w:tr>
      <w:tr w:rsidR="00263D81" w:rsidRPr="000D1E01" w14:paraId="553EAC48" w14:textId="77777777" w:rsidTr="0098761F">
        <w:trPr>
          <w:trHeight w:val="282"/>
        </w:trPr>
        <w:tc>
          <w:tcPr>
            <w:tcW w:w="14992" w:type="dxa"/>
            <w:gridSpan w:val="5"/>
          </w:tcPr>
          <w:p w14:paraId="4F038629" w14:textId="77777777" w:rsidR="00263D81" w:rsidRPr="000D1E01" w:rsidRDefault="00263D81" w:rsidP="0098761F">
            <w:pPr>
              <w:rPr>
                <w:rFonts w:ascii="Arial" w:hAnsi="Arial" w:cs="Arial"/>
                <w:b/>
                <w:sz w:val="22"/>
                <w:szCs w:val="22"/>
                <w:lang w:eastAsia="en-GB"/>
              </w:rPr>
            </w:pPr>
            <w:r w:rsidRPr="000D1E01">
              <w:rPr>
                <w:rFonts w:ascii="Arial" w:hAnsi="Arial" w:cs="Arial"/>
                <w:b/>
                <w:sz w:val="22"/>
                <w:szCs w:val="22"/>
                <w:lang w:eastAsia="en-GB"/>
              </w:rPr>
              <w:lastRenderedPageBreak/>
              <w:t>Postnatal care of the woman</w:t>
            </w:r>
          </w:p>
        </w:tc>
      </w:tr>
      <w:tr w:rsidR="00263D81" w:rsidRPr="000D1E01" w14:paraId="002E7D25" w14:textId="77777777" w:rsidTr="0098761F">
        <w:trPr>
          <w:trHeight w:val="282"/>
        </w:trPr>
        <w:tc>
          <w:tcPr>
            <w:tcW w:w="14992" w:type="dxa"/>
            <w:gridSpan w:val="5"/>
          </w:tcPr>
          <w:p w14:paraId="60643ABE" w14:textId="77777777" w:rsidR="00263D81" w:rsidRPr="000D1E01" w:rsidRDefault="00263D81" w:rsidP="0098761F">
            <w:pPr>
              <w:rPr>
                <w:rFonts w:ascii="Arial" w:hAnsi="Arial" w:cs="Arial"/>
                <w:b/>
                <w:sz w:val="22"/>
                <w:szCs w:val="22"/>
                <w:lang w:eastAsia="en-GB"/>
              </w:rPr>
            </w:pPr>
            <w:r w:rsidRPr="000D1E01">
              <w:rPr>
                <w:rFonts w:ascii="Arial" w:hAnsi="Arial" w:cs="Arial"/>
                <w:b/>
                <w:sz w:val="22"/>
                <w:szCs w:val="22"/>
                <w:lang w:eastAsia="en-GB"/>
              </w:rPr>
              <w:t>Maternal health</w:t>
            </w:r>
          </w:p>
        </w:tc>
      </w:tr>
      <w:tr w:rsidR="00263D81" w:rsidRPr="000D1E01" w14:paraId="216AA4D6" w14:textId="77777777" w:rsidTr="000D1E01">
        <w:trPr>
          <w:trHeight w:val="282"/>
        </w:trPr>
        <w:tc>
          <w:tcPr>
            <w:tcW w:w="708" w:type="dxa"/>
          </w:tcPr>
          <w:p w14:paraId="12839A0F" w14:textId="388BF35E" w:rsidR="00263D81" w:rsidRPr="000D1E01" w:rsidRDefault="000D1E01" w:rsidP="0098761F">
            <w:pPr>
              <w:pStyle w:val="TableText1"/>
              <w:rPr>
                <w:rFonts w:cs="Arial"/>
                <w:szCs w:val="22"/>
              </w:rPr>
            </w:pPr>
            <w:r>
              <w:rPr>
                <w:rFonts w:cs="Arial"/>
                <w:szCs w:val="22"/>
              </w:rPr>
              <w:t>25</w:t>
            </w:r>
          </w:p>
        </w:tc>
        <w:tc>
          <w:tcPr>
            <w:tcW w:w="1697" w:type="dxa"/>
          </w:tcPr>
          <w:p w14:paraId="5DB9EBF8" w14:textId="77777777" w:rsidR="00263D81" w:rsidRPr="000D1E01" w:rsidRDefault="00263D81" w:rsidP="0098761F">
            <w:pPr>
              <w:pStyle w:val="TableText1"/>
              <w:rPr>
                <w:rFonts w:cs="Arial"/>
                <w:b/>
                <w:bCs/>
                <w:szCs w:val="22"/>
              </w:rPr>
            </w:pPr>
            <w:r w:rsidRPr="000D1E01">
              <w:rPr>
                <w:rFonts w:cs="Arial"/>
                <w:b/>
                <w:bCs/>
                <w:szCs w:val="22"/>
              </w:rPr>
              <w:t>Beat SCAD</w:t>
            </w:r>
          </w:p>
        </w:tc>
        <w:tc>
          <w:tcPr>
            <w:tcW w:w="3260" w:type="dxa"/>
          </w:tcPr>
          <w:p w14:paraId="409E6BFB" w14:textId="77777777" w:rsidR="00263D81" w:rsidRPr="000D1E01" w:rsidRDefault="00263D81" w:rsidP="0098761F">
            <w:pPr>
              <w:pStyle w:val="Paragraphnonumbers"/>
              <w:spacing w:after="120"/>
              <w:rPr>
                <w:rFonts w:cs="Arial"/>
                <w:bCs/>
                <w:sz w:val="22"/>
                <w:szCs w:val="22"/>
              </w:rPr>
            </w:pPr>
            <w:r w:rsidRPr="000D1E01">
              <w:rPr>
                <w:rFonts w:cs="Arial"/>
                <w:bCs/>
                <w:sz w:val="22"/>
                <w:szCs w:val="22"/>
              </w:rPr>
              <w:t>Identification of cardiac symptoms in post-partum women.</w:t>
            </w:r>
          </w:p>
          <w:p w14:paraId="18A154E7" w14:textId="77777777" w:rsidR="00263D81" w:rsidRPr="000D1E01" w:rsidRDefault="00263D81" w:rsidP="0098761F">
            <w:pPr>
              <w:pStyle w:val="TableText1"/>
              <w:rPr>
                <w:rFonts w:cs="Arial"/>
                <w:bCs/>
                <w:szCs w:val="22"/>
              </w:rPr>
            </w:pPr>
          </w:p>
        </w:tc>
        <w:tc>
          <w:tcPr>
            <w:tcW w:w="4678" w:type="dxa"/>
          </w:tcPr>
          <w:p w14:paraId="0042D7CC" w14:textId="77777777" w:rsidR="00263D81" w:rsidRPr="000D1E01" w:rsidRDefault="00263D81" w:rsidP="0098761F">
            <w:pPr>
              <w:pStyle w:val="Paragraphnonumbers"/>
              <w:spacing w:after="120"/>
              <w:rPr>
                <w:rFonts w:cs="Arial"/>
                <w:bCs/>
                <w:sz w:val="22"/>
                <w:szCs w:val="22"/>
              </w:rPr>
            </w:pPr>
            <w:r w:rsidRPr="000D1E01">
              <w:rPr>
                <w:rFonts w:cs="Arial"/>
                <w:bCs/>
                <w:i/>
                <w:iCs/>
                <w:sz w:val="22"/>
                <w:szCs w:val="22"/>
              </w:rPr>
              <w:t>QS37, ‘Quality statement 2: Maternal health – potentially serious conditions’</w:t>
            </w:r>
            <w:r w:rsidRPr="000D1E01">
              <w:rPr>
                <w:rFonts w:cs="Arial"/>
                <w:bCs/>
                <w:sz w:val="22"/>
                <w:szCs w:val="22"/>
              </w:rPr>
              <w:t xml:space="preserve"> says: “chest pain might indicate cardiac problems”. </w:t>
            </w:r>
          </w:p>
          <w:p w14:paraId="1F5D513A" w14:textId="77777777" w:rsidR="00263D81" w:rsidRPr="000D1E01" w:rsidRDefault="00263D81" w:rsidP="0098761F">
            <w:pPr>
              <w:pStyle w:val="Paragraphnonumbers"/>
              <w:spacing w:after="120"/>
              <w:rPr>
                <w:rFonts w:cs="Arial"/>
                <w:bCs/>
                <w:sz w:val="22"/>
                <w:szCs w:val="22"/>
              </w:rPr>
            </w:pPr>
            <w:r w:rsidRPr="000D1E01">
              <w:rPr>
                <w:rFonts w:cs="Arial"/>
                <w:bCs/>
                <w:sz w:val="22"/>
                <w:szCs w:val="22"/>
              </w:rPr>
              <w:t xml:space="preserve">However, chest pain is not the only cardiac symptom experienced by women with Acute Coronary Syndrome. </w:t>
            </w:r>
          </w:p>
          <w:p w14:paraId="5A01E6AD" w14:textId="77777777" w:rsidR="00263D81" w:rsidRPr="000D1E01" w:rsidRDefault="00263D81" w:rsidP="0098761F">
            <w:pPr>
              <w:pStyle w:val="Paragraphnonumbers"/>
              <w:spacing w:after="120"/>
              <w:rPr>
                <w:rFonts w:cs="Arial"/>
                <w:bCs/>
                <w:sz w:val="22"/>
                <w:szCs w:val="22"/>
              </w:rPr>
            </w:pPr>
            <w:r w:rsidRPr="000D1E01">
              <w:rPr>
                <w:rFonts w:cs="Arial"/>
                <w:bCs/>
                <w:sz w:val="22"/>
                <w:szCs w:val="22"/>
              </w:rPr>
              <w:t xml:space="preserve">Cardiac symptoms may include any or all of the following: chest pain, pain referred to jaw or back, breathlessness, sweating, nausea, dizziness, arm numbness etc </w:t>
            </w:r>
          </w:p>
          <w:p w14:paraId="15FB6373" w14:textId="77777777" w:rsidR="00263D81" w:rsidRPr="000D1E01" w:rsidRDefault="00263D81" w:rsidP="0098761F">
            <w:pPr>
              <w:pStyle w:val="Paragraphnonumbers"/>
              <w:spacing w:after="120"/>
              <w:rPr>
                <w:rFonts w:cs="Arial"/>
                <w:bCs/>
                <w:sz w:val="22"/>
                <w:szCs w:val="22"/>
              </w:rPr>
            </w:pPr>
            <w:r w:rsidRPr="000D1E01">
              <w:rPr>
                <w:rFonts w:cs="Arial"/>
                <w:bCs/>
                <w:sz w:val="22"/>
                <w:szCs w:val="22"/>
              </w:rPr>
              <w:t>Beat SCAD believes:</w:t>
            </w:r>
          </w:p>
          <w:p w14:paraId="6822FC21" w14:textId="77777777" w:rsidR="00263D81" w:rsidRPr="000D1E01" w:rsidRDefault="00263D81" w:rsidP="00263D81">
            <w:pPr>
              <w:pStyle w:val="Paragraphnonumbers"/>
              <w:numPr>
                <w:ilvl w:val="0"/>
                <w:numId w:val="17"/>
              </w:numPr>
              <w:spacing w:after="120"/>
              <w:rPr>
                <w:rFonts w:cs="Arial"/>
                <w:bCs/>
                <w:sz w:val="22"/>
                <w:szCs w:val="22"/>
              </w:rPr>
            </w:pPr>
            <w:r w:rsidRPr="000D1E01">
              <w:rPr>
                <w:rFonts w:cs="Arial"/>
                <w:bCs/>
                <w:sz w:val="22"/>
                <w:szCs w:val="22"/>
              </w:rPr>
              <w:t xml:space="preserve">More information should be shared by midwives with new mothers about the risks of (albeit rare) serious cardiac health problems for recently pregnant women.  </w:t>
            </w:r>
          </w:p>
          <w:p w14:paraId="212F7786" w14:textId="77777777" w:rsidR="00263D81" w:rsidRPr="000D1E01" w:rsidRDefault="00263D81" w:rsidP="00263D81">
            <w:pPr>
              <w:pStyle w:val="Paragraphnonumbers"/>
              <w:numPr>
                <w:ilvl w:val="0"/>
                <w:numId w:val="17"/>
              </w:numPr>
              <w:spacing w:after="120"/>
              <w:rPr>
                <w:rFonts w:cs="Arial"/>
                <w:bCs/>
                <w:sz w:val="22"/>
                <w:szCs w:val="22"/>
              </w:rPr>
            </w:pPr>
            <w:r w:rsidRPr="000D1E01">
              <w:rPr>
                <w:rFonts w:cs="Arial"/>
                <w:bCs/>
                <w:sz w:val="22"/>
                <w:szCs w:val="22"/>
              </w:rPr>
              <w:t xml:space="preserve">More specific information should be shared with new mothers about what </w:t>
            </w:r>
            <w:r w:rsidRPr="000D1E01">
              <w:rPr>
                <w:rFonts w:cs="Arial"/>
                <w:bCs/>
                <w:sz w:val="22"/>
                <w:szCs w:val="22"/>
              </w:rPr>
              <w:lastRenderedPageBreak/>
              <w:t>cardiac symptoms could look and feel like.</w:t>
            </w:r>
          </w:p>
          <w:p w14:paraId="35091AFC"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 xml:space="preserve">Raised awareness could lead to earlier diagnosis and treatment.  It could prevent significant numbers of MACE (Major Adverse Cardiac Events).  </w:t>
            </w:r>
          </w:p>
          <w:p w14:paraId="395CFE14" w14:textId="77777777" w:rsidR="00263D81" w:rsidRPr="000D1E01" w:rsidRDefault="00263D81" w:rsidP="0098761F">
            <w:pPr>
              <w:rPr>
                <w:rFonts w:ascii="Arial" w:hAnsi="Arial" w:cs="Arial"/>
                <w:bCs/>
                <w:sz w:val="22"/>
                <w:szCs w:val="22"/>
              </w:rPr>
            </w:pPr>
          </w:p>
          <w:p w14:paraId="3F8C1883"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We understand that the guideline can’t read like a textbook, or cover specific conditions, but, given that the leading cause of maternal death is cardiac events, we feel more emphasis should be put on identifying cardiac symptoms in recently pregnant women than just listing ‘chest pain’.</w:t>
            </w:r>
          </w:p>
          <w:p w14:paraId="7C952BDC" w14:textId="77777777" w:rsidR="00263D81" w:rsidRPr="000D1E01" w:rsidRDefault="00263D81" w:rsidP="0098761F">
            <w:pPr>
              <w:pStyle w:val="TableText1"/>
              <w:rPr>
                <w:rFonts w:cs="Arial"/>
                <w:bCs/>
                <w:szCs w:val="22"/>
              </w:rPr>
            </w:pPr>
          </w:p>
        </w:tc>
        <w:tc>
          <w:tcPr>
            <w:tcW w:w="4649" w:type="dxa"/>
          </w:tcPr>
          <w:p w14:paraId="01C081B3" w14:textId="77777777" w:rsidR="00263D81" w:rsidRPr="000D1E01" w:rsidRDefault="00263D81" w:rsidP="0098761F">
            <w:pPr>
              <w:rPr>
                <w:rFonts w:ascii="Arial" w:hAnsi="Arial" w:cs="Arial"/>
                <w:bCs/>
                <w:sz w:val="22"/>
                <w:szCs w:val="22"/>
                <w:lang w:eastAsia="en-GB"/>
              </w:rPr>
            </w:pPr>
            <w:r w:rsidRPr="000D1E01">
              <w:rPr>
                <w:rFonts w:ascii="Arial" w:hAnsi="Arial" w:cs="Arial"/>
                <w:bCs/>
                <w:sz w:val="22"/>
                <w:szCs w:val="22"/>
              </w:rPr>
              <w:lastRenderedPageBreak/>
              <w:t>Please see</w:t>
            </w:r>
          </w:p>
          <w:p w14:paraId="513C5D5C" w14:textId="77777777" w:rsidR="00263D81" w:rsidRPr="000D1E01" w:rsidRDefault="007A6020" w:rsidP="0098761F">
            <w:pPr>
              <w:rPr>
                <w:rFonts w:ascii="Arial" w:hAnsi="Arial" w:cs="Arial"/>
                <w:bCs/>
                <w:sz w:val="22"/>
                <w:szCs w:val="22"/>
              </w:rPr>
            </w:pPr>
            <w:hyperlink r:id="rId139" w:history="1">
              <w:r w:rsidR="00263D81" w:rsidRPr="000D1E01">
                <w:rPr>
                  <w:rStyle w:val="Hyperlink"/>
                  <w:rFonts w:ascii="Arial" w:hAnsi="Arial" w:cs="Arial"/>
                  <w:bCs/>
                  <w:sz w:val="22"/>
                  <w:szCs w:val="22"/>
                </w:rPr>
                <w:t>MBRRACE-UK Maternal Report 2019 - Infographic v1.0.pdf (ox.ac.uk)</w:t>
              </w:r>
            </w:hyperlink>
            <w:r w:rsidR="00263D81" w:rsidRPr="000D1E01">
              <w:rPr>
                <w:rFonts w:ascii="Arial" w:hAnsi="Arial" w:cs="Arial"/>
                <w:bCs/>
                <w:sz w:val="22"/>
                <w:szCs w:val="22"/>
              </w:rPr>
              <w:t xml:space="preserve"> which says: “In 2015-17, 209 women died during or up to six weeks after pregnancy, from causes associated with their pregnancy, among 2,280,451 women giving birth in the UK.  </w:t>
            </w:r>
          </w:p>
          <w:p w14:paraId="13D66825" w14:textId="77777777" w:rsidR="00263D81" w:rsidRPr="000D1E01" w:rsidRDefault="00263D81" w:rsidP="0098761F">
            <w:pPr>
              <w:rPr>
                <w:rFonts w:ascii="Arial" w:hAnsi="Arial" w:cs="Arial"/>
                <w:bCs/>
                <w:sz w:val="22"/>
                <w:szCs w:val="22"/>
              </w:rPr>
            </w:pPr>
          </w:p>
          <w:p w14:paraId="23661621"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 xml:space="preserve">Of these 209 women, 23% (48 mothers) died from Cardiac Disease.” </w:t>
            </w:r>
          </w:p>
          <w:p w14:paraId="1E6BBCCB" w14:textId="77777777" w:rsidR="00263D81" w:rsidRPr="000D1E01" w:rsidRDefault="00263D81" w:rsidP="0098761F">
            <w:pPr>
              <w:rPr>
                <w:rFonts w:ascii="Arial" w:hAnsi="Arial" w:cs="Arial"/>
                <w:bCs/>
                <w:sz w:val="22"/>
                <w:szCs w:val="22"/>
              </w:rPr>
            </w:pPr>
          </w:p>
          <w:p w14:paraId="26367231"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 xml:space="preserve">The most recent MBRRACE report, published 2021, says “Cardiac disease remains the largest single cause of maternal deaths.” </w:t>
            </w:r>
          </w:p>
          <w:p w14:paraId="11C78F5B" w14:textId="77777777" w:rsidR="00263D81" w:rsidRPr="000D1E01" w:rsidRDefault="00263D81" w:rsidP="0098761F">
            <w:pPr>
              <w:rPr>
                <w:rFonts w:ascii="Arial" w:hAnsi="Arial" w:cs="Arial"/>
                <w:bCs/>
                <w:sz w:val="22"/>
                <w:szCs w:val="22"/>
              </w:rPr>
            </w:pPr>
          </w:p>
          <w:p w14:paraId="2FD34976"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 xml:space="preserve">Table 2.3 on page 8 </w:t>
            </w:r>
            <w:hyperlink r:id="rId140" w:history="1">
              <w:r w:rsidRPr="000D1E01">
                <w:rPr>
                  <w:rStyle w:val="Hyperlink"/>
                  <w:rFonts w:ascii="Arial" w:hAnsi="Arial" w:cs="Arial"/>
                  <w:bCs/>
                  <w:sz w:val="22"/>
                  <w:szCs w:val="22"/>
                </w:rPr>
                <w:t>MBRRACE-UK_Maternal_Report_2021_-_FINAL_-_WEB_VERSION.pdf (ox.ac.uk)</w:t>
              </w:r>
            </w:hyperlink>
            <w:r w:rsidRPr="000D1E01">
              <w:rPr>
                <w:rFonts w:ascii="Arial" w:hAnsi="Arial" w:cs="Arial"/>
                <w:bCs/>
                <w:sz w:val="22"/>
                <w:szCs w:val="22"/>
              </w:rPr>
              <w:t xml:space="preserve">  shows that between 2013 and 2019, there were 243 maternal deaths due to cardiac disease.</w:t>
            </w:r>
          </w:p>
          <w:p w14:paraId="57B5FE92" w14:textId="77777777" w:rsidR="00263D81" w:rsidRPr="000D1E01" w:rsidRDefault="00263D81" w:rsidP="0098761F">
            <w:pPr>
              <w:rPr>
                <w:rFonts w:ascii="Arial" w:hAnsi="Arial" w:cs="Arial"/>
                <w:bCs/>
                <w:sz w:val="22"/>
                <w:szCs w:val="22"/>
              </w:rPr>
            </w:pPr>
          </w:p>
          <w:p w14:paraId="7BF4048C"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and</w:t>
            </w:r>
          </w:p>
          <w:p w14:paraId="5B5F6312" w14:textId="77777777" w:rsidR="00263D81" w:rsidRPr="000D1E01" w:rsidRDefault="00263D81" w:rsidP="0098761F">
            <w:pPr>
              <w:rPr>
                <w:rFonts w:ascii="Arial" w:hAnsi="Arial" w:cs="Arial"/>
                <w:bCs/>
                <w:sz w:val="22"/>
                <w:szCs w:val="22"/>
              </w:rPr>
            </w:pPr>
          </w:p>
          <w:p w14:paraId="75689F40" w14:textId="77777777" w:rsidR="00263D81" w:rsidRPr="000D1E01" w:rsidRDefault="00263D81" w:rsidP="0098761F">
            <w:pPr>
              <w:rPr>
                <w:rFonts w:ascii="Arial" w:hAnsi="Arial" w:cs="Arial"/>
                <w:bCs/>
                <w:sz w:val="22"/>
                <w:szCs w:val="22"/>
              </w:rPr>
            </w:pPr>
            <w:r w:rsidRPr="000D1E01">
              <w:rPr>
                <w:rFonts w:ascii="Arial" w:hAnsi="Arial" w:cs="Arial"/>
                <w:bCs/>
                <w:sz w:val="22"/>
                <w:szCs w:val="22"/>
              </w:rPr>
              <w:lastRenderedPageBreak/>
              <w:t xml:space="preserve">The PCR EAPCI Percutaneous Interventional Cardiovascular Medicine </w:t>
            </w:r>
            <w:proofErr w:type="gramStart"/>
            <w:r w:rsidRPr="000D1E01">
              <w:rPr>
                <w:rFonts w:ascii="Arial" w:hAnsi="Arial" w:cs="Arial"/>
                <w:bCs/>
                <w:sz w:val="22"/>
                <w:szCs w:val="22"/>
              </w:rPr>
              <w:t>text book</w:t>
            </w:r>
            <w:proofErr w:type="gramEnd"/>
            <w:r w:rsidRPr="000D1E01">
              <w:rPr>
                <w:rFonts w:ascii="Arial" w:hAnsi="Arial" w:cs="Arial"/>
                <w:bCs/>
                <w:sz w:val="22"/>
                <w:szCs w:val="22"/>
              </w:rPr>
              <w:t xml:space="preserve"> (May 2021): </w:t>
            </w:r>
            <w:hyperlink r:id="rId141" w:history="1">
              <w:r w:rsidRPr="000D1E01">
                <w:rPr>
                  <w:rStyle w:val="Hyperlink"/>
                  <w:rFonts w:ascii="Arial" w:hAnsi="Arial" w:cs="Arial"/>
                  <w:bCs/>
                  <w:sz w:val="22"/>
                  <w:szCs w:val="22"/>
                </w:rPr>
                <w:t>Percutaneous interventional cardiovascular medicine The PCR-EAPCI Textbook (pcronline.com)</w:t>
              </w:r>
            </w:hyperlink>
            <w:r w:rsidRPr="000D1E01">
              <w:rPr>
                <w:rFonts w:ascii="Arial" w:hAnsi="Arial" w:cs="Arial"/>
                <w:bCs/>
                <w:sz w:val="22"/>
                <w:szCs w:val="22"/>
              </w:rPr>
              <w:t xml:space="preserve"> (behind paywall) says:</w:t>
            </w:r>
          </w:p>
          <w:p w14:paraId="49B241CD" w14:textId="77777777" w:rsidR="00263D81" w:rsidRPr="000D1E01" w:rsidRDefault="00263D81" w:rsidP="0098761F">
            <w:pPr>
              <w:rPr>
                <w:rFonts w:ascii="Arial" w:hAnsi="Arial" w:cs="Arial"/>
                <w:bCs/>
                <w:sz w:val="22"/>
                <w:szCs w:val="22"/>
              </w:rPr>
            </w:pPr>
          </w:p>
          <w:p w14:paraId="56933082"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“Pregnancy-associated SCAD (P-SCAD; usually defined as SCAD occurring during gestation or within 12-months of delivery) accounts for around 5-10% of SCAD cases. SCAD reportedly occurs in 1.81 per 100,000 pregnancies, accounting for 10% - 22% of ACS events in pregnancy and 23-67% of post</w:t>
            </w:r>
          </w:p>
          <w:p w14:paraId="67B8DFAA"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partum ACS with most post-partum events occurring within the first few weeks of delivery. There is growing evidence that P-SCAD is associated with a more severe phenotype with more proximal and extensive dissections and larger infarcts. Fatal P-SCAD is an uncommon but recognised cause of maternal death. SCAD has also been observed in association with multi-parity and pre-eclampsia in some series.”</w:t>
            </w:r>
          </w:p>
          <w:p w14:paraId="3A6960F0" w14:textId="77777777" w:rsidR="00263D81" w:rsidRPr="000D1E01" w:rsidRDefault="00263D81" w:rsidP="0098761F">
            <w:pPr>
              <w:rPr>
                <w:rFonts w:ascii="Arial" w:hAnsi="Arial" w:cs="Arial"/>
                <w:bCs/>
                <w:sz w:val="22"/>
                <w:szCs w:val="22"/>
              </w:rPr>
            </w:pPr>
          </w:p>
          <w:p w14:paraId="77B8AB67"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and</w:t>
            </w:r>
          </w:p>
          <w:p w14:paraId="029494EB" w14:textId="77777777" w:rsidR="00263D81" w:rsidRPr="000D1E01" w:rsidRDefault="00263D81" w:rsidP="0098761F">
            <w:pPr>
              <w:rPr>
                <w:rFonts w:ascii="Arial" w:hAnsi="Arial" w:cs="Arial"/>
                <w:bCs/>
                <w:sz w:val="22"/>
                <w:szCs w:val="22"/>
              </w:rPr>
            </w:pPr>
          </w:p>
          <w:p w14:paraId="1921B0A6" w14:textId="77777777" w:rsidR="00263D81" w:rsidRPr="000D1E01" w:rsidRDefault="007A6020" w:rsidP="0098761F">
            <w:pPr>
              <w:rPr>
                <w:rFonts w:ascii="Arial" w:hAnsi="Arial" w:cs="Arial"/>
                <w:bCs/>
                <w:sz w:val="22"/>
                <w:szCs w:val="22"/>
              </w:rPr>
            </w:pPr>
            <w:hyperlink r:id="rId142" w:anchor="112271760" w:history="1">
              <w:r w:rsidR="00263D81" w:rsidRPr="000D1E01">
                <w:rPr>
                  <w:rStyle w:val="Hyperlink"/>
                  <w:rFonts w:ascii="Arial" w:hAnsi="Arial" w:cs="Arial"/>
                  <w:bCs/>
                  <w:sz w:val="22"/>
                  <w:szCs w:val="22"/>
                </w:rPr>
                <w:t>European Society of Cardiology, acute cardiovascular care association, SCAD study group: a position paper on spontaneous coronary artery dissection | European Heart Journal | Oxford Academic</w:t>
              </w:r>
            </w:hyperlink>
          </w:p>
          <w:p w14:paraId="3C828967" w14:textId="77777777" w:rsidR="00263D81" w:rsidRPr="000D1E01" w:rsidRDefault="00263D81" w:rsidP="0098761F">
            <w:pPr>
              <w:rPr>
                <w:rFonts w:ascii="Arial" w:hAnsi="Arial" w:cs="Arial"/>
                <w:bCs/>
                <w:sz w:val="22"/>
                <w:szCs w:val="22"/>
              </w:rPr>
            </w:pPr>
          </w:p>
          <w:p w14:paraId="76DE0EA1"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Published in 2018 says 21–27% of myocardial infarctions in pregnancy and 50% of post-partum coronary events are reportedly due to SCAD.</w:t>
            </w:r>
          </w:p>
          <w:p w14:paraId="3FE42B01" w14:textId="77777777" w:rsidR="00263D81" w:rsidRPr="000D1E01" w:rsidRDefault="00263D81" w:rsidP="0098761F">
            <w:pPr>
              <w:rPr>
                <w:rFonts w:ascii="Arial" w:hAnsi="Arial" w:cs="Arial"/>
                <w:bCs/>
                <w:sz w:val="22"/>
                <w:szCs w:val="22"/>
              </w:rPr>
            </w:pPr>
          </w:p>
          <w:p w14:paraId="2F528A39"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and</w:t>
            </w:r>
          </w:p>
          <w:p w14:paraId="0C8D83C7" w14:textId="77777777" w:rsidR="00263D81" w:rsidRPr="000D1E01" w:rsidRDefault="00263D81" w:rsidP="0098761F">
            <w:pPr>
              <w:rPr>
                <w:rFonts w:ascii="Arial" w:hAnsi="Arial" w:cs="Arial"/>
                <w:bCs/>
                <w:sz w:val="22"/>
                <w:szCs w:val="22"/>
              </w:rPr>
            </w:pPr>
          </w:p>
          <w:p w14:paraId="5B8F3ED7" w14:textId="6C042FDE" w:rsidR="00263D81" w:rsidRPr="000D1E01" w:rsidRDefault="007A6020" w:rsidP="000D1E01">
            <w:pPr>
              <w:rPr>
                <w:rFonts w:ascii="Arial" w:hAnsi="Arial" w:cs="Arial"/>
                <w:bCs/>
                <w:sz w:val="22"/>
                <w:szCs w:val="22"/>
              </w:rPr>
            </w:pPr>
            <w:hyperlink r:id="rId143" w:history="1">
              <w:r w:rsidR="00263D81" w:rsidRPr="000D1E01">
                <w:rPr>
                  <w:rStyle w:val="Hyperlink"/>
                  <w:rFonts w:ascii="Arial" w:hAnsi="Arial" w:cs="Arial"/>
                  <w:bCs/>
                  <w:sz w:val="22"/>
                  <w:szCs w:val="22"/>
                </w:rPr>
                <w:t>Women's experiences of cardiac pain: a review of the literature - PubMed (nih.gov)</w:t>
              </w:r>
            </w:hyperlink>
            <w:r w:rsidR="00263D81" w:rsidRPr="000D1E01">
              <w:rPr>
                <w:rFonts w:ascii="Arial" w:hAnsi="Arial" w:cs="Arial"/>
                <w:bCs/>
                <w:sz w:val="22"/>
                <w:szCs w:val="22"/>
              </w:rPr>
              <w:t xml:space="preserve"> says: “</w:t>
            </w:r>
            <w:r w:rsidR="00263D81" w:rsidRPr="000D1E01">
              <w:rPr>
                <w:rFonts w:ascii="Arial" w:hAnsi="Arial" w:cs="Arial"/>
                <w:bCs/>
                <w:color w:val="212121"/>
                <w:sz w:val="22"/>
                <w:szCs w:val="22"/>
                <w:shd w:val="clear" w:color="auto" w:fill="FFFFFF"/>
              </w:rPr>
              <w:t>Women experience coronary heart disease (CHD) differently than men. Presentations of cardiac pain for women can include vague signs and symptoms such as extreme fatigue, discomfort in the shoulder blades, and shortness of breath. Subsequently, the assessment, identification, treatment, and rehabilitation of women with CHD present challenging and unique opportunities for nurses because women experience a multiplicity of symptoms that are often not reported or recognized as cardiac in nature.</w:t>
            </w:r>
            <w:r w:rsidR="00263D81" w:rsidRPr="000D1E01">
              <w:rPr>
                <w:rFonts w:ascii="Arial" w:hAnsi="Arial" w:cs="Arial"/>
                <w:bCs/>
                <w:sz w:val="22"/>
                <w:szCs w:val="22"/>
              </w:rPr>
              <w:t>”</w:t>
            </w:r>
          </w:p>
        </w:tc>
      </w:tr>
      <w:tr w:rsidR="00263D81" w:rsidRPr="000D1E01" w14:paraId="61D7C8B7" w14:textId="77777777" w:rsidTr="000D1E01">
        <w:trPr>
          <w:trHeight w:val="282"/>
        </w:trPr>
        <w:tc>
          <w:tcPr>
            <w:tcW w:w="708" w:type="dxa"/>
          </w:tcPr>
          <w:p w14:paraId="13425A58" w14:textId="3270133A" w:rsidR="00263D81" w:rsidRPr="000D1E01" w:rsidRDefault="000D1E01" w:rsidP="0098761F">
            <w:pPr>
              <w:pStyle w:val="TableText1"/>
              <w:rPr>
                <w:rFonts w:cs="Arial"/>
                <w:szCs w:val="22"/>
              </w:rPr>
            </w:pPr>
            <w:r>
              <w:rPr>
                <w:rFonts w:cs="Arial"/>
                <w:szCs w:val="22"/>
              </w:rPr>
              <w:lastRenderedPageBreak/>
              <w:t>26</w:t>
            </w:r>
          </w:p>
        </w:tc>
        <w:tc>
          <w:tcPr>
            <w:tcW w:w="1697" w:type="dxa"/>
          </w:tcPr>
          <w:p w14:paraId="7390A913" w14:textId="77777777" w:rsidR="00263D81" w:rsidRPr="000D1E01" w:rsidRDefault="00263D81" w:rsidP="0098761F">
            <w:pPr>
              <w:pStyle w:val="TableText1"/>
              <w:rPr>
                <w:rFonts w:cs="Arial"/>
                <w:b/>
                <w:szCs w:val="22"/>
              </w:rPr>
            </w:pPr>
            <w:r w:rsidRPr="000D1E01">
              <w:rPr>
                <w:rFonts w:cs="Arial"/>
                <w:b/>
                <w:szCs w:val="22"/>
              </w:rPr>
              <w:t>GP Infant Feeding Network</w:t>
            </w:r>
          </w:p>
        </w:tc>
        <w:tc>
          <w:tcPr>
            <w:tcW w:w="3260" w:type="dxa"/>
          </w:tcPr>
          <w:p w14:paraId="0FB32635" w14:textId="77777777" w:rsidR="00263D81" w:rsidRPr="000D1E01" w:rsidRDefault="00263D81" w:rsidP="0098761F">
            <w:pPr>
              <w:pStyle w:val="Paragraphnonumbers"/>
              <w:spacing w:after="120"/>
              <w:rPr>
                <w:rFonts w:cs="Arial"/>
                <w:bCs/>
                <w:sz w:val="22"/>
                <w:szCs w:val="22"/>
              </w:rPr>
            </w:pPr>
            <w:r w:rsidRPr="000D1E01">
              <w:rPr>
                <w:rFonts w:cs="Arial"/>
                <w:bCs/>
                <w:sz w:val="22"/>
                <w:szCs w:val="22"/>
              </w:rPr>
              <w:t>Maternal Health (Physical and Mental)</w:t>
            </w:r>
          </w:p>
        </w:tc>
        <w:tc>
          <w:tcPr>
            <w:tcW w:w="4678" w:type="dxa"/>
          </w:tcPr>
          <w:p w14:paraId="66CD6CBC" w14:textId="77777777" w:rsidR="00263D81" w:rsidRPr="000D1E01" w:rsidRDefault="00263D81" w:rsidP="0098761F">
            <w:pPr>
              <w:pStyle w:val="Paragraphnonumbers"/>
              <w:rPr>
                <w:rFonts w:cs="Arial"/>
                <w:bCs/>
                <w:sz w:val="22"/>
                <w:szCs w:val="22"/>
              </w:rPr>
            </w:pPr>
            <w:r w:rsidRPr="000D1E01">
              <w:rPr>
                <w:rFonts w:cs="Arial"/>
                <w:bCs/>
                <w:sz w:val="22"/>
                <w:szCs w:val="22"/>
              </w:rPr>
              <w:t>Recent MMBRACE Saving Lives, Improving Mothers’ Care Reports highlight the major causes of maternal mortality. Cardiovascular disease and maternal suicide remain the major causes of death in the perinatal period (2021) and that there is a continued inequality of increased mortality rate for Black, Asian and Mixed Ethnicity women</w:t>
            </w:r>
          </w:p>
          <w:p w14:paraId="71D14BF3" w14:textId="77777777" w:rsidR="00263D81" w:rsidRPr="000D1E01" w:rsidRDefault="007A6020" w:rsidP="0098761F">
            <w:pPr>
              <w:pStyle w:val="Paragraphnonumbers"/>
              <w:rPr>
                <w:rFonts w:cs="Arial"/>
                <w:bCs/>
                <w:sz w:val="22"/>
                <w:szCs w:val="22"/>
              </w:rPr>
            </w:pPr>
            <w:hyperlink r:id="rId144" w:anchor="main" w:history="1">
              <w:r w:rsidR="00263D81" w:rsidRPr="000D1E01">
                <w:rPr>
                  <w:rStyle w:val="Hyperlink"/>
                  <w:rFonts w:cs="Arial"/>
                  <w:bCs/>
                  <w:sz w:val="22"/>
                  <w:szCs w:val="22"/>
                </w:rPr>
                <w:t>https://www.npeu.ox.ac.uk/mbrrace-uk - main</w:t>
              </w:r>
            </w:hyperlink>
          </w:p>
        </w:tc>
        <w:tc>
          <w:tcPr>
            <w:tcW w:w="4649" w:type="dxa"/>
          </w:tcPr>
          <w:p w14:paraId="055B9973" w14:textId="77777777" w:rsidR="00263D81" w:rsidRPr="000D1E01" w:rsidRDefault="00263D81" w:rsidP="0098761F">
            <w:pPr>
              <w:pStyle w:val="Paragraphnonumbers"/>
              <w:rPr>
                <w:rFonts w:cs="Arial"/>
                <w:bCs/>
                <w:sz w:val="22"/>
                <w:szCs w:val="22"/>
              </w:rPr>
            </w:pPr>
            <w:r w:rsidRPr="000D1E01">
              <w:rPr>
                <w:rFonts w:cs="Arial"/>
                <w:bCs/>
                <w:sz w:val="22"/>
                <w:szCs w:val="22"/>
              </w:rPr>
              <w:lastRenderedPageBreak/>
              <w:t>Quality Statement 2 should be retained and links or reference to NICE QS115 standards should be considered for addition (as maternal mental health standards have already been retired from QS37).</w:t>
            </w:r>
          </w:p>
          <w:p w14:paraId="261A811C" w14:textId="77777777" w:rsidR="00263D81" w:rsidRPr="000D1E01" w:rsidRDefault="00263D81" w:rsidP="0098761F">
            <w:pPr>
              <w:pStyle w:val="Paragraphnonumbers"/>
              <w:rPr>
                <w:rFonts w:cs="Arial"/>
                <w:bCs/>
                <w:sz w:val="22"/>
                <w:szCs w:val="22"/>
              </w:rPr>
            </w:pPr>
          </w:p>
        </w:tc>
      </w:tr>
      <w:tr w:rsidR="00263D81" w:rsidRPr="000D1E01" w14:paraId="7E12F472" w14:textId="77777777" w:rsidTr="000D1E01">
        <w:trPr>
          <w:trHeight w:val="282"/>
        </w:trPr>
        <w:tc>
          <w:tcPr>
            <w:tcW w:w="708" w:type="dxa"/>
          </w:tcPr>
          <w:p w14:paraId="2E3C0181" w14:textId="2F94CFDA" w:rsidR="00263D81" w:rsidRPr="000D1E01" w:rsidRDefault="000D1E01" w:rsidP="0098761F">
            <w:pPr>
              <w:pStyle w:val="TableText1"/>
              <w:rPr>
                <w:rFonts w:cs="Arial"/>
                <w:szCs w:val="22"/>
              </w:rPr>
            </w:pPr>
            <w:r>
              <w:rPr>
                <w:rFonts w:cs="Arial"/>
                <w:szCs w:val="22"/>
              </w:rPr>
              <w:t>27</w:t>
            </w:r>
          </w:p>
        </w:tc>
        <w:tc>
          <w:tcPr>
            <w:tcW w:w="1697" w:type="dxa"/>
          </w:tcPr>
          <w:p w14:paraId="4F12705A" w14:textId="77777777" w:rsidR="00263D81" w:rsidRPr="000D1E01" w:rsidRDefault="00263D81" w:rsidP="0098761F">
            <w:pPr>
              <w:pStyle w:val="Paragraphnonumbers"/>
              <w:spacing w:after="120"/>
              <w:rPr>
                <w:rFonts w:cs="Arial"/>
                <w:b/>
                <w:bCs/>
                <w:sz w:val="22"/>
                <w:szCs w:val="22"/>
              </w:rPr>
            </w:pPr>
            <w:r w:rsidRPr="000D1E01">
              <w:rPr>
                <w:rFonts w:cs="Arial"/>
                <w:b/>
                <w:bCs/>
                <w:sz w:val="22"/>
                <w:szCs w:val="22"/>
              </w:rPr>
              <w:t>GPCPC (GPs championing perinatal care)</w:t>
            </w:r>
          </w:p>
          <w:p w14:paraId="116D1945" w14:textId="77777777" w:rsidR="00263D81" w:rsidRPr="000D1E01" w:rsidRDefault="00263D81" w:rsidP="0098761F">
            <w:pPr>
              <w:pStyle w:val="TableText1"/>
              <w:rPr>
                <w:rFonts w:cs="Arial"/>
                <w:b/>
                <w:bCs/>
                <w:szCs w:val="22"/>
              </w:rPr>
            </w:pPr>
          </w:p>
        </w:tc>
        <w:tc>
          <w:tcPr>
            <w:tcW w:w="3260" w:type="dxa"/>
          </w:tcPr>
          <w:p w14:paraId="216F271D" w14:textId="77777777" w:rsidR="00263D81" w:rsidRPr="000D1E01" w:rsidRDefault="00263D81" w:rsidP="0098761F">
            <w:pPr>
              <w:pStyle w:val="TableText1"/>
              <w:rPr>
                <w:rFonts w:cs="Arial"/>
                <w:bCs/>
                <w:szCs w:val="22"/>
              </w:rPr>
            </w:pPr>
            <w:r w:rsidRPr="000D1E01">
              <w:rPr>
                <w:rFonts w:cs="Arial"/>
                <w:bCs/>
                <w:szCs w:val="22"/>
              </w:rPr>
              <w:t>Birth trauma.</w:t>
            </w:r>
          </w:p>
        </w:tc>
        <w:tc>
          <w:tcPr>
            <w:tcW w:w="4678" w:type="dxa"/>
          </w:tcPr>
          <w:p w14:paraId="403C3C1B" w14:textId="77777777" w:rsidR="00263D81" w:rsidRPr="000D1E01" w:rsidRDefault="00263D81" w:rsidP="0098761F">
            <w:pPr>
              <w:pStyle w:val="Paragraphnonumbers"/>
              <w:rPr>
                <w:rFonts w:cs="Arial"/>
                <w:bCs/>
                <w:sz w:val="22"/>
                <w:szCs w:val="22"/>
              </w:rPr>
            </w:pPr>
            <w:r w:rsidRPr="000D1E01">
              <w:rPr>
                <w:rFonts w:cs="Arial"/>
                <w:bCs/>
                <w:sz w:val="22"/>
                <w:szCs w:val="22"/>
              </w:rPr>
              <w:t>Birth trauma is poorly recognised and can lead to problems with mental health and attachment. Within Long-term plan services are being developed in maternal mental health hubs</w:t>
            </w:r>
          </w:p>
          <w:p w14:paraId="61DAB6F7" w14:textId="77777777" w:rsidR="00263D81" w:rsidRPr="000D1E01" w:rsidRDefault="007A6020" w:rsidP="0098761F">
            <w:pPr>
              <w:pStyle w:val="Paragraphnonumbers"/>
              <w:rPr>
                <w:rFonts w:cs="Arial"/>
                <w:bCs/>
                <w:sz w:val="22"/>
                <w:szCs w:val="22"/>
              </w:rPr>
            </w:pPr>
            <w:hyperlink r:id="rId145" w:history="1">
              <w:r w:rsidR="00263D81" w:rsidRPr="000D1E01">
                <w:rPr>
                  <w:rStyle w:val="Hyperlink"/>
                  <w:rFonts w:cs="Arial"/>
                  <w:bCs/>
                  <w:sz w:val="22"/>
                  <w:szCs w:val="22"/>
                </w:rPr>
                <w:t>https://www.england.nhs.uk/2021/04/dedicated-mh-services/</w:t>
              </w:r>
            </w:hyperlink>
          </w:p>
        </w:tc>
        <w:tc>
          <w:tcPr>
            <w:tcW w:w="4649" w:type="dxa"/>
          </w:tcPr>
          <w:p w14:paraId="1EAA15CC"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There need to be clear pathways from secondary care to birth trauma services, including the option for self-referral of women and their partners</w:t>
            </w:r>
          </w:p>
        </w:tc>
      </w:tr>
      <w:tr w:rsidR="00263D81" w:rsidRPr="000D1E01" w14:paraId="001FF4A0" w14:textId="77777777" w:rsidTr="000D1E01">
        <w:trPr>
          <w:trHeight w:val="282"/>
        </w:trPr>
        <w:tc>
          <w:tcPr>
            <w:tcW w:w="708" w:type="dxa"/>
          </w:tcPr>
          <w:p w14:paraId="3838A23D" w14:textId="5405F246" w:rsidR="00263D81" w:rsidRPr="000D1E01" w:rsidRDefault="000D1E01" w:rsidP="0098761F">
            <w:pPr>
              <w:pStyle w:val="TableText1"/>
              <w:rPr>
                <w:rFonts w:cs="Arial"/>
                <w:szCs w:val="22"/>
              </w:rPr>
            </w:pPr>
            <w:r>
              <w:rPr>
                <w:rFonts w:cs="Arial"/>
                <w:szCs w:val="22"/>
              </w:rPr>
              <w:t>28</w:t>
            </w:r>
          </w:p>
        </w:tc>
        <w:tc>
          <w:tcPr>
            <w:tcW w:w="1697" w:type="dxa"/>
          </w:tcPr>
          <w:p w14:paraId="6FB4DC7E" w14:textId="77777777" w:rsidR="00263D81" w:rsidRPr="000D1E01" w:rsidRDefault="00263D81" w:rsidP="0098761F">
            <w:pPr>
              <w:pStyle w:val="TableText1"/>
              <w:rPr>
                <w:rFonts w:cs="Arial"/>
                <w:szCs w:val="22"/>
              </w:rPr>
            </w:pPr>
            <w:r w:rsidRPr="000D1E01">
              <w:rPr>
                <w:rFonts w:cs="Arial"/>
                <w:szCs w:val="22"/>
              </w:rPr>
              <w:t>SCM3</w:t>
            </w:r>
          </w:p>
        </w:tc>
        <w:tc>
          <w:tcPr>
            <w:tcW w:w="3260" w:type="dxa"/>
          </w:tcPr>
          <w:p w14:paraId="087BC1EB" w14:textId="77777777" w:rsidR="00263D81" w:rsidRPr="000D1E01" w:rsidRDefault="00263D81" w:rsidP="0098761F">
            <w:pPr>
              <w:pStyle w:val="TableText1"/>
              <w:rPr>
                <w:rFonts w:cs="Arial"/>
                <w:bCs/>
                <w:szCs w:val="22"/>
              </w:rPr>
            </w:pPr>
            <w:r w:rsidRPr="000D1E01">
              <w:rPr>
                <w:rFonts w:cs="Arial"/>
                <w:szCs w:val="22"/>
              </w:rPr>
              <w:t>Key area for quality improvement 5</w:t>
            </w:r>
          </w:p>
        </w:tc>
        <w:tc>
          <w:tcPr>
            <w:tcW w:w="4678" w:type="dxa"/>
          </w:tcPr>
          <w:p w14:paraId="0ECAF678" w14:textId="77777777" w:rsidR="00263D81" w:rsidRPr="000D1E01" w:rsidRDefault="00263D81" w:rsidP="0098761F">
            <w:pPr>
              <w:pStyle w:val="TableText1"/>
              <w:rPr>
                <w:rFonts w:cs="Arial"/>
                <w:bCs/>
                <w:szCs w:val="22"/>
              </w:rPr>
            </w:pPr>
            <w:r w:rsidRPr="000D1E01">
              <w:rPr>
                <w:rFonts w:cs="Arial"/>
                <w:szCs w:val="22"/>
              </w:rPr>
              <w:t xml:space="preserve">Assessment and care of the woman, in relation to assessing physical health and emotional wellbeing </w:t>
            </w:r>
          </w:p>
        </w:tc>
        <w:tc>
          <w:tcPr>
            <w:tcW w:w="4649" w:type="dxa"/>
          </w:tcPr>
          <w:p w14:paraId="1B5DFF83" w14:textId="77777777" w:rsidR="00263D81" w:rsidRPr="000D1E01" w:rsidRDefault="00263D81" w:rsidP="0098761F">
            <w:pPr>
              <w:rPr>
                <w:rFonts w:ascii="Arial" w:hAnsi="Arial" w:cs="Arial"/>
                <w:bCs/>
                <w:sz w:val="22"/>
                <w:szCs w:val="22"/>
              </w:rPr>
            </w:pPr>
            <w:r w:rsidRPr="000D1E01">
              <w:rPr>
                <w:rFonts w:ascii="Arial" w:hAnsi="Arial" w:cs="Arial"/>
                <w:sz w:val="22"/>
                <w:szCs w:val="22"/>
              </w:rPr>
              <w:t xml:space="preserve">As there are no tools to assess this systematically, and the recommendation, therefore, QS would be helpful for the providers </w:t>
            </w:r>
          </w:p>
        </w:tc>
      </w:tr>
      <w:tr w:rsidR="00263D81" w:rsidRPr="000D1E01" w14:paraId="6803D23A" w14:textId="77777777" w:rsidTr="000D1E01">
        <w:trPr>
          <w:trHeight w:val="282"/>
        </w:trPr>
        <w:tc>
          <w:tcPr>
            <w:tcW w:w="708" w:type="dxa"/>
          </w:tcPr>
          <w:p w14:paraId="64F83BCB" w14:textId="07139D9B" w:rsidR="00263D81" w:rsidRPr="000D1E01" w:rsidRDefault="000D1E01" w:rsidP="0098761F">
            <w:pPr>
              <w:pStyle w:val="TableText1"/>
              <w:rPr>
                <w:rFonts w:cs="Arial"/>
                <w:szCs w:val="22"/>
              </w:rPr>
            </w:pPr>
            <w:r>
              <w:rPr>
                <w:rFonts w:cs="Arial"/>
                <w:szCs w:val="22"/>
              </w:rPr>
              <w:t>29</w:t>
            </w:r>
          </w:p>
        </w:tc>
        <w:tc>
          <w:tcPr>
            <w:tcW w:w="1697" w:type="dxa"/>
          </w:tcPr>
          <w:p w14:paraId="221AD841" w14:textId="77777777" w:rsidR="00263D81" w:rsidRPr="000D1E01" w:rsidRDefault="00263D81" w:rsidP="0098761F">
            <w:pPr>
              <w:pStyle w:val="TableText1"/>
              <w:rPr>
                <w:rFonts w:cs="Arial"/>
                <w:szCs w:val="22"/>
              </w:rPr>
            </w:pPr>
            <w:r w:rsidRPr="000D1E01">
              <w:rPr>
                <w:rFonts w:cs="Arial"/>
                <w:szCs w:val="22"/>
              </w:rPr>
              <w:t>SCM5</w:t>
            </w:r>
          </w:p>
        </w:tc>
        <w:tc>
          <w:tcPr>
            <w:tcW w:w="3260" w:type="dxa"/>
          </w:tcPr>
          <w:p w14:paraId="7AE700FD" w14:textId="77777777" w:rsidR="00263D81" w:rsidRPr="000D1E01" w:rsidRDefault="00263D81" w:rsidP="0098761F">
            <w:pPr>
              <w:pStyle w:val="TableText1"/>
              <w:rPr>
                <w:rFonts w:cs="Arial"/>
                <w:szCs w:val="22"/>
              </w:rPr>
            </w:pPr>
            <w:r w:rsidRPr="000D1E01">
              <w:rPr>
                <w:rFonts w:cs="Arial"/>
                <w:szCs w:val="22"/>
              </w:rPr>
              <w:t>Key area for quality improvement 1</w:t>
            </w:r>
          </w:p>
          <w:p w14:paraId="0B1DDFC7" w14:textId="77777777" w:rsidR="00263D81" w:rsidRPr="000D1E01" w:rsidRDefault="00263D81" w:rsidP="0098761F">
            <w:pPr>
              <w:pStyle w:val="TableText1"/>
              <w:rPr>
                <w:rFonts w:cs="Arial"/>
                <w:szCs w:val="22"/>
              </w:rPr>
            </w:pPr>
            <w:r w:rsidRPr="000D1E01">
              <w:rPr>
                <w:rFonts w:cs="Arial"/>
                <w:szCs w:val="22"/>
              </w:rPr>
              <w:t xml:space="preserve">Auditable standards are required to </w:t>
            </w:r>
          </w:p>
          <w:p w14:paraId="141E7E22" w14:textId="77777777" w:rsidR="00263D81" w:rsidRPr="000D1E01" w:rsidRDefault="00263D81" w:rsidP="0098761F">
            <w:pPr>
              <w:pStyle w:val="TableText1"/>
              <w:rPr>
                <w:rFonts w:cs="Arial"/>
                <w:szCs w:val="22"/>
              </w:rPr>
            </w:pPr>
            <w:r w:rsidRPr="000D1E01">
              <w:rPr>
                <w:rFonts w:cs="Arial"/>
                <w:szCs w:val="22"/>
              </w:rPr>
              <w:t xml:space="preserve">provide quality assurance that </w:t>
            </w:r>
          </w:p>
          <w:p w14:paraId="70D9919A" w14:textId="77777777" w:rsidR="00263D81" w:rsidRPr="000D1E01" w:rsidRDefault="00263D81" w:rsidP="0098761F">
            <w:pPr>
              <w:pStyle w:val="TableText1"/>
              <w:rPr>
                <w:rFonts w:cs="Arial"/>
                <w:szCs w:val="22"/>
              </w:rPr>
            </w:pPr>
            <w:r w:rsidRPr="000D1E01">
              <w:rPr>
                <w:rFonts w:cs="Arial"/>
                <w:szCs w:val="22"/>
              </w:rPr>
              <w:t xml:space="preserve">a) All mothers have a formal risk assessment that is completed and </w:t>
            </w:r>
          </w:p>
          <w:p w14:paraId="65B3A413" w14:textId="77777777" w:rsidR="00263D81" w:rsidRPr="000D1E01" w:rsidRDefault="00263D81" w:rsidP="0098761F">
            <w:pPr>
              <w:pStyle w:val="TableText1"/>
              <w:rPr>
                <w:rFonts w:cs="Arial"/>
                <w:szCs w:val="22"/>
              </w:rPr>
            </w:pPr>
            <w:r w:rsidRPr="000D1E01">
              <w:rPr>
                <w:rFonts w:cs="Arial"/>
                <w:szCs w:val="22"/>
              </w:rPr>
              <w:t>recorded at each point of postnatal contact, like that recommended in pregnancy and</w:t>
            </w:r>
          </w:p>
          <w:p w14:paraId="37AA52BB" w14:textId="77777777" w:rsidR="00263D81" w:rsidRPr="000D1E01" w:rsidRDefault="00263D81" w:rsidP="0098761F">
            <w:pPr>
              <w:pStyle w:val="TableText1"/>
              <w:rPr>
                <w:rFonts w:cs="Arial"/>
                <w:szCs w:val="22"/>
              </w:rPr>
            </w:pPr>
            <w:r w:rsidRPr="000D1E01">
              <w:rPr>
                <w:rFonts w:cs="Arial"/>
                <w:szCs w:val="22"/>
              </w:rPr>
              <w:t>b) have personalised postnatal care tailored to the multiple complexities they may face</w:t>
            </w:r>
          </w:p>
        </w:tc>
        <w:tc>
          <w:tcPr>
            <w:tcW w:w="4678" w:type="dxa"/>
          </w:tcPr>
          <w:p w14:paraId="1C34A401" w14:textId="77777777" w:rsidR="00263D81" w:rsidRPr="000D1E01" w:rsidRDefault="00263D81" w:rsidP="0098761F">
            <w:pPr>
              <w:pStyle w:val="TableText1"/>
              <w:rPr>
                <w:rFonts w:cs="Arial"/>
                <w:szCs w:val="22"/>
              </w:rPr>
            </w:pPr>
            <w:r w:rsidRPr="000D1E01">
              <w:rPr>
                <w:rFonts w:cs="Arial"/>
                <w:szCs w:val="22"/>
              </w:rPr>
              <w:t>The National Maternal Mortality reports highlight</w:t>
            </w:r>
          </w:p>
          <w:p w14:paraId="2A848C90" w14:textId="77777777" w:rsidR="00263D81" w:rsidRPr="000D1E01" w:rsidRDefault="00263D81" w:rsidP="0098761F">
            <w:pPr>
              <w:pStyle w:val="TableText1"/>
              <w:rPr>
                <w:rFonts w:cs="Arial"/>
                <w:szCs w:val="22"/>
              </w:rPr>
            </w:pPr>
            <w:r w:rsidRPr="000D1E01">
              <w:rPr>
                <w:rFonts w:cs="Arial"/>
                <w:szCs w:val="22"/>
              </w:rPr>
              <w:t xml:space="preserve">a) Highest risk of maternal mortality is in the postnatal period </w:t>
            </w:r>
          </w:p>
          <w:p w14:paraId="3A112DC1" w14:textId="77777777" w:rsidR="00263D81" w:rsidRPr="000D1E01" w:rsidRDefault="00263D81" w:rsidP="0098761F">
            <w:pPr>
              <w:pStyle w:val="TableText1"/>
              <w:rPr>
                <w:rFonts w:cs="Arial"/>
                <w:szCs w:val="22"/>
              </w:rPr>
            </w:pPr>
            <w:r w:rsidRPr="000D1E01">
              <w:rPr>
                <w:rFonts w:cs="Arial"/>
                <w:szCs w:val="22"/>
              </w:rPr>
              <w:t>b) No statistically significant change in this rate for over a decade and areas of improvement</w:t>
            </w:r>
          </w:p>
          <w:p w14:paraId="40151CDB" w14:textId="77777777" w:rsidR="00263D81" w:rsidRPr="000D1E01" w:rsidRDefault="00263D81" w:rsidP="0098761F">
            <w:pPr>
              <w:pStyle w:val="TableText1"/>
              <w:rPr>
                <w:rFonts w:cs="Arial"/>
                <w:szCs w:val="22"/>
              </w:rPr>
            </w:pPr>
            <w:r w:rsidRPr="000D1E01">
              <w:rPr>
                <w:rFonts w:cs="Arial"/>
                <w:szCs w:val="22"/>
              </w:rPr>
              <w:t xml:space="preserve">c) Disparity in mortality rates between women from Black and Asian Ethnic groups and White </w:t>
            </w:r>
          </w:p>
          <w:p w14:paraId="0500CBF0" w14:textId="77777777" w:rsidR="00263D81" w:rsidRPr="000D1E01" w:rsidRDefault="00263D81" w:rsidP="0098761F">
            <w:pPr>
              <w:pStyle w:val="TableText1"/>
              <w:rPr>
                <w:rFonts w:cs="Arial"/>
                <w:szCs w:val="22"/>
              </w:rPr>
            </w:pPr>
            <w:r w:rsidRPr="000D1E01">
              <w:rPr>
                <w:rFonts w:cs="Arial"/>
                <w:szCs w:val="22"/>
              </w:rPr>
              <w:t>women</w:t>
            </w:r>
          </w:p>
          <w:p w14:paraId="0A9C6984" w14:textId="77777777" w:rsidR="00263D81" w:rsidRPr="000D1E01" w:rsidRDefault="00263D81" w:rsidP="0098761F">
            <w:pPr>
              <w:pStyle w:val="TableText1"/>
              <w:rPr>
                <w:rFonts w:cs="Arial"/>
                <w:szCs w:val="22"/>
              </w:rPr>
            </w:pPr>
            <w:r w:rsidRPr="000D1E01">
              <w:rPr>
                <w:rFonts w:cs="Arial"/>
                <w:szCs w:val="22"/>
              </w:rPr>
              <w:t xml:space="preserve">d) The interplay of multiple factors which influence clinical outcomes like socioeconomic deprivation, language difficulties, mental health </w:t>
            </w:r>
          </w:p>
          <w:p w14:paraId="2D88B0B1" w14:textId="77777777" w:rsidR="00263D81" w:rsidRPr="000D1E01" w:rsidRDefault="00263D81" w:rsidP="0098761F">
            <w:pPr>
              <w:pStyle w:val="TableText1"/>
              <w:rPr>
                <w:rFonts w:cs="Arial"/>
                <w:szCs w:val="22"/>
              </w:rPr>
            </w:pPr>
            <w:r w:rsidRPr="000D1E01">
              <w:rPr>
                <w:rFonts w:cs="Arial"/>
                <w:szCs w:val="22"/>
              </w:rPr>
              <w:t>problems, domestic abuse, systemic and cultural barriers</w:t>
            </w:r>
          </w:p>
          <w:p w14:paraId="6FEF3191" w14:textId="77777777" w:rsidR="00263D81" w:rsidRPr="000D1E01" w:rsidRDefault="00263D81" w:rsidP="0098761F">
            <w:pPr>
              <w:pStyle w:val="TableText1"/>
              <w:rPr>
                <w:rFonts w:cs="Arial"/>
                <w:szCs w:val="22"/>
              </w:rPr>
            </w:pPr>
          </w:p>
          <w:p w14:paraId="464D7B84" w14:textId="77777777" w:rsidR="00263D81" w:rsidRPr="000D1E01" w:rsidRDefault="00263D81" w:rsidP="0098761F">
            <w:pPr>
              <w:pStyle w:val="TableText1"/>
              <w:rPr>
                <w:rFonts w:cs="Arial"/>
                <w:szCs w:val="22"/>
              </w:rPr>
            </w:pPr>
            <w:r w:rsidRPr="000D1E01">
              <w:rPr>
                <w:rFonts w:cs="Arial"/>
                <w:szCs w:val="22"/>
              </w:rPr>
              <w:t>There must be equity in access to care through pregnancy and that in the postnatal period, so that women have continued access to care by the most appropriately trained health professional</w:t>
            </w:r>
          </w:p>
        </w:tc>
        <w:tc>
          <w:tcPr>
            <w:tcW w:w="4649" w:type="dxa"/>
          </w:tcPr>
          <w:p w14:paraId="258849E7" w14:textId="77777777" w:rsidR="00263D81" w:rsidRPr="000D1E01" w:rsidRDefault="00263D81" w:rsidP="0098761F">
            <w:pPr>
              <w:rPr>
                <w:rFonts w:ascii="Arial" w:hAnsi="Arial" w:cs="Arial"/>
                <w:sz w:val="22"/>
                <w:szCs w:val="22"/>
              </w:rPr>
            </w:pPr>
            <w:r w:rsidRPr="000D1E01">
              <w:rPr>
                <w:rFonts w:ascii="Arial" w:hAnsi="Arial" w:cs="Arial"/>
                <w:sz w:val="22"/>
                <w:szCs w:val="22"/>
              </w:rPr>
              <w:lastRenderedPageBreak/>
              <w:t>Please see the following documents</w:t>
            </w:r>
          </w:p>
          <w:p w14:paraId="7887D950" w14:textId="77777777" w:rsidR="00263D81" w:rsidRPr="000D1E01" w:rsidRDefault="00263D81" w:rsidP="0098761F">
            <w:pPr>
              <w:rPr>
                <w:rFonts w:ascii="Arial" w:hAnsi="Arial" w:cs="Arial"/>
                <w:sz w:val="22"/>
                <w:szCs w:val="22"/>
              </w:rPr>
            </w:pPr>
            <w:r w:rsidRPr="000D1E01">
              <w:rPr>
                <w:rFonts w:ascii="Arial" w:hAnsi="Arial" w:cs="Arial"/>
                <w:sz w:val="22"/>
                <w:szCs w:val="22"/>
              </w:rPr>
              <w:t>a) For national audit report- UK and Ireland Confidential Enquiries into Maternal Deaths and Morbidity 2017-19</w:t>
            </w:r>
          </w:p>
          <w:p w14:paraId="0EA8CD53" w14:textId="77777777" w:rsidR="00263D81" w:rsidRPr="000D1E01" w:rsidRDefault="00263D81" w:rsidP="0098761F">
            <w:pPr>
              <w:rPr>
                <w:rFonts w:ascii="Arial" w:hAnsi="Arial" w:cs="Arial"/>
                <w:sz w:val="22"/>
                <w:szCs w:val="22"/>
              </w:rPr>
            </w:pPr>
            <w:r w:rsidRPr="000D1E01">
              <w:rPr>
                <w:rFonts w:ascii="Arial" w:hAnsi="Arial" w:cs="Arial"/>
                <w:sz w:val="22"/>
                <w:szCs w:val="22"/>
              </w:rPr>
              <w:t>https://www.npeu.ox.ac.uk/mbrrac</w:t>
            </w:r>
          </w:p>
          <w:p w14:paraId="7CD994FB" w14:textId="77777777" w:rsidR="00263D81" w:rsidRPr="000D1E01" w:rsidRDefault="00263D81" w:rsidP="0098761F">
            <w:pPr>
              <w:rPr>
                <w:rFonts w:ascii="Arial" w:hAnsi="Arial" w:cs="Arial"/>
                <w:sz w:val="22"/>
                <w:szCs w:val="22"/>
              </w:rPr>
            </w:pPr>
            <w:r w:rsidRPr="000D1E01">
              <w:rPr>
                <w:rFonts w:ascii="Arial" w:hAnsi="Arial" w:cs="Arial"/>
                <w:sz w:val="22"/>
                <w:szCs w:val="22"/>
              </w:rPr>
              <w:t>e-</w:t>
            </w:r>
            <w:proofErr w:type="spellStart"/>
            <w:r w:rsidRPr="000D1E01">
              <w:rPr>
                <w:rFonts w:ascii="Arial" w:hAnsi="Arial" w:cs="Arial"/>
                <w:sz w:val="22"/>
                <w:szCs w:val="22"/>
              </w:rPr>
              <w:t>uk</w:t>
            </w:r>
            <w:proofErr w:type="spellEnd"/>
            <w:r w:rsidRPr="000D1E01">
              <w:rPr>
                <w:rFonts w:ascii="Arial" w:hAnsi="Arial" w:cs="Arial"/>
                <w:sz w:val="22"/>
                <w:szCs w:val="22"/>
              </w:rPr>
              <w:t>/reports</w:t>
            </w:r>
          </w:p>
          <w:p w14:paraId="42356B5A" w14:textId="77777777" w:rsidR="00263D81" w:rsidRPr="000D1E01" w:rsidRDefault="00263D81" w:rsidP="0098761F">
            <w:pPr>
              <w:rPr>
                <w:rFonts w:ascii="Arial" w:hAnsi="Arial" w:cs="Arial"/>
                <w:sz w:val="22"/>
                <w:szCs w:val="22"/>
              </w:rPr>
            </w:pPr>
            <w:r w:rsidRPr="000D1E01">
              <w:rPr>
                <w:rFonts w:ascii="Arial" w:hAnsi="Arial" w:cs="Arial"/>
                <w:sz w:val="22"/>
                <w:szCs w:val="22"/>
              </w:rPr>
              <w:t>b) For the need to prioritise this area for quality improvement</w:t>
            </w:r>
          </w:p>
          <w:p w14:paraId="16643370" w14:textId="77777777" w:rsidR="00263D81" w:rsidRPr="000D1E01" w:rsidRDefault="007A6020" w:rsidP="0098761F">
            <w:pPr>
              <w:rPr>
                <w:rFonts w:ascii="Arial" w:hAnsi="Arial" w:cs="Arial"/>
                <w:sz w:val="22"/>
                <w:szCs w:val="22"/>
              </w:rPr>
            </w:pPr>
            <w:hyperlink r:id="rId146" w:history="1">
              <w:r w:rsidR="00263D81" w:rsidRPr="000D1E01">
                <w:rPr>
                  <w:rStyle w:val="Hyperlink"/>
                  <w:rFonts w:ascii="Arial" w:hAnsi="Arial" w:cs="Arial"/>
                  <w:sz w:val="22"/>
                  <w:szCs w:val="22"/>
                </w:rPr>
                <w:t>https://www.longtermplan.nhs.uk/online-version/chapter-3-further-progress-on-care-quality-and-outcomes/a-strong-start-in-life-for-children-and-young-people/maternity-and-neonatal-services/</w:t>
              </w:r>
            </w:hyperlink>
          </w:p>
          <w:p w14:paraId="1D161E11" w14:textId="77777777" w:rsidR="00263D81" w:rsidRPr="000D1E01" w:rsidRDefault="00263D81" w:rsidP="0098761F">
            <w:pPr>
              <w:rPr>
                <w:rFonts w:ascii="Arial" w:hAnsi="Arial" w:cs="Arial"/>
                <w:sz w:val="22"/>
                <w:szCs w:val="22"/>
              </w:rPr>
            </w:pPr>
          </w:p>
          <w:p w14:paraId="748C2580" w14:textId="77777777" w:rsidR="00263D81" w:rsidRPr="000D1E01" w:rsidRDefault="007A6020" w:rsidP="0098761F">
            <w:pPr>
              <w:rPr>
                <w:rFonts w:ascii="Arial" w:hAnsi="Arial" w:cs="Arial"/>
                <w:sz w:val="22"/>
                <w:szCs w:val="22"/>
              </w:rPr>
            </w:pPr>
            <w:hyperlink r:id="rId147" w:anchor="_idTextAnchor044" w:history="1">
              <w:r w:rsidR="00263D81" w:rsidRPr="000D1E01">
                <w:rPr>
                  <w:rStyle w:val="Hyperlink"/>
                  <w:rFonts w:ascii="Arial" w:hAnsi="Arial" w:cs="Arial"/>
                  <w:sz w:val="22"/>
                  <w:szCs w:val="22"/>
                </w:rPr>
                <w:t>https://publications.parliament.uk/pa/cm5802/cmselect/cmhealth/19/1907.htm#_idTextAnchor044</w:t>
              </w:r>
            </w:hyperlink>
          </w:p>
          <w:p w14:paraId="3F878999" w14:textId="77777777" w:rsidR="00263D81" w:rsidRPr="000D1E01" w:rsidRDefault="00263D81" w:rsidP="0098761F">
            <w:pPr>
              <w:rPr>
                <w:rFonts w:ascii="Arial" w:hAnsi="Arial" w:cs="Arial"/>
                <w:sz w:val="22"/>
                <w:szCs w:val="22"/>
              </w:rPr>
            </w:pPr>
          </w:p>
          <w:p w14:paraId="4DB69437" w14:textId="77777777" w:rsidR="00263D81" w:rsidRPr="000D1E01" w:rsidRDefault="00263D81" w:rsidP="0098761F">
            <w:pPr>
              <w:rPr>
                <w:rFonts w:ascii="Arial" w:hAnsi="Arial" w:cs="Arial"/>
                <w:sz w:val="22"/>
                <w:szCs w:val="22"/>
              </w:rPr>
            </w:pPr>
            <w:r w:rsidRPr="000D1E01">
              <w:rPr>
                <w:rFonts w:ascii="Arial" w:hAnsi="Arial" w:cs="Arial"/>
                <w:sz w:val="22"/>
                <w:szCs w:val="22"/>
              </w:rPr>
              <w:t xml:space="preserve">Box 3 has Expert Panel </w:t>
            </w:r>
          </w:p>
          <w:p w14:paraId="7060CF74" w14:textId="77777777" w:rsidR="00263D81" w:rsidRPr="000D1E01" w:rsidRDefault="00263D81" w:rsidP="0098761F">
            <w:pPr>
              <w:rPr>
                <w:rFonts w:ascii="Arial" w:hAnsi="Arial" w:cs="Arial"/>
                <w:sz w:val="22"/>
                <w:szCs w:val="22"/>
              </w:rPr>
            </w:pPr>
            <w:r w:rsidRPr="000D1E01">
              <w:rPr>
                <w:rFonts w:ascii="Arial" w:hAnsi="Arial" w:cs="Arial"/>
                <w:sz w:val="22"/>
                <w:szCs w:val="22"/>
              </w:rPr>
              <w:t xml:space="preserve">style Ratings for maternal </w:t>
            </w:r>
          </w:p>
          <w:p w14:paraId="4D038E4D" w14:textId="77777777" w:rsidR="00263D81" w:rsidRPr="000D1E01" w:rsidRDefault="00263D81" w:rsidP="0098761F">
            <w:pPr>
              <w:rPr>
                <w:rFonts w:ascii="Arial" w:hAnsi="Arial" w:cs="Arial"/>
                <w:sz w:val="22"/>
                <w:szCs w:val="22"/>
              </w:rPr>
            </w:pPr>
            <w:r w:rsidRPr="000D1E01">
              <w:rPr>
                <w:rFonts w:ascii="Arial" w:hAnsi="Arial" w:cs="Arial"/>
                <w:sz w:val="22"/>
                <w:szCs w:val="22"/>
              </w:rPr>
              <w:t>mortality</w:t>
            </w:r>
          </w:p>
          <w:p w14:paraId="1C76EEE0" w14:textId="77777777" w:rsidR="00263D81" w:rsidRPr="000D1E01" w:rsidRDefault="00263D81" w:rsidP="0098761F">
            <w:pPr>
              <w:rPr>
                <w:rFonts w:ascii="Arial" w:hAnsi="Arial" w:cs="Arial"/>
                <w:sz w:val="22"/>
                <w:szCs w:val="22"/>
              </w:rPr>
            </w:pPr>
          </w:p>
          <w:p w14:paraId="19B6C51E" w14:textId="77777777" w:rsidR="00263D81" w:rsidRPr="000D1E01" w:rsidRDefault="00263D81" w:rsidP="0098761F">
            <w:pPr>
              <w:rPr>
                <w:rFonts w:ascii="Arial" w:hAnsi="Arial" w:cs="Arial"/>
                <w:sz w:val="22"/>
                <w:szCs w:val="22"/>
              </w:rPr>
            </w:pPr>
            <w:r w:rsidRPr="000D1E01">
              <w:rPr>
                <w:rFonts w:ascii="Arial" w:hAnsi="Arial" w:cs="Arial"/>
                <w:sz w:val="22"/>
                <w:szCs w:val="22"/>
              </w:rPr>
              <w:t>c) Recommended standards for</w:t>
            </w:r>
          </w:p>
          <w:p w14:paraId="13B4DD27" w14:textId="77777777" w:rsidR="00263D81" w:rsidRPr="000D1E01" w:rsidRDefault="00263D81" w:rsidP="0098761F">
            <w:pPr>
              <w:rPr>
                <w:rFonts w:ascii="Arial" w:hAnsi="Arial" w:cs="Arial"/>
                <w:sz w:val="22"/>
                <w:szCs w:val="22"/>
              </w:rPr>
            </w:pPr>
            <w:r w:rsidRPr="000D1E01">
              <w:rPr>
                <w:rFonts w:ascii="Arial" w:hAnsi="Arial" w:cs="Arial"/>
                <w:sz w:val="22"/>
                <w:szCs w:val="22"/>
              </w:rPr>
              <w:t>Maternity services</w:t>
            </w:r>
          </w:p>
          <w:p w14:paraId="1C94DF10" w14:textId="77777777" w:rsidR="00263D81" w:rsidRPr="000D1E01" w:rsidRDefault="00263D81" w:rsidP="0098761F">
            <w:pPr>
              <w:rPr>
                <w:rFonts w:ascii="Arial" w:hAnsi="Arial" w:cs="Arial"/>
                <w:sz w:val="22"/>
                <w:szCs w:val="22"/>
              </w:rPr>
            </w:pPr>
          </w:p>
          <w:p w14:paraId="163E1DA4" w14:textId="77777777" w:rsidR="00263D81" w:rsidRPr="000D1E01" w:rsidRDefault="00263D81" w:rsidP="0098761F">
            <w:pPr>
              <w:rPr>
                <w:rFonts w:ascii="Arial" w:hAnsi="Arial" w:cs="Arial"/>
                <w:sz w:val="22"/>
                <w:szCs w:val="22"/>
              </w:rPr>
            </w:pPr>
            <w:r w:rsidRPr="000D1E01">
              <w:rPr>
                <w:rFonts w:ascii="Arial" w:hAnsi="Arial" w:cs="Arial"/>
                <w:sz w:val="22"/>
                <w:szCs w:val="22"/>
              </w:rPr>
              <w:t>https://www.donnaockenden.com/downloads/news/2020/12/ockenden-report.pdf</w:t>
            </w:r>
          </w:p>
        </w:tc>
      </w:tr>
      <w:tr w:rsidR="00263D81" w:rsidRPr="000D1E01" w14:paraId="4FD93CB2" w14:textId="77777777" w:rsidTr="0098761F">
        <w:trPr>
          <w:trHeight w:val="282"/>
        </w:trPr>
        <w:tc>
          <w:tcPr>
            <w:tcW w:w="14992" w:type="dxa"/>
            <w:gridSpan w:val="5"/>
          </w:tcPr>
          <w:p w14:paraId="75A4D701" w14:textId="77777777" w:rsidR="00263D81" w:rsidRPr="000D1E01" w:rsidRDefault="00263D81" w:rsidP="0098761F">
            <w:pPr>
              <w:pStyle w:val="Paragraphnonumbers"/>
              <w:spacing w:after="120"/>
              <w:rPr>
                <w:rFonts w:cs="Arial"/>
                <w:b/>
                <w:sz w:val="22"/>
                <w:szCs w:val="22"/>
              </w:rPr>
            </w:pPr>
            <w:r w:rsidRPr="000D1E01">
              <w:rPr>
                <w:rFonts w:cs="Arial"/>
                <w:b/>
                <w:sz w:val="22"/>
                <w:szCs w:val="22"/>
              </w:rPr>
              <w:lastRenderedPageBreak/>
              <w:t>Perineal care and pelvic floor health</w:t>
            </w:r>
          </w:p>
        </w:tc>
      </w:tr>
      <w:tr w:rsidR="00263D81" w:rsidRPr="000D1E01" w14:paraId="35F1599B" w14:textId="77777777" w:rsidTr="000D1E01">
        <w:trPr>
          <w:trHeight w:val="282"/>
        </w:trPr>
        <w:tc>
          <w:tcPr>
            <w:tcW w:w="708" w:type="dxa"/>
          </w:tcPr>
          <w:p w14:paraId="5BFA51E7" w14:textId="36BC2FCF" w:rsidR="00263D81" w:rsidRPr="000D1E01" w:rsidRDefault="000D1E01" w:rsidP="0098761F">
            <w:pPr>
              <w:pStyle w:val="TableText1"/>
              <w:rPr>
                <w:rFonts w:cs="Arial"/>
                <w:szCs w:val="22"/>
              </w:rPr>
            </w:pPr>
            <w:r>
              <w:rPr>
                <w:rFonts w:cs="Arial"/>
                <w:szCs w:val="22"/>
              </w:rPr>
              <w:t>30</w:t>
            </w:r>
          </w:p>
        </w:tc>
        <w:tc>
          <w:tcPr>
            <w:tcW w:w="1697" w:type="dxa"/>
          </w:tcPr>
          <w:p w14:paraId="2D24F192" w14:textId="77777777" w:rsidR="00263D81" w:rsidRPr="000D1E01" w:rsidRDefault="00263D81" w:rsidP="0098761F">
            <w:pPr>
              <w:pStyle w:val="TableText1"/>
              <w:rPr>
                <w:rFonts w:cs="Arial"/>
                <w:b/>
                <w:szCs w:val="22"/>
              </w:rPr>
            </w:pPr>
            <w:r w:rsidRPr="000D1E01">
              <w:rPr>
                <w:rFonts w:cs="Arial"/>
                <w:b/>
                <w:szCs w:val="22"/>
              </w:rPr>
              <w:t>GP Infant Feeding Network</w:t>
            </w:r>
          </w:p>
        </w:tc>
        <w:tc>
          <w:tcPr>
            <w:tcW w:w="3260" w:type="dxa"/>
          </w:tcPr>
          <w:p w14:paraId="7D544208" w14:textId="77777777" w:rsidR="00263D81" w:rsidRPr="000D1E01" w:rsidRDefault="00263D81" w:rsidP="0098761F">
            <w:pPr>
              <w:pStyle w:val="Paragraphnonumbers"/>
              <w:spacing w:after="120"/>
              <w:rPr>
                <w:rFonts w:cs="Arial"/>
                <w:bCs/>
                <w:sz w:val="22"/>
                <w:szCs w:val="22"/>
              </w:rPr>
            </w:pPr>
            <w:r w:rsidRPr="000D1E01">
              <w:rPr>
                <w:rFonts w:cs="Arial"/>
                <w:bCs/>
                <w:sz w:val="22"/>
                <w:szCs w:val="22"/>
              </w:rPr>
              <w:t>Maternal Pelvic Floor and Perineal Health Care</w:t>
            </w:r>
          </w:p>
        </w:tc>
        <w:tc>
          <w:tcPr>
            <w:tcW w:w="4678" w:type="dxa"/>
          </w:tcPr>
          <w:p w14:paraId="24761E80" w14:textId="77777777" w:rsidR="00263D81" w:rsidRPr="000D1E01" w:rsidRDefault="00263D81" w:rsidP="0098761F">
            <w:pPr>
              <w:pStyle w:val="Paragraphnonumbers"/>
              <w:rPr>
                <w:rFonts w:cs="Arial"/>
                <w:bCs/>
                <w:sz w:val="22"/>
                <w:szCs w:val="22"/>
              </w:rPr>
            </w:pPr>
            <w:r w:rsidRPr="000D1E01">
              <w:rPr>
                <w:rFonts w:cs="Arial"/>
                <w:bCs/>
                <w:sz w:val="22"/>
                <w:szCs w:val="22"/>
              </w:rPr>
              <w:t>As well as pain, incontinence and sexual health problems, perineal and pelvic floor health can also have an impact on maternal mental health and infant feeding (</w:t>
            </w:r>
            <w:proofErr w:type="gramStart"/>
            <w:r w:rsidRPr="000D1E01">
              <w:rPr>
                <w:rFonts w:cs="Arial"/>
                <w:bCs/>
                <w:sz w:val="22"/>
                <w:szCs w:val="22"/>
              </w:rPr>
              <w:t>e.g.</w:t>
            </w:r>
            <w:proofErr w:type="gramEnd"/>
            <w:r w:rsidRPr="000D1E01">
              <w:rPr>
                <w:rFonts w:cs="Arial"/>
                <w:bCs/>
                <w:sz w:val="22"/>
                <w:szCs w:val="22"/>
              </w:rPr>
              <w:t xml:space="preserve"> pain and discomfort can impact feeding position and duration and hence adversely impact breastmilk production). Those breastfeeding can face difficulty accessing appropriate analgesia from prescribers.</w:t>
            </w:r>
          </w:p>
          <w:p w14:paraId="627CD60F"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Addition of this specific area is also in line with NHS England’s strategic plans to reduce long-term incontinence and sexual dysfunction. See </w:t>
            </w:r>
            <w:hyperlink r:id="rId148" w:history="1">
              <w:r w:rsidRPr="000D1E01">
                <w:rPr>
                  <w:rStyle w:val="Hyperlink"/>
                  <w:rFonts w:cs="Arial"/>
                  <w:bCs/>
                  <w:sz w:val="22"/>
                  <w:szCs w:val="22"/>
                </w:rPr>
                <w:t>https://www.england.nhs.uk/2021/06/nhs-pelvic-health-clinics-to-help-tens-of-thousands-women-across-the-country/</w:t>
              </w:r>
            </w:hyperlink>
          </w:p>
        </w:tc>
        <w:tc>
          <w:tcPr>
            <w:tcW w:w="4649" w:type="dxa"/>
          </w:tcPr>
          <w:p w14:paraId="6A2CFB2D" w14:textId="77777777" w:rsidR="00263D81" w:rsidRPr="000D1E01" w:rsidRDefault="00263D81" w:rsidP="0098761F">
            <w:pPr>
              <w:pStyle w:val="Paragraphnonumbers"/>
              <w:rPr>
                <w:rFonts w:cs="Arial"/>
                <w:bCs/>
                <w:sz w:val="22"/>
                <w:szCs w:val="22"/>
              </w:rPr>
            </w:pPr>
            <w:r w:rsidRPr="000D1E01">
              <w:rPr>
                <w:rFonts w:cs="Arial"/>
                <w:bCs/>
                <w:sz w:val="22"/>
                <w:szCs w:val="22"/>
              </w:rPr>
              <w:t>The updated NICE NG194 makes specific recommendations about timely review and urgent referral for treatment of maternal perineal wounds (Sections 1.2.15 and 1.2.20).</w:t>
            </w:r>
          </w:p>
          <w:p w14:paraId="5AACE59B" w14:textId="77777777" w:rsidR="00263D81" w:rsidRPr="000D1E01" w:rsidRDefault="00263D81" w:rsidP="0098761F">
            <w:pPr>
              <w:pStyle w:val="Paragraphnonumbers"/>
              <w:rPr>
                <w:rFonts w:cs="Arial"/>
                <w:bCs/>
                <w:sz w:val="22"/>
                <w:szCs w:val="22"/>
              </w:rPr>
            </w:pPr>
          </w:p>
        </w:tc>
      </w:tr>
      <w:tr w:rsidR="00263D81" w:rsidRPr="000D1E01" w14:paraId="6FC8FB87" w14:textId="77777777" w:rsidTr="000D1E01">
        <w:trPr>
          <w:trHeight w:val="282"/>
        </w:trPr>
        <w:tc>
          <w:tcPr>
            <w:tcW w:w="708" w:type="dxa"/>
          </w:tcPr>
          <w:p w14:paraId="0707512D" w14:textId="5733AE61" w:rsidR="00263D81" w:rsidRPr="000D1E01" w:rsidRDefault="000D1E01" w:rsidP="0098761F">
            <w:pPr>
              <w:pStyle w:val="TableText1"/>
              <w:rPr>
                <w:rFonts w:cs="Arial"/>
                <w:szCs w:val="22"/>
              </w:rPr>
            </w:pPr>
            <w:r>
              <w:rPr>
                <w:rFonts w:cs="Arial"/>
                <w:szCs w:val="22"/>
              </w:rPr>
              <w:lastRenderedPageBreak/>
              <w:t>31</w:t>
            </w:r>
          </w:p>
        </w:tc>
        <w:tc>
          <w:tcPr>
            <w:tcW w:w="1697" w:type="dxa"/>
          </w:tcPr>
          <w:p w14:paraId="3EC1D1DC" w14:textId="77777777" w:rsidR="00263D81" w:rsidRPr="000D1E01" w:rsidRDefault="00263D81" w:rsidP="0098761F">
            <w:pPr>
              <w:pStyle w:val="Paragraphnonumbers"/>
              <w:spacing w:after="120"/>
              <w:rPr>
                <w:rFonts w:cs="Arial"/>
                <w:b/>
                <w:bCs/>
                <w:sz w:val="22"/>
                <w:szCs w:val="22"/>
              </w:rPr>
            </w:pPr>
            <w:r w:rsidRPr="000D1E01">
              <w:rPr>
                <w:rFonts w:cs="Arial"/>
                <w:b/>
                <w:bCs/>
                <w:sz w:val="22"/>
                <w:szCs w:val="22"/>
              </w:rPr>
              <w:t>GPCPC (GPs championing perinatal care)</w:t>
            </w:r>
          </w:p>
          <w:p w14:paraId="2C9CCCB3" w14:textId="77777777" w:rsidR="00263D81" w:rsidRPr="000D1E01" w:rsidRDefault="00263D81" w:rsidP="0098761F">
            <w:pPr>
              <w:pStyle w:val="TableText1"/>
              <w:rPr>
                <w:rFonts w:cs="Arial"/>
                <w:b/>
                <w:bCs/>
                <w:szCs w:val="22"/>
              </w:rPr>
            </w:pPr>
          </w:p>
        </w:tc>
        <w:tc>
          <w:tcPr>
            <w:tcW w:w="3260" w:type="dxa"/>
          </w:tcPr>
          <w:p w14:paraId="1665B876" w14:textId="77777777" w:rsidR="00263D81" w:rsidRPr="000D1E01" w:rsidRDefault="00263D81" w:rsidP="0098761F">
            <w:pPr>
              <w:pStyle w:val="TableText1"/>
              <w:rPr>
                <w:rFonts w:cs="Arial"/>
                <w:bCs/>
                <w:szCs w:val="22"/>
              </w:rPr>
            </w:pPr>
            <w:r w:rsidRPr="000D1E01">
              <w:rPr>
                <w:rFonts w:cs="Arial"/>
                <w:bCs/>
                <w:szCs w:val="22"/>
              </w:rPr>
              <w:t>Perineal care.</w:t>
            </w:r>
          </w:p>
        </w:tc>
        <w:tc>
          <w:tcPr>
            <w:tcW w:w="4678" w:type="dxa"/>
          </w:tcPr>
          <w:p w14:paraId="57623AA4" w14:textId="77777777" w:rsidR="00263D81" w:rsidRPr="000D1E01" w:rsidRDefault="00263D81" w:rsidP="0098761F">
            <w:pPr>
              <w:pStyle w:val="TableText1"/>
              <w:rPr>
                <w:rFonts w:cs="Arial"/>
                <w:bCs/>
                <w:szCs w:val="22"/>
              </w:rPr>
            </w:pPr>
            <w:r w:rsidRPr="000D1E01">
              <w:rPr>
                <w:rFonts w:cs="Arial"/>
                <w:bCs/>
                <w:szCs w:val="22"/>
              </w:rPr>
              <w:t>Perineal care is well recognised as poorly undertaken and appropriate referral is often delayed when it should be viewed as urgent</w:t>
            </w:r>
          </w:p>
        </w:tc>
        <w:tc>
          <w:tcPr>
            <w:tcW w:w="4649" w:type="dxa"/>
          </w:tcPr>
          <w:p w14:paraId="6E70931F"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See statement 1.2.20 about referral of perineal breakdown within 24 hours and consider using this as a QS</w:t>
            </w:r>
          </w:p>
        </w:tc>
      </w:tr>
      <w:tr w:rsidR="00263D81" w:rsidRPr="000D1E01" w14:paraId="48B1B07F" w14:textId="77777777" w:rsidTr="000D1E01">
        <w:trPr>
          <w:trHeight w:val="282"/>
        </w:trPr>
        <w:tc>
          <w:tcPr>
            <w:tcW w:w="708" w:type="dxa"/>
          </w:tcPr>
          <w:p w14:paraId="0C666035" w14:textId="245981BB" w:rsidR="00263D81" w:rsidRPr="000D1E01" w:rsidRDefault="000D1E01" w:rsidP="0098761F">
            <w:pPr>
              <w:pStyle w:val="TableText1"/>
              <w:rPr>
                <w:rFonts w:cs="Arial"/>
                <w:szCs w:val="22"/>
              </w:rPr>
            </w:pPr>
            <w:r>
              <w:rPr>
                <w:rFonts w:cs="Arial"/>
                <w:szCs w:val="22"/>
              </w:rPr>
              <w:t>32</w:t>
            </w:r>
          </w:p>
        </w:tc>
        <w:tc>
          <w:tcPr>
            <w:tcW w:w="1697" w:type="dxa"/>
          </w:tcPr>
          <w:p w14:paraId="4E8595F6" w14:textId="77777777" w:rsidR="00263D81" w:rsidRPr="000D1E01" w:rsidRDefault="00263D81" w:rsidP="0098761F">
            <w:pPr>
              <w:pStyle w:val="TableText1"/>
              <w:rPr>
                <w:rFonts w:cs="Arial"/>
                <w:b/>
                <w:bCs/>
                <w:szCs w:val="22"/>
              </w:rPr>
            </w:pPr>
            <w:r w:rsidRPr="000D1E01">
              <w:rPr>
                <w:rFonts w:cs="Arial"/>
                <w:b/>
                <w:bCs/>
                <w:szCs w:val="22"/>
              </w:rPr>
              <w:t>NHS England and NHS Improvement</w:t>
            </w:r>
          </w:p>
        </w:tc>
        <w:tc>
          <w:tcPr>
            <w:tcW w:w="3260" w:type="dxa"/>
          </w:tcPr>
          <w:p w14:paraId="75D6EDDC" w14:textId="77777777" w:rsidR="00263D81" w:rsidRPr="000D1E01" w:rsidRDefault="00263D81" w:rsidP="0098761F">
            <w:pPr>
              <w:pStyle w:val="TableText1"/>
              <w:rPr>
                <w:rFonts w:cs="Arial"/>
                <w:bCs/>
                <w:szCs w:val="22"/>
              </w:rPr>
            </w:pPr>
            <w:r w:rsidRPr="000D1E01">
              <w:rPr>
                <w:rFonts w:cs="Arial"/>
                <w:bCs/>
                <w:szCs w:val="22"/>
              </w:rPr>
              <w:t>Pelvic Health and Physical Recovery</w:t>
            </w:r>
          </w:p>
        </w:tc>
        <w:tc>
          <w:tcPr>
            <w:tcW w:w="4678" w:type="dxa"/>
          </w:tcPr>
          <w:p w14:paraId="516FF58D" w14:textId="77777777" w:rsidR="00263D81" w:rsidRPr="000D1E01" w:rsidRDefault="00263D81" w:rsidP="0098761F">
            <w:pPr>
              <w:pStyle w:val="Paragraphnonumbers"/>
              <w:rPr>
                <w:rFonts w:cs="Arial"/>
                <w:bCs/>
                <w:sz w:val="22"/>
                <w:szCs w:val="22"/>
              </w:rPr>
            </w:pPr>
            <w:r w:rsidRPr="000D1E01">
              <w:rPr>
                <w:rFonts w:cs="Arial"/>
                <w:bCs/>
                <w:sz w:val="22"/>
                <w:szCs w:val="22"/>
              </w:rPr>
              <w:t>The updated NG194 includes welcome reference to pelvic health and physical recovery, including the importance of pelvic floor exercises.</w:t>
            </w:r>
            <w:r w:rsidRPr="000D1E01">
              <w:rPr>
                <w:rFonts w:cs="Arial"/>
                <w:bCs/>
                <w:sz w:val="22"/>
                <w:szCs w:val="22"/>
              </w:rPr>
              <w:br/>
            </w:r>
            <w:r w:rsidRPr="000D1E01">
              <w:rPr>
                <w:rFonts w:cs="Arial"/>
                <w:bCs/>
                <w:sz w:val="22"/>
                <w:szCs w:val="22"/>
              </w:rPr>
              <w:br/>
              <w:t xml:space="preserve">This aligns with the </w:t>
            </w:r>
            <w:proofErr w:type="gramStart"/>
            <w:r w:rsidRPr="000D1E01">
              <w:rPr>
                <w:rFonts w:cs="Arial"/>
                <w:bCs/>
                <w:sz w:val="22"/>
                <w:szCs w:val="22"/>
              </w:rPr>
              <w:t>Long Term</w:t>
            </w:r>
            <w:proofErr w:type="gramEnd"/>
            <w:r w:rsidRPr="000D1E01">
              <w:rPr>
                <w:rFonts w:cs="Arial"/>
                <w:bCs/>
                <w:sz w:val="22"/>
                <w:szCs w:val="22"/>
              </w:rPr>
              <w:t xml:space="preserve"> Plan commitment to improve the prevention, identification and timely access to NICE-recommended treatment of pelvic floor dysfunction around birth, through the establishment of Perinatal Pelvic Health Services. 14 Early Implementer Systems have been in operation in 21/22, with a similar number of Fast Followers expected to begin implementation in 22/23. PPHS will work closely with maternity services to ensure compliance with relevant NICE recommendations, such as the provision of supervised PFMT for SUI and </w:t>
            </w:r>
            <w:proofErr w:type="gramStart"/>
            <w:r w:rsidRPr="000D1E01">
              <w:rPr>
                <w:rFonts w:cs="Arial"/>
                <w:bCs/>
                <w:sz w:val="22"/>
                <w:szCs w:val="22"/>
              </w:rPr>
              <w:t>POP, and</w:t>
            </w:r>
            <w:proofErr w:type="gramEnd"/>
            <w:r w:rsidRPr="000D1E01">
              <w:rPr>
                <w:rFonts w:cs="Arial"/>
                <w:bCs/>
                <w:sz w:val="22"/>
                <w:szCs w:val="22"/>
              </w:rPr>
              <w:t xml:space="preserve"> ensuring that all women are offered non-surgical treatments and advice before surgical options are discussed. </w:t>
            </w:r>
            <w:r w:rsidRPr="000D1E01">
              <w:rPr>
                <w:rFonts w:cs="Arial"/>
                <w:bCs/>
                <w:sz w:val="22"/>
                <w:szCs w:val="22"/>
              </w:rPr>
              <w:br/>
            </w:r>
            <w:r w:rsidRPr="000D1E01">
              <w:rPr>
                <w:rFonts w:cs="Arial"/>
                <w:bCs/>
                <w:sz w:val="22"/>
                <w:szCs w:val="22"/>
              </w:rPr>
              <w:br/>
            </w:r>
            <w:r w:rsidRPr="000D1E01">
              <w:rPr>
                <w:rFonts w:cs="Arial"/>
                <w:bCs/>
                <w:sz w:val="22"/>
                <w:szCs w:val="22"/>
              </w:rPr>
              <w:lastRenderedPageBreak/>
              <w:t xml:space="preserve">We would welcome a Quality Standard aligned with the increased emphasis on pelvic health in NG194 – in particular that there is routine, direct enquiry. </w:t>
            </w:r>
            <w:proofErr w:type="gramStart"/>
            <w:r w:rsidRPr="000D1E01">
              <w:rPr>
                <w:rFonts w:cs="Arial"/>
                <w:bCs/>
                <w:sz w:val="22"/>
                <w:szCs w:val="22"/>
              </w:rPr>
              <w:t>Also</w:t>
            </w:r>
            <w:proofErr w:type="gramEnd"/>
            <w:r w:rsidRPr="000D1E01">
              <w:rPr>
                <w:rFonts w:cs="Arial"/>
                <w:bCs/>
                <w:sz w:val="22"/>
                <w:szCs w:val="22"/>
              </w:rPr>
              <w:t xml:space="preserve"> that women are receiving quality information on the potential risks of pelvic floor dysfunction; what they can do to prevent them (</w:t>
            </w:r>
            <w:proofErr w:type="spellStart"/>
            <w:r w:rsidRPr="000D1E01">
              <w:rPr>
                <w:rFonts w:cs="Arial"/>
                <w:bCs/>
                <w:sz w:val="22"/>
                <w:szCs w:val="22"/>
              </w:rPr>
              <w:t>ie</w:t>
            </w:r>
            <w:proofErr w:type="spellEnd"/>
            <w:r w:rsidRPr="000D1E01">
              <w:rPr>
                <w:rFonts w:cs="Arial"/>
                <w:bCs/>
                <w:sz w:val="22"/>
                <w:szCs w:val="22"/>
              </w:rPr>
              <w:t xml:space="preserve"> PFMT); and where they can seek support if they have concerns. </w:t>
            </w:r>
          </w:p>
          <w:p w14:paraId="4F2BF9F7" w14:textId="77777777" w:rsidR="00263D81" w:rsidRPr="000D1E01" w:rsidRDefault="00263D81" w:rsidP="0098761F">
            <w:pPr>
              <w:pStyle w:val="TableText1"/>
              <w:rPr>
                <w:rFonts w:cs="Arial"/>
                <w:bCs/>
                <w:szCs w:val="22"/>
              </w:rPr>
            </w:pPr>
            <w:r w:rsidRPr="000D1E01">
              <w:rPr>
                <w:rFonts w:cs="Arial"/>
                <w:bCs/>
                <w:szCs w:val="22"/>
              </w:rPr>
              <w:t>This could be included in a holistic section on the woman’s postnatal health, in line with the new simplified structure of NG194.</w:t>
            </w:r>
          </w:p>
        </w:tc>
        <w:tc>
          <w:tcPr>
            <w:tcW w:w="4649" w:type="dxa"/>
          </w:tcPr>
          <w:p w14:paraId="6521471B" w14:textId="77777777" w:rsidR="00263D81" w:rsidRPr="000D1E01" w:rsidRDefault="00263D81" w:rsidP="0098761F">
            <w:pPr>
              <w:rPr>
                <w:rFonts w:ascii="Arial" w:hAnsi="Arial" w:cs="Arial"/>
                <w:bCs/>
                <w:sz w:val="22"/>
                <w:szCs w:val="22"/>
              </w:rPr>
            </w:pPr>
          </w:p>
        </w:tc>
      </w:tr>
      <w:tr w:rsidR="00263D81" w:rsidRPr="000D1E01" w14:paraId="691F716D" w14:textId="77777777" w:rsidTr="000D1E01">
        <w:trPr>
          <w:trHeight w:val="282"/>
        </w:trPr>
        <w:tc>
          <w:tcPr>
            <w:tcW w:w="708" w:type="dxa"/>
          </w:tcPr>
          <w:p w14:paraId="63CCE23C" w14:textId="5A5C66D1" w:rsidR="00263D81" w:rsidRPr="000D1E01" w:rsidRDefault="000D1E01" w:rsidP="0098761F">
            <w:pPr>
              <w:pStyle w:val="TableText1"/>
              <w:rPr>
                <w:rFonts w:cs="Arial"/>
                <w:szCs w:val="22"/>
              </w:rPr>
            </w:pPr>
            <w:r>
              <w:rPr>
                <w:rFonts w:cs="Arial"/>
                <w:szCs w:val="22"/>
              </w:rPr>
              <w:t>33</w:t>
            </w:r>
          </w:p>
        </w:tc>
        <w:tc>
          <w:tcPr>
            <w:tcW w:w="1697" w:type="dxa"/>
          </w:tcPr>
          <w:p w14:paraId="460FF96E" w14:textId="77777777" w:rsidR="00263D81" w:rsidRPr="000D1E01" w:rsidRDefault="00263D81" w:rsidP="0098761F">
            <w:pPr>
              <w:pStyle w:val="TableText1"/>
              <w:rPr>
                <w:rFonts w:cs="Arial"/>
                <w:szCs w:val="22"/>
              </w:rPr>
            </w:pPr>
            <w:r w:rsidRPr="000D1E01">
              <w:rPr>
                <w:rFonts w:cs="Arial"/>
                <w:szCs w:val="22"/>
              </w:rPr>
              <w:t>SCM1</w:t>
            </w:r>
          </w:p>
        </w:tc>
        <w:tc>
          <w:tcPr>
            <w:tcW w:w="3260" w:type="dxa"/>
          </w:tcPr>
          <w:p w14:paraId="6DE0BE6F" w14:textId="77777777" w:rsidR="00263D81" w:rsidRPr="000D1E01" w:rsidRDefault="00263D81" w:rsidP="0098761F">
            <w:pPr>
              <w:pStyle w:val="TableText1"/>
              <w:rPr>
                <w:rFonts w:cs="Arial"/>
                <w:bCs/>
                <w:szCs w:val="22"/>
              </w:rPr>
            </w:pPr>
            <w:r w:rsidRPr="000D1E01">
              <w:rPr>
                <w:rFonts w:cs="Arial"/>
                <w:bCs/>
                <w:szCs w:val="22"/>
              </w:rPr>
              <w:t>Key area for quality improvement 2</w:t>
            </w:r>
            <w:r w:rsidRPr="000D1E01">
              <w:rPr>
                <w:rFonts w:cs="Arial"/>
                <w:bCs/>
                <w:szCs w:val="22"/>
              </w:rPr>
              <w:tab/>
            </w:r>
          </w:p>
          <w:p w14:paraId="61F6A17B" w14:textId="77777777" w:rsidR="00263D81" w:rsidRPr="000D1E01" w:rsidRDefault="00263D81" w:rsidP="0098761F">
            <w:pPr>
              <w:pStyle w:val="TableText1"/>
              <w:rPr>
                <w:rFonts w:cs="Arial"/>
                <w:bCs/>
                <w:szCs w:val="22"/>
              </w:rPr>
            </w:pPr>
            <w:r w:rsidRPr="000D1E01">
              <w:rPr>
                <w:rFonts w:cs="Arial"/>
                <w:bCs/>
                <w:szCs w:val="22"/>
              </w:rPr>
              <w:tab/>
            </w:r>
          </w:p>
        </w:tc>
        <w:tc>
          <w:tcPr>
            <w:tcW w:w="4678" w:type="dxa"/>
          </w:tcPr>
          <w:p w14:paraId="4D9DE0F2" w14:textId="77777777" w:rsidR="00263D81" w:rsidRPr="000D1E01" w:rsidRDefault="00263D81" w:rsidP="0098761F">
            <w:pPr>
              <w:pStyle w:val="TableText1"/>
              <w:rPr>
                <w:rFonts w:cs="Arial"/>
                <w:bCs/>
                <w:szCs w:val="22"/>
              </w:rPr>
            </w:pPr>
            <w:r w:rsidRPr="000D1E01">
              <w:rPr>
                <w:rFonts w:cs="Arial"/>
                <w:bCs/>
                <w:szCs w:val="22"/>
              </w:rPr>
              <w:t>Perineal care</w:t>
            </w:r>
          </w:p>
          <w:p w14:paraId="3CCB8805" w14:textId="77777777" w:rsidR="00263D81" w:rsidRPr="000D1E01" w:rsidRDefault="00263D81" w:rsidP="0098761F">
            <w:pPr>
              <w:pStyle w:val="TableText1"/>
              <w:rPr>
                <w:rFonts w:cs="Arial"/>
                <w:bCs/>
                <w:szCs w:val="22"/>
              </w:rPr>
            </w:pPr>
            <w:r w:rsidRPr="000D1E01">
              <w:rPr>
                <w:rFonts w:cs="Arial"/>
                <w:bCs/>
                <w:szCs w:val="22"/>
              </w:rPr>
              <w:t>NG194 now has a specific section for perineal care including same-day referral for wound breakdown and assessment of perineal pain. Significant burden of pathology for women in whom this is not addressed</w:t>
            </w:r>
          </w:p>
        </w:tc>
        <w:tc>
          <w:tcPr>
            <w:tcW w:w="4649" w:type="dxa"/>
          </w:tcPr>
          <w:p w14:paraId="672DF511"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Use of GP record data, audit of referral to maternity/obstetric assessment for perineal wound problems.</w:t>
            </w:r>
          </w:p>
        </w:tc>
      </w:tr>
      <w:tr w:rsidR="00263D81" w:rsidRPr="000D1E01" w14:paraId="7CBBACAC" w14:textId="77777777" w:rsidTr="000D1E01">
        <w:trPr>
          <w:trHeight w:val="282"/>
        </w:trPr>
        <w:tc>
          <w:tcPr>
            <w:tcW w:w="708" w:type="dxa"/>
          </w:tcPr>
          <w:p w14:paraId="764F6425" w14:textId="25E13A24" w:rsidR="00263D81" w:rsidRPr="000D1E01" w:rsidRDefault="000D1E01" w:rsidP="0098761F">
            <w:pPr>
              <w:pStyle w:val="TableText1"/>
              <w:rPr>
                <w:rFonts w:cs="Arial"/>
                <w:szCs w:val="22"/>
              </w:rPr>
            </w:pPr>
            <w:r>
              <w:rPr>
                <w:rFonts w:cs="Arial"/>
                <w:szCs w:val="22"/>
              </w:rPr>
              <w:t>3</w:t>
            </w:r>
            <w:r w:rsidR="00263D81" w:rsidRPr="000D1E01">
              <w:rPr>
                <w:rFonts w:cs="Arial"/>
                <w:szCs w:val="22"/>
              </w:rPr>
              <w:t>4</w:t>
            </w:r>
          </w:p>
        </w:tc>
        <w:tc>
          <w:tcPr>
            <w:tcW w:w="1697" w:type="dxa"/>
          </w:tcPr>
          <w:p w14:paraId="5EC1E1D1" w14:textId="77777777" w:rsidR="00263D81" w:rsidRPr="000D1E01" w:rsidRDefault="00263D81" w:rsidP="0098761F">
            <w:pPr>
              <w:pStyle w:val="TableText1"/>
              <w:rPr>
                <w:rFonts w:cs="Arial"/>
                <w:szCs w:val="22"/>
              </w:rPr>
            </w:pPr>
            <w:r w:rsidRPr="000D1E01">
              <w:rPr>
                <w:rFonts w:cs="Arial"/>
                <w:szCs w:val="22"/>
              </w:rPr>
              <w:t>SCM3</w:t>
            </w:r>
          </w:p>
        </w:tc>
        <w:tc>
          <w:tcPr>
            <w:tcW w:w="3260" w:type="dxa"/>
          </w:tcPr>
          <w:p w14:paraId="4F00EADD" w14:textId="77777777" w:rsidR="00263D81" w:rsidRPr="000D1E01" w:rsidRDefault="00263D81" w:rsidP="0098761F">
            <w:pPr>
              <w:pStyle w:val="TableText1"/>
              <w:rPr>
                <w:rFonts w:cs="Arial"/>
                <w:bCs/>
                <w:szCs w:val="22"/>
              </w:rPr>
            </w:pPr>
            <w:r w:rsidRPr="000D1E01">
              <w:rPr>
                <w:rFonts w:cs="Arial"/>
                <w:szCs w:val="22"/>
              </w:rPr>
              <w:t>Key area for quality improvement 2</w:t>
            </w:r>
          </w:p>
        </w:tc>
        <w:tc>
          <w:tcPr>
            <w:tcW w:w="4678" w:type="dxa"/>
          </w:tcPr>
          <w:p w14:paraId="713EF540" w14:textId="77777777" w:rsidR="00263D81" w:rsidRPr="000D1E01" w:rsidRDefault="00263D81" w:rsidP="0098761F">
            <w:pPr>
              <w:pStyle w:val="TableText1"/>
              <w:rPr>
                <w:rFonts w:cs="Arial"/>
                <w:bCs/>
                <w:szCs w:val="22"/>
              </w:rPr>
            </w:pPr>
            <w:r w:rsidRPr="000D1E01">
              <w:rPr>
                <w:rFonts w:cs="Arial"/>
                <w:szCs w:val="22"/>
              </w:rPr>
              <w:t xml:space="preserve">Perineal health </w:t>
            </w:r>
          </w:p>
        </w:tc>
        <w:tc>
          <w:tcPr>
            <w:tcW w:w="4649" w:type="dxa"/>
          </w:tcPr>
          <w:p w14:paraId="175397B5" w14:textId="77777777" w:rsidR="00263D81" w:rsidRPr="000D1E01" w:rsidRDefault="00263D81" w:rsidP="0098761F">
            <w:pPr>
              <w:pStyle w:val="Paragraphnonumbers"/>
              <w:rPr>
                <w:rFonts w:cs="Arial"/>
                <w:color w:val="202A30"/>
                <w:sz w:val="22"/>
                <w:szCs w:val="22"/>
                <w:shd w:val="clear" w:color="auto" w:fill="FFFFFF"/>
              </w:rPr>
            </w:pPr>
            <w:r w:rsidRPr="000D1E01">
              <w:rPr>
                <w:rFonts w:cs="Arial"/>
                <w:color w:val="202A30"/>
                <w:sz w:val="22"/>
                <w:szCs w:val="22"/>
                <w:shd w:val="clear" w:color="auto" w:fill="FFFFFF"/>
              </w:rPr>
              <w:t xml:space="preserve">About one in three women will experience urinary incontinence after childbirth, one in ten faecal </w:t>
            </w:r>
            <w:proofErr w:type="gramStart"/>
            <w:r w:rsidRPr="000D1E01">
              <w:rPr>
                <w:rFonts w:cs="Arial"/>
                <w:color w:val="202A30"/>
                <w:sz w:val="22"/>
                <w:szCs w:val="22"/>
                <w:shd w:val="clear" w:color="auto" w:fill="FFFFFF"/>
              </w:rPr>
              <w:t>incontinence</w:t>
            </w:r>
            <w:proofErr w:type="gramEnd"/>
            <w:r w:rsidRPr="000D1E01">
              <w:rPr>
                <w:rFonts w:cs="Arial"/>
                <w:color w:val="202A30"/>
                <w:sz w:val="22"/>
                <w:szCs w:val="22"/>
                <w:shd w:val="clear" w:color="auto" w:fill="FFFFFF"/>
              </w:rPr>
              <w:t xml:space="preserve">, and one in twelve pelvic organ </w:t>
            </w:r>
            <w:proofErr w:type="spellStart"/>
            <w:r w:rsidRPr="000D1E01">
              <w:rPr>
                <w:rFonts w:cs="Arial"/>
                <w:color w:val="202A30"/>
                <w:sz w:val="22"/>
                <w:szCs w:val="22"/>
                <w:shd w:val="clear" w:color="auto" w:fill="FFFFFF"/>
              </w:rPr>
              <w:t>proplapse</w:t>
            </w:r>
            <w:proofErr w:type="spellEnd"/>
            <w:r w:rsidRPr="000D1E01">
              <w:rPr>
                <w:rFonts w:cs="Arial"/>
                <w:color w:val="202A30"/>
                <w:sz w:val="22"/>
                <w:szCs w:val="22"/>
                <w:shd w:val="clear" w:color="auto" w:fill="FFFFFF"/>
              </w:rPr>
              <w:t>. </w:t>
            </w:r>
          </w:p>
          <w:p w14:paraId="7CEFAD2D" w14:textId="77777777" w:rsidR="00263D81" w:rsidRPr="000D1E01" w:rsidRDefault="00263D81" w:rsidP="0098761F">
            <w:pPr>
              <w:pStyle w:val="NormalWeb"/>
              <w:shd w:val="clear" w:color="auto" w:fill="FFFFFF"/>
              <w:spacing w:before="0" w:beforeAutospacing="0" w:after="0" w:afterAutospacing="0"/>
              <w:textAlignment w:val="baseline"/>
              <w:rPr>
                <w:rFonts w:ascii="Arial" w:hAnsi="Arial" w:cs="Arial"/>
                <w:color w:val="202A30"/>
                <w:sz w:val="22"/>
                <w:szCs w:val="22"/>
              </w:rPr>
            </w:pPr>
            <w:r w:rsidRPr="000D1E01">
              <w:rPr>
                <w:rFonts w:ascii="Arial" w:hAnsi="Arial" w:cs="Arial"/>
                <w:color w:val="202A30"/>
                <w:sz w:val="22"/>
                <w:szCs w:val="22"/>
                <w:shd w:val="clear" w:color="auto" w:fill="FFFFFF"/>
              </w:rPr>
              <w:t xml:space="preserve">References: </w:t>
            </w:r>
            <w:r w:rsidRPr="000D1E01">
              <w:rPr>
                <w:rFonts w:ascii="Arial" w:hAnsi="Arial" w:cs="Arial"/>
                <w:color w:val="202A30"/>
                <w:sz w:val="22"/>
                <w:szCs w:val="22"/>
              </w:rPr>
              <w:t xml:space="preserve">85. Thom, D. &amp; </w:t>
            </w:r>
            <w:proofErr w:type="spellStart"/>
            <w:r w:rsidRPr="000D1E01">
              <w:rPr>
                <w:rFonts w:ascii="Arial" w:hAnsi="Arial" w:cs="Arial"/>
                <w:color w:val="202A30"/>
                <w:sz w:val="22"/>
                <w:szCs w:val="22"/>
              </w:rPr>
              <w:t>Rortveit</w:t>
            </w:r>
            <w:proofErr w:type="spellEnd"/>
            <w:r w:rsidRPr="000D1E01">
              <w:rPr>
                <w:rFonts w:ascii="Arial" w:hAnsi="Arial" w:cs="Arial"/>
                <w:color w:val="202A30"/>
                <w:sz w:val="22"/>
                <w:szCs w:val="22"/>
              </w:rPr>
              <w:t xml:space="preserve">, G. (2010) Prevalence of postpartum urinary incontinence: a systematic review. Acta </w:t>
            </w:r>
            <w:proofErr w:type="spellStart"/>
            <w:r w:rsidRPr="000D1E01">
              <w:rPr>
                <w:rFonts w:ascii="Arial" w:hAnsi="Arial" w:cs="Arial"/>
                <w:color w:val="202A30"/>
                <w:sz w:val="22"/>
                <w:szCs w:val="22"/>
              </w:rPr>
              <w:t>Obstetricia</w:t>
            </w:r>
            <w:proofErr w:type="spellEnd"/>
            <w:r w:rsidRPr="000D1E01">
              <w:rPr>
                <w:rFonts w:ascii="Arial" w:hAnsi="Arial" w:cs="Arial"/>
                <w:color w:val="202A30"/>
                <w:sz w:val="22"/>
                <w:szCs w:val="22"/>
              </w:rPr>
              <w:t xml:space="preserve"> et </w:t>
            </w:r>
            <w:proofErr w:type="spellStart"/>
            <w:r w:rsidRPr="000D1E01">
              <w:rPr>
                <w:rFonts w:ascii="Arial" w:hAnsi="Arial" w:cs="Arial"/>
                <w:color w:val="202A30"/>
                <w:sz w:val="22"/>
                <w:szCs w:val="22"/>
              </w:rPr>
              <w:t>Gynecologica</w:t>
            </w:r>
            <w:proofErr w:type="spellEnd"/>
            <w:r w:rsidRPr="000D1E01">
              <w:rPr>
                <w:rFonts w:ascii="Arial" w:hAnsi="Arial" w:cs="Arial"/>
                <w:color w:val="202A30"/>
                <w:sz w:val="22"/>
                <w:szCs w:val="22"/>
              </w:rPr>
              <w:t xml:space="preserve"> Scandinavica. 89 (12), 1511-22. Available from:</w:t>
            </w:r>
            <w:r w:rsidRPr="000D1E01">
              <w:rPr>
                <w:rFonts w:ascii="Arial" w:hAnsi="Arial" w:cs="Arial"/>
                <w:color w:val="202A30"/>
                <w:sz w:val="22"/>
                <w:szCs w:val="22"/>
              </w:rPr>
              <w:br/>
            </w:r>
            <w:hyperlink r:id="rId149" w:history="1">
              <w:r w:rsidRPr="000D1E01">
                <w:rPr>
                  <w:rFonts w:ascii="Arial" w:hAnsi="Arial" w:cs="Arial"/>
                  <w:color w:val="005EB8"/>
                  <w:sz w:val="22"/>
                  <w:szCs w:val="22"/>
                  <w:u w:val="single"/>
                  <w:bdr w:val="none" w:sz="0" w:space="0" w:color="auto" w:frame="1"/>
                </w:rPr>
                <w:t>https://doi.org/10.3109/00016349.2010.526188</w:t>
              </w:r>
            </w:hyperlink>
          </w:p>
          <w:p w14:paraId="11D3A0EB" w14:textId="77777777" w:rsidR="00263D81" w:rsidRPr="000D1E01" w:rsidRDefault="00263D81" w:rsidP="00263D81">
            <w:pPr>
              <w:numPr>
                <w:ilvl w:val="0"/>
                <w:numId w:val="33"/>
              </w:numPr>
              <w:shd w:val="clear" w:color="auto" w:fill="FFFFFF"/>
              <w:ind w:left="0" w:firstLine="0"/>
              <w:textAlignment w:val="baseline"/>
              <w:rPr>
                <w:rFonts w:ascii="Arial" w:hAnsi="Arial" w:cs="Arial"/>
                <w:color w:val="202A30"/>
                <w:sz w:val="22"/>
                <w:szCs w:val="22"/>
              </w:rPr>
            </w:pPr>
            <w:r w:rsidRPr="000D1E01">
              <w:rPr>
                <w:rFonts w:ascii="Arial" w:hAnsi="Arial" w:cs="Arial"/>
                <w:color w:val="202A30"/>
                <w:sz w:val="22"/>
                <w:szCs w:val="22"/>
              </w:rPr>
              <w:lastRenderedPageBreak/>
              <w:t xml:space="preserve">86. Johannessen, H.H., </w:t>
            </w:r>
            <w:proofErr w:type="spellStart"/>
            <w:r w:rsidRPr="000D1E01">
              <w:rPr>
                <w:rFonts w:ascii="Arial" w:hAnsi="Arial" w:cs="Arial"/>
                <w:color w:val="202A30"/>
                <w:sz w:val="22"/>
                <w:szCs w:val="22"/>
              </w:rPr>
              <w:t>Wibe</w:t>
            </w:r>
            <w:proofErr w:type="spellEnd"/>
            <w:r w:rsidRPr="000D1E01">
              <w:rPr>
                <w:rFonts w:ascii="Arial" w:hAnsi="Arial" w:cs="Arial"/>
                <w:color w:val="202A30"/>
                <w:sz w:val="22"/>
                <w:szCs w:val="22"/>
              </w:rPr>
              <w:t xml:space="preserve">, A., </w:t>
            </w:r>
            <w:proofErr w:type="spellStart"/>
            <w:r w:rsidRPr="000D1E01">
              <w:rPr>
                <w:rFonts w:ascii="Arial" w:hAnsi="Arial" w:cs="Arial"/>
                <w:color w:val="202A30"/>
                <w:sz w:val="22"/>
                <w:szCs w:val="22"/>
              </w:rPr>
              <w:t>Stordahl</w:t>
            </w:r>
            <w:proofErr w:type="spellEnd"/>
            <w:r w:rsidRPr="000D1E01">
              <w:rPr>
                <w:rFonts w:ascii="Arial" w:hAnsi="Arial" w:cs="Arial"/>
                <w:color w:val="202A30"/>
                <w:sz w:val="22"/>
                <w:szCs w:val="22"/>
              </w:rPr>
              <w:t xml:space="preserve">, A., Sandvik, L., </w:t>
            </w:r>
            <w:proofErr w:type="spellStart"/>
            <w:r w:rsidRPr="000D1E01">
              <w:rPr>
                <w:rFonts w:ascii="Arial" w:hAnsi="Arial" w:cs="Arial"/>
                <w:color w:val="202A30"/>
                <w:sz w:val="22"/>
                <w:szCs w:val="22"/>
              </w:rPr>
              <w:t>Backe</w:t>
            </w:r>
            <w:proofErr w:type="spellEnd"/>
            <w:r w:rsidRPr="000D1E01">
              <w:rPr>
                <w:rFonts w:ascii="Arial" w:hAnsi="Arial" w:cs="Arial"/>
                <w:color w:val="202A30"/>
                <w:sz w:val="22"/>
                <w:szCs w:val="22"/>
              </w:rPr>
              <w:t xml:space="preserve">, B. &amp; </w:t>
            </w:r>
            <w:proofErr w:type="spellStart"/>
            <w:r w:rsidRPr="000D1E01">
              <w:rPr>
                <w:rFonts w:ascii="Arial" w:hAnsi="Arial" w:cs="Arial"/>
                <w:color w:val="202A30"/>
                <w:sz w:val="22"/>
                <w:szCs w:val="22"/>
              </w:rPr>
              <w:t>Mørkved</w:t>
            </w:r>
            <w:proofErr w:type="spellEnd"/>
            <w:r w:rsidRPr="000D1E01">
              <w:rPr>
                <w:rFonts w:ascii="Arial" w:hAnsi="Arial" w:cs="Arial"/>
                <w:color w:val="202A30"/>
                <w:sz w:val="22"/>
                <w:szCs w:val="22"/>
              </w:rPr>
              <w:t>, S. (2013) Prevalence and predictors of anal incontinence during pregnancy and 1 year after delivery: a prospective cohort study. BJOG. 121 (3), 269-280. Available from: </w:t>
            </w:r>
            <w:hyperlink r:id="rId150" w:history="1">
              <w:r w:rsidRPr="000D1E01">
                <w:rPr>
                  <w:rFonts w:ascii="Arial" w:hAnsi="Arial" w:cs="Arial"/>
                  <w:color w:val="005EB8"/>
                  <w:sz w:val="22"/>
                  <w:szCs w:val="22"/>
                  <w:u w:val="single"/>
                  <w:bdr w:val="none" w:sz="0" w:space="0" w:color="auto" w:frame="1"/>
                </w:rPr>
                <w:t>https://doi.org/10.1111/1471-0528.12438</w:t>
              </w:r>
            </w:hyperlink>
          </w:p>
          <w:p w14:paraId="7ED11DBA" w14:textId="77777777" w:rsidR="00263D81" w:rsidRPr="000D1E01" w:rsidRDefault="00263D81" w:rsidP="0098761F">
            <w:pPr>
              <w:pStyle w:val="Paragraphnonumbers"/>
              <w:rPr>
                <w:rFonts w:cs="Arial"/>
                <w:sz w:val="22"/>
                <w:szCs w:val="22"/>
              </w:rPr>
            </w:pPr>
          </w:p>
          <w:p w14:paraId="376E57EA" w14:textId="77777777" w:rsidR="00263D81" w:rsidRPr="000D1E01" w:rsidRDefault="00263D81" w:rsidP="0098761F">
            <w:pPr>
              <w:pStyle w:val="Paragraphnonumbers"/>
              <w:rPr>
                <w:rFonts w:cs="Arial"/>
                <w:sz w:val="22"/>
                <w:szCs w:val="22"/>
              </w:rPr>
            </w:pPr>
            <w:r w:rsidRPr="000D1E01">
              <w:rPr>
                <w:rFonts w:cs="Arial"/>
                <w:sz w:val="22"/>
                <w:szCs w:val="22"/>
              </w:rPr>
              <w:t>It is one of the ambitions for maternity, as stated in the NHS Long-term plan.</w:t>
            </w:r>
          </w:p>
          <w:p w14:paraId="1F2F82DA" w14:textId="77777777" w:rsidR="00263D81" w:rsidRPr="000D1E01" w:rsidRDefault="00263D81" w:rsidP="0098761F">
            <w:pPr>
              <w:rPr>
                <w:rFonts w:ascii="Arial" w:hAnsi="Arial" w:cs="Arial"/>
                <w:bCs/>
                <w:sz w:val="22"/>
                <w:szCs w:val="22"/>
              </w:rPr>
            </w:pPr>
            <w:proofErr w:type="gramStart"/>
            <w:r w:rsidRPr="000D1E01">
              <w:rPr>
                <w:rFonts w:ascii="Arial" w:hAnsi="Arial" w:cs="Arial"/>
                <w:sz w:val="22"/>
                <w:szCs w:val="22"/>
              </w:rPr>
              <w:t>Therefore</w:t>
            </w:r>
            <w:proofErr w:type="gramEnd"/>
            <w:r w:rsidRPr="000D1E01">
              <w:rPr>
                <w:rFonts w:ascii="Arial" w:hAnsi="Arial" w:cs="Arial"/>
                <w:sz w:val="22"/>
                <w:szCs w:val="22"/>
              </w:rPr>
              <w:t xml:space="preserve"> early identification and signposting to relevant specialists and physiotherapy are essential to support women.</w:t>
            </w:r>
          </w:p>
        </w:tc>
      </w:tr>
      <w:tr w:rsidR="00263D81" w:rsidRPr="000D1E01" w14:paraId="6D3064E3" w14:textId="77777777" w:rsidTr="000D1E01">
        <w:trPr>
          <w:trHeight w:val="282"/>
        </w:trPr>
        <w:tc>
          <w:tcPr>
            <w:tcW w:w="708" w:type="dxa"/>
          </w:tcPr>
          <w:p w14:paraId="46DC4DA0" w14:textId="6FECAD37" w:rsidR="00263D81" w:rsidRPr="000D1E01" w:rsidRDefault="000D1E01" w:rsidP="0098761F">
            <w:pPr>
              <w:pStyle w:val="TableText1"/>
              <w:rPr>
                <w:rFonts w:cs="Arial"/>
                <w:szCs w:val="22"/>
              </w:rPr>
            </w:pPr>
            <w:r>
              <w:rPr>
                <w:rFonts w:cs="Arial"/>
                <w:szCs w:val="22"/>
              </w:rPr>
              <w:lastRenderedPageBreak/>
              <w:t>35</w:t>
            </w:r>
          </w:p>
        </w:tc>
        <w:tc>
          <w:tcPr>
            <w:tcW w:w="1697" w:type="dxa"/>
          </w:tcPr>
          <w:p w14:paraId="0C9AD8CE" w14:textId="77777777" w:rsidR="00263D81" w:rsidRPr="000D1E01" w:rsidRDefault="00263D81" w:rsidP="0098761F">
            <w:pPr>
              <w:pStyle w:val="TableText1"/>
              <w:rPr>
                <w:rFonts w:cs="Arial"/>
                <w:b/>
                <w:szCs w:val="22"/>
              </w:rPr>
            </w:pPr>
            <w:r w:rsidRPr="000D1E01">
              <w:rPr>
                <w:rFonts w:cs="Arial"/>
                <w:b/>
                <w:szCs w:val="22"/>
              </w:rPr>
              <w:t>SCM6</w:t>
            </w:r>
          </w:p>
        </w:tc>
        <w:tc>
          <w:tcPr>
            <w:tcW w:w="3260" w:type="dxa"/>
          </w:tcPr>
          <w:p w14:paraId="2B7C1CF8" w14:textId="77777777" w:rsidR="00263D81" w:rsidRPr="000D1E01" w:rsidRDefault="00263D81" w:rsidP="0098761F">
            <w:pPr>
              <w:pStyle w:val="Paragraphnonumbers"/>
              <w:spacing w:after="120"/>
              <w:rPr>
                <w:rFonts w:cs="Arial"/>
                <w:bCs/>
                <w:sz w:val="22"/>
                <w:szCs w:val="22"/>
              </w:rPr>
            </w:pPr>
            <w:r w:rsidRPr="000D1E01">
              <w:rPr>
                <w:rFonts w:cs="Arial"/>
                <w:sz w:val="22"/>
                <w:szCs w:val="22"/>
              </w:rPr>
              <w:t>Perineal health</w:t>
            </w:r>
          </w:p>
        </w:tc>
        <w:tc>
          <w:tcPr>
            <w:tcW w:w="4678" w:type="dxa"/>
          </w:tcPr>
          <w:p w14:paraId="53703088" w14:textId="77777777" w:rsidR="00263D81" w:rsidRPr="000D1E01" w:rsidRDefault="00263D81" w:rsidP="0098761F">
            <w:pPr>
              <w:pStyle w:val="Paragraphnonumbers"/>
              <w:rPr>
                <w:rFonts w:cs="Arial"/>
                <w:bCs/>
                <w:sz w:val="22"/>
                <w:szCs w:val="22"/>
              </w:rPr>
            </w:pPr>
            <w:proofErr w:type="gramStart"/>
            <w:r w:rsidRPr="000D1E01">
              <w:rPr>
                <w:rFonts w:cs="Arial"/>
                <w:sz w:val="22"/>
                <w:szCs w:val="22"/>
              </w:rPr>
              <w:t>Again</w:t>
            </w:r>
            <w:proofErr w:type="gramEnd"/>
            <w:r w:rsidRPr="000D1E01">
              <w:rPr>
                <w:rFonts w:cs="Arial"/>
                <w:sz w:val="22"/>
                <w:szCs w:val="22"/>
              </w:rPr>
              <w:t xml:space="preserve"> this is an area where our members report that their concerns are not fully taken into consideration, in particular perineal pain. Specific enquiry into perineal wound healing and pain should be made at each postnatal contact.</w:t>
            </w:r>
          </w:p>
        </w:tc>
        <w:tc>
          <w:tcPr>
            <w:tcW w:w="4649" w:type="dxa"/>
          </w:tcPr>
          <w:p w14:paraId="1202B477" w14:textId="77777777" w:rsidR="00263D81" w:rsidRPr="000D1E01" w:rsidRDefault="00263D81" w:rsidP="0098761F">
            <w:pPr>
              <w:pStyle w:val="Paragraphnonumbers"/>
              <w:rPr>
                <w:rFonts w:cs="Arial"/>
                <w:sz w:val="22"/>
                <w:szCs w:val="22"/>
              </w:rPr>
            </w:pPr>
            <w:r w:rsidRPr="000D1E01">
              <w:rPr>
                <w:rFonts w:cs="Arial"/>
                <w:sz w:val="22"/>
                <w:szCs w:val="22"/>
              </w:rPr>
              <w:t>Please see section 1.2.15-1.2.22 of the NICE postnatal care guideline</w:t>
            </w:r>
          </w:p>
          <w:p w14:paraId="0CD1F1A8" w14:textId="77777777" w:rsidR="00263D81" w:rsidRPr="000D1E01" w:rsidRDefault="007A6020" w:rsidP="0098761F">
            <w:pPr>
              <w:pStyle w:val="Paragraphnonumbers"/>
              <w:rPr>
                <w:rFonts w:cs="Arial"/>
                <w:bCs/>
                <w:sz w:val="22"/>
                <w:szCs w:val="22"/>
              </w:rPr>
            </w:pPr>
            <w:hyperlink r:id="rId151" w:anchor="postnatal-care-of-the-woman" w:history="1">
              <w:r w:rsidR="00263D81" w:rsidRPr="000D1E01">
                <w:rPr>
                  <w:rFonts w:cs="Arial"/>
                  <w:color w:val="0000FF"/>
                  <w:sz w:val="22"/>
                  <w:szCs w:val="22"/>
                  <w:u w:val="single"/>
                </w:rPr>
                <w:t>Recommendations | Postnatal care | Guidance | NICE</w:t>
              </w:r>
            </w:hyperlink>
          </w:p>
        </w:tc>
      </w:tr>
      <w:tr w:rsidR="00263D81" w:rsidRPr="000D1E01" w14:paraId="060FF099" w14:textId="77777777" w:rsidTr="0098761F">
        <w:trPr>
          <w:trHeight w:val="282"/>
        </w:trPr>
        <w:tc>
          <w:tcPr>
            <w:tcW w:w="14992" w:type="dxa"/>
            <w:gridSpan w:val="5"/>
          </w:tcPr>
          <w:p w14:paraId="749B54C5" w14:textId="471688A2" w:rsidR="00263D81" w:rsidRPr="000D1E01" w:rsidRDefault="000D1E01" w:rsidP="0098761F">
            <w:pPr>
              <w:pStyle w:val="Paragraphnonumbers"/>
              <w:spacing w:after="120"/>
              <w:rPr>
                <w:rFonts w:cs="Arial"/>
                <w:b/>
                <w:sz w:val="22"/>
                <w:szCs w:val="22"/>
              </w:rPr>
            </w:pPr>
            <w:r w:rsidRPr="000D1E01">
              <w:rPr>
                <w:rFonts w:cs="Arial"/>
                <w:b/>
                <w:sz w:val="22"/>
                <w:szCs w:val="22"/>
              </w:rPr>
              <w:t>6-to-8-week</w:t>
            </w:r>
            <w:r w:rsidR="00263D81" w:rsidRPr="000D1E01">
              <w:rPr>
                <w:rFonts w:cs="Arial"/>
                <w:b/>
                <w:sz w:val="22"/>
                <w:szCs w:val="22"/>
              </w:rPr>
              <w:t xml:space="preserve"> postnatal check</w:t>
            </w:r>
          </w:p>
        </w:tc>
      </w:tr>
      <w:tr w:rsidR="00263D81" w:rsidRPr="000D1E01" w14:paraId="32468F8F" w14:textId="77777777" w:rsidTr="000D1E01">
        <w:trPr>
          <w:trHeight w:val="282"/>
        </w:trPr>
        <w:tc>
          <w:tcPr>
            <w:tcW w:w="708" w:type="dxa"/>
          </w:tcPr>
          <w:p w14:paraId="2C8DC7C5" w14:textId="36D8174E" w:rsidR="00263D81" w:rsidRPr="000D1E01" w:rsidRDefault="000D1E01" w:rsidP="0098761F">
            <w:pPr>
              <w:pStyle w:val="TableText1"/>
              <w:rPr>
                <w:rFonts w:cs="Arial"/>
                <w:szCs w:val="22"/>
              </w:rPr>
            </w:pPr>
            <w:r>
              <w:rPr>
                <w:rFonts w:cs="Arial"/>
                <w:szCs w:val="22"/>
              </w:rPr>
              <w:t>36</w:t>
            </w:r>
          </w:p>
        </w:tc>
        <w:tc>
          <w:tcPr>
            <w:tcW w:w="1697" w:type="dxa"/>
          </w:tcPr>
          <w:p w14:paraId="56358E28" w14:textId="77777777" w:rsidR="00263D81" w:rsidRPr="000D1E01" w:rsidRDefault="00263D81" w:rsidP="0098761F">
            <w:pPr>
              <w:pStyle w:val="TableText1"/>
              <w:rPr>
                <w:rFonts w:cs="Arial"/>
                <w:b/>
                <w:szCs w:val="22"/>
              </w:rPr>
            </w:pPr>
            <w:r w:rsidRPr="000D1E01">
              <w:rPr>
                <w:rFonts w:cs="Arial"/>
                <w:b/>
                <w:szCs w:val="22"/>
              </w:rPr>
              <w:t>GP Infant Feeding Network</w:t>
            </w:r>
          </w:p>
        </w:tc>
        <w:tc>
          <w:tcPr>
            <w:tcW w:w="3260" w:type="dxa"/>
          </w:tcPr>
          <w:p w14:paraId="5F9B7A35" w14:textId="77777777" w:rsidR="00263D81" w:rsidRPr="000D1E01" w:rsidRDefault="00263D81" w:rsidP="0098761F">
            <w:pPr>
              <w:pStyle w:val="Paragraphnonumbers"/>
              <w:spacing w:after="120"/>
              <w:rPr>
                <w:rFonts w:cs="Arial"/>
                <w:bCs/>
                <w:sz w:val="22"/>
                <w:szCs w:val="22"/>
              </w:rPr>
            </w:pPr>
            <w:r w:rsidRPr="000D1E01">
              <w:rPr>
                <w:rFonts w:cs="Arial"/>
                <w:bCs/>
                <w:sz w:val="22"/>
                <w:szCs w:val="22"/>
              </w:rPr>
              <w:t>Maternal Health (Physical and Mental)</w:t>
            </w:r>
          </w:p>
        </w:tc>
        <w:tc>
          <w:tcPr>
            <w:tcW w:w="4678" w:type="dxa"/>
          </w:tcPr>
          <w:p w14:paraId="6AAC2FBF"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Recent MMBRACE Saving Lives, Improving Mothers’ Care Reports highlight the major causes of maternal mortality. Cardiovascular disease and maternal suicide remain the major causes of death in the perinatal period </w:t>
            </w:r>
            <w:r w:rsidRPr="000D1E01">
              <w:rPr>
                <w:rFonts w:cs="Arial"/>
                <w:bCs/>
                <w:sz w:val="22"/>
                <w:szCs w:val="22"/>
              </w:rPr>
              <w:lastRenderedPageBreak/>
              <w:t>(2021) and that there is a continued inequality of increased mortality rate for Black, Asian and Mixed Ethnicity women</w:t>
            </w:r>
          </w:p>
          <w:p w14:paraId="6AB0B330" w14:textId="77777777" w:rsidR="00263D81" w:rsidRPr="000D1E01" w:rsidRDefault="007A6020" w:rsidP="0098761F">
            <w:pPr>
              <w:pStyle w:val="Paragraphnonumbers"/>
              <w:rPr>
                <w:rFonts w:cs="Arial"/>
                <w:bCs/>
                <w:sz w:val="22"/>
                <w:szCs w:val="22"/>
              </w:rPr>
            </w:pPr>
            <w:hyperlink r:id="rId152" w:anchor="main" w:history="1">
              <w:r w:rsidR="00263D81" w:rsidRPr="000D1E01">
                <w:rPr>
                  <w:rStyle w:val="Hyperlink"/>
                  <w:rFonts w:cs="Arial"/>
                  <w:bCs/>
                  <w:sz w:val="22"/>
                  <w:szCs w:val="22"/>
                </w:rPr>
                <w:t>https://www.npeu.ox.ac.uk/mbrrace-uk - main</w:t>
              </w:r>
            </w:hyperlink>
          </w:p>
        </w:tc>
        <w:tc>
          <w:tcPr>
            <w:tcW w:w="4649" w:type="dxa"/>
          </w:tcPr>
          <w:p w14:paraId="17D71B7F" w14:textId="77777777" w:rsidR="00263D81" w:rsidRPr="000D1E01" w:rsidRDefault="00263D81" w:rsidP="0098761F">
            <w:pPr>
              <w:pStyle w:val="Paragraphnonumbers"/>
              <w:rPr>
                <w:rFonts w:cs="Arial"/>
                <w:bCs/>
                <w:sz w:val="22"/>
                <w:szCs w:val="22"/>
              </w:rPr>
            </w:pPr>
            <w:r w:rsidRPr="000D1E01">
              <w:rPr>
                <w:rFonts w:cs="Arial"/>
                <w:bCs/>
                <w:sz w:val="22"/>
                <w:szCs w:val="22"/>
              </w:rPr>
              <w:lastRenderedPageBreak/>
              <w:t>A universal maternal postnatal check at 6-8 weeks by a GP should be referenced (NICE NG194 section 1.2.7) and this is now mandated by NHS England.</w:t>
            </w:r>
          </w:p>
        </w:tc>
      </w:tr>
      <w:tr w:rsidR="00263D81" w:rsidRPr="000D1E01" w14:paraId="0C0A944A" w14:textId="77777777" w:rsidTr="000D1E01">
        <w:trPr>
          <w:trHeight w:val="282"/>
        </w:trPr>
        <w:tc>
          <w:tcPr>
            <w:tcW w:w="708" w:type="dxa"/>
          </w:tcPr>
          <w:p w14:paraId="57FE322C" w14:textId="574E8569" w:rsidR="00263D81" w:rsidRPr="000D1E01" w:rsidRDefault="000D1E01" w:rsidP="0098761F">
            <w:pPr>
              <w:pStyle w:val="TableText1"/>
              <w:rPr>
                <w:rFonts w:cs="Arial"/>
                <w:szCs w:val="22"/>
              </w:rPr>
            </w:pPr>
            <w:r>
              <w:rPr>
                <w:rFonts w:cs="Arial"/>
                <w:szCs w:val="22"/>
              </w:rPr>
              <w:t>37</w:t>
            </w:r>
          </w:p>
        </w:tc>
        <w:tc>
          <w:tcPr>
            <w:tcW w:w="1697" w:type="dxa"/>
          </w:tcPr>
          <w:p w14:paraId="4DD797ED" w14:textId="77777777" w:rsidR="00263D81" w:rsidRPr="000D1E01" w:rsidRDefault="00263D81" w:rsidP="0098761F">
            <w:pPr>
              <w:pStyle w:val="Paragraphnonumbers"/>
              <w:spacing w:after="120"/>
              <w:rPr>
                <w:rFonts w:cs="Arial"/>
                <w:b/>
                <w:bCs/>
                <w:sz w:val="22"/>
                <w:szCs w:val="22"/>
              </w:rPr>
            </w:pPr>
            <w:r w:rsidRPr="000D1E01">
              <w:rPr>
                <w:rFonts w:cs="Arial"/>
                <w:b/>
                <w:bCs/>
                <w:sz w:val="22"/>
                <w:szCs w:val="22"/>
              </w:rPr>
              <w:t>GPCPC (GPs championing perinatal care)</w:t>
            </w:r>
          </w:p>
          <w:p w14:paraId="62EC460C" w14:textId="77777777" w:rsidR="00263D81" w:rsidRPr="000D1E01" w:rsidRDefault="00263D81" w:rsidP="0098761F">
            <w:pPr>
              <w:pStyle w:val="TableText1"/>
              <w:rPr>
                <w:rFonts w:cs="Arial"/>
                <w:b/>
                <w:bCs/>
                <w:szCs w:val="22"/>
              </w:rPr>
            </w:pPr>
          </w:p>
        </w:tc>
        <w:tc>
          <w:tcPr>
            <w:tcW w:w="3260" w:type="dxa"/>
          </w:tcPr>
          <w:p w14:paraId="1D482A3B" w14:textId="77777777" w:rsidR="00263D81" w:rsidRPr="000D1E01" w:rsidRDefault="00263D81" w:rsidP="0098761F">
            <w:pPr>
              <w:pStyle w:val="TableText1"/>
              <w:rPr>
                <w:rFonts w:cs="Arial"/>
                <w:bCs/>
                <w:szCs w:val="22"/>
              </w:rPr>
            </w:pPr>
            <w:r w:rsidRPr="000D1E01">
              <w:rPr>
                <w:rFonts w:cs="Arial"/>
                <w:bCs/>
                <w:szCs w:val="22"/>
              </w:rPr>
              <w:t>Maternal postnatal examination at 6-8 weeks.</w:t>
            </w:r>
          </w:p>
        </w:tc>
        <w:tc>
          <w:tcPr>
            <w:tcW w:w="4678" w:type="dxa"/>
          </w:tcPr>
          <w:p w14:paraId="7488D42D" w14:textId="77777777" w:rsidR="00263D81" w:rsidRPr="000D1E01" w:rsidRDefault="00263D81" w:rsidP="0098761F">
            <w:pPr>
              <w:pStyle w:val="TableText1"/>
              <w:rPr>
                <w:rFonts w:cs="Arial"/>
                <w:bCs/>
                <w:szCs w:val="22"/>
              </w:rPr>
            </w:pPr>
            <w:r w:rsidRPr="000D1E01">
              <w:rPr>
                <w:rFonts w:cs="Arial"/>
                <w:bCs/>
                <w:szCs w:val="22"/>
              </w:rPr>
              <w:t>The maternal postnatal examination at 6-8 weeks has been funded recently. We are delighted to see that the GP is the recommended person to undertake the check. We would like the standard to state this this is a GP role and not possible to delegate</w:t>
            </w:r>
          </w:p>
        </w:tc>
        <w:tc>
          <w:tcPr>
            <w:tcW w:w="4649" w:type="dxa"/>
          </w:tcPr>
          <w:p w14:paraId="4040ABC6"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This would mean that GPs need training and resources to undertake this check.</w:t>
            </w:r>
          </w:p>
        </w:tc>
      </w:tr>
      <w:tr w:rsidR="00263D81" w:rsidRPr="000D1E01" w14:paraId="59B94CBA" w14:textId="77777777" w:rsidTr="000D1E01">
        <w:trPr>
          <w:trHeight w:val="282"/>
        </w:trPr>
        <w:tc>
          <w:tcPr>
            <w:tcW w:w="708" w:type="dxa"/>
          </w:tcPr>
          <w:p w14:paraId="0CE787B2" w14:textId="204D03DE" w:rsidR="00263D81" w:rsidRPr="000D1E01" w:rsidRDefault="000D1E01" w:rsidP="0098761F">
            <w:pPr>
              <w:pStyle w:val="TableText1"/>
              <w:rPr>
                <w:rFonts w:cs="Arial"/>
                <w:szCs w:val="22"/>
              </w:rPr>
            </w:pPr>
            <w:r>
              <w:rPr>
                <w:rFonts w:cs="Arial"/>
                <w:szCs w:val="22"/>
              </w:rPr>
              <w:t>38</w:t>
            </w:r>
          </w:p>
        </w:tc>
        <w:tc>
          <w:tcPr>
            <w:tcW w:w="1697" w:type="dxa"/>
          </w:tcPr>
          <w:p w14:paraId="294D5C9B" w14:textId="77777777" w:rsidR="00263D81" w:rsidRPr="000D1E01" w:rsidRDefault="00263D81" w:rsidP="0098761F">
            <w:pPr>
              <w:pStyle w:val="TableText1"/>
              <w:rPr>
                <w:rFonts w:cs="Arial"/>
                <w:b/>
                <w:bCs/>
                <w:szCs w:val="22"/>
              </w:rPr>
            </w:pPr>
            <w:r w:rsidRPr="000D1E01">
              <w:rPr>
                <w:rFonts w:cs="Arial"/>
                <w:b/>
                <w:bCs/>
                <w:szCs w:val="22"/>
              </w:rPr>
              <w:t>NHS England and NHS Improvement</w:t>
            </w:r>
          </w:p>
        </w:tc>
        <w:tc>
          <w:tcPr>
            <w:tcW w:w="3260" w:type="dxa"/>
          </w:tcPr>
          <w:p w14:paraId="17E66ED8" w14:textId="77777777" w:rsidR="00263D81" w:rsidRPr="000D1E01" w:rsidRDefault="00263D81" w:rsidP="0098761F">
            <w:pPr>
              <w:pStyle w:val="TableText1"/>
              <w:rPr>
                <w:rFonts w:cs="Arial"/>
                <w:bCs/>
                <w:szCs w:val="22"/>
              </w:rPr>
            </w:pPr>
            <w:r w:rsidRPr="000D1E01">
              <w:rPr>
                <w:rFonts w:cs="Arial"/>
                <w:bCs/>
                <w:szCs w:val="22"/>
              </w:rPr>
              <w:t>Provision of the Maternal Postnatal GP check at 6-8 weeks</w:t>
            </w:r>
          </w:p>
        </w:tc>
        <w:tc>
          <w:tcPr>
            <w:tcW w:w="4678" w:type="dxa"/>
          </w:tcPr>
          <w:p w14:paraId="7E370159" w14:textId="77777777" w:rsidR="00263D81" w:rsidRPr="000D1E01" w:rsidRDefault="00263D81" w:rsidP="0098761F">
            <w:pPr>
              <w:pStyle w:val="Paragraphnonumbers"/>
              <w:spacing w:after="0"/>
              <w:rPr>
                <w:rFonts w:cs="Arial"/>
                <w:bCs/>
                <w:sz w:val="22"/>
                <w:szCs w:val="22"/>
              </w:rPr>
            </w:pPr>
            <w:r w:rsidRPr="000D1E01">
              <w:rPr>
                <w:rFonts w:cs="Arial"/>
                <w:bCs/>
                <w:sz w:val="22"/>
                <w:szCs w:val="22"/>
              </w:rPr>
              <w:t>The updated NG194 sets out that GPs should carry out an assessment of the mother’s health at 6-8 weeks, in particular covering such things as: Key risk factors in the postnatal period; Mental health and wellbeing; Pelvic health; and wider physical recovery, family planning, and ongoing management of emerging conditions.</w:t>
            </w:r>
          </w:p>
          <w:p w14:paraId="1F3BABF8" w14:textId="77777777" w:rsidR="00263D81" w:rsidRPr="000D1E01" w:rsidRDefault="00263D81" w:rsidP="0098761F">
            <w:pPr>
              <w:pStyle w:val="Paragraphnonumbers"/>
              <w:spacing w:after="0"/>
              <w:rPr>
                <w:rFonts w:cs="Arial"/>
                <w:bCs/>
                <w:sz w:val="22"/>
                <w:szCs w:val="22"/>
              </w:rPr>
            </w:pPr>
          </w:p>
          <w:p w14:paraId="4F410DA7" w14:textId="77777777" w:rsidR="00263D81" w:rsidRPr="000D1E01" w:rsidRDefault="00263D81" w:rsidP="0098761F">
            <w:pPr>
              <w:pStyle w:val="Paragraphnonumbers"/>
              <w:spacing w:after="0"/>
              <w:rPr>
                <w:rFonts w:cs="Arial"/>
                <w:bCs/>
                <w:sz w:val="22"/>
                <w:szCs w:val="22"/>
              </w:rPr>
            </w:pPr>
            <w:r w:rsidRPr="000D1E01">
              <w:rPr>
                <w:rFonts w:cs="Arial"/>
                <w:bCs/>
                <w:sz w:val="22"/>
                <w:szCs w:val="22"/>
              </w:rPr>
              <w:t>NHSEI is in direct support of this requirement, and introduced a requirement for GPs to lead these checks for all women in the 20/21 GP contract, at an additional cost of £12m p/a.</w:t>
            </w:r>
            <w:r w:rsidRPr="000D1E01">
              <w:rPr>
                <w:rFonts w:cs="Arial"/>
                <w:bCs/>
                <w:sz w:val="22"/>
                <w:szCs w:val="22"/>
              </w:rPr>
              <w:br/>
            </w:r>
            <w:r w:rsidRPr="000D1E01">
              <w:rPr>
                <w:rFonts w:cs="Arial"/>
                <w:bCs/>
                <w:sz w:val="22"/>
                <w:szCs w:val="22"/>
              </w:rPr>
              <w:br/>
              <w:t xml:space="preserve">This followed growing evidence that rates of mental and pelvic health issues perinatally </w:t>
            </w:r>
            <w:r w:rsidRPr="000D1E01">
              <w:rPr>
                <w:rFonts w:cs="Arial"/>
                <w:bCs/>
                <w:sz w:val="22"/>
                <w:szCs w:val="22"/>
              </w:rPr>
              <w:lastRenderedPageBreak/>
              <w:t xml:space="preserve">are underreported, and research conducted for NHESI (note unpublished) by the NIHR Policy Research Unit for Maternal health that showed considerable variation in the provision in these checks, and that younger women, women in more deprived neighbourhoods, and women in the North of England were significantly less likely to receive a dedicated check for their own health, before the introduction of a requirement. </w:t>
            </w:r>
          </w:p>
          <w:p w14:paraId="0DB5A13A" w14:textId="77777777" w:rsidR="00263D81" w:rsidRPr="000D1E01" w:rsidRDefault="00263D81" w:rsidP="0098761F">
            <w:pPr>
              <w:pStyle w:val="Paragraphnonumbers"/>
              <w:tabs>
                <w:tab w:val="left" w:pos="5122"/>
              </w:tabs>
              <w:spacing w:after="0"/>
              <w:rPr>
                <w:rFonts w:cs="Arial"/>
                <w:bCs/>
                <w:sz w:val="22"/>
                <w:szCs w:val="22"/>
              </w:rPr>
            </w:pPr>
            <w:r w:rsidRPr="000D1E01">
              <w:rPr>
                <w:rFonts w:cs="Arial"/>
                <w:bCs/>
                <w:sz w:val="22"/>
                <w:szCs w:val="22"/>
              </w:rPr>
              <w:tab/>
            </w:r>
          </w:p>
          <w:p w14:paraId="0BF6F495" w14:textId="77777777" w:rsidR="00263D81" w:rsidRPr="000D1E01" w:rsidRDefault="00263D81" w:rsidP="0098761F">
            <w:pPr>
              <w:pStyle w:val="Paragraphnonumbers"/>
              <w:spacing w:after="0"/>
              <w:rPr>
                <w:rFonts w:cs="Arial"/>
                <w:bCs/>
                <w:sz w:val="22"/>
                <w:szCs w:val="22"/>
              </w:rPr>
            </w:pPr>
            <w:r w:rsidRPr="000D1E01">
              <w:rPr>
                <w:rFonts w:cs="Arial"/>
                <w:bCs/>
                <w:sz w:val="22"/>
                <w:szCs w:val="22"/>
              </w:rPr>
              <w:t xml:space="preserve">While we await evidence of the impact of this contractual requirement in the 2021 CQC Maternity Services survey, it is clear that the COVID-19 pandemic has frustrated efforts to publicise the introduction of this requirement, and the rolling out of best practice guidance from NHSEI and the RCGP. Surveys conducted by national organisations such as the NCT, and anecdotal reports from GP leads certainly suggest that the contractual requirement has not had the anticipated impact, with pandemic measures reducing the number of appointments available in primary care and bringing about a general reliance on telemedicine. </w:t>
            </w:r>
          </w:p>
          <w:p w14:paraId="1C11A8AF" w14:textId="77777777" w:rsidR="00263D81" w:rsidRPr="000D1E01" w:rsidRDefault="00263D81" w:rsidP="0098761F">
            <w:pPr>
              <w:pStyle w:val="Paragraphnonumbers"/>
              <w:spacing w:after="0"/>
              <w:rPr>
                <w:rFonts w:cs="Arial"/>
                <w:bCs/>
                <w:sz w:val="22"/>
                <w:szCs w:val="22"/>
              </w:rPr>
            </w:pPr>
          </w:p>
          <w:p w14:paraId="6C811006" w14:textId="77777777" w:rsidR="00263D81" w:rsidRPr="000D1E01" w:rsidRDefault="00263D81" w:rsidP="0098761F">
            <w:pPr>
              <w:pStyle w:val="Paragraphnonumbers"/>
              <w:spacing w:after="0"/>
              <w:rPr>
                <w:rFonts w:cs="Arial"/>
                <w:bCs/>
                <w:sz w:val="22"/>
                <w:szCs w:val="22"/>
              </w:rPr>
            </w:pPr>
            <w:proofErr w:type="gramStart"/>
            <w:r w:rsidRPr="000D1E01">
              <w:rPr>
                <w:rFonts w:cs="Arial"/>
                <w:bCs/>
                <w:sz w:val="22"/>
                <w:szCs w:val="22"/>
              </w:rPr>
              <w:lastRenderedPageBreak/>
              <w:t>Therefore</w:t>
            </w:r>
            <w:proofErr w:type="gramEnd"/>
            <w:r w:rsidRPr="000D1E01">
              <w:rPr>
                <w:rFonts w:cs="Arial"/>
                <w:bCs/>
                <w:sz w:val="22"/>
                <w:szCs w:val="22"/>
              </w:rPr>
              <w:t xml:space="preserve"> NHSEI would welcome a focus on the universal provision of these checks. This could be evidenced through the % of women reporting that they had sufficient time to discuss their physical and mental health in the CQC survey (F19 and F20).</w:t>
            </w:r>
          </w:p>
          <w:p w14:paraId="2E5096D7" w14:textId="77777777" w:rsidR="00263D81" w:rsidRPr="000D1E01" w:rsidRDefault="00263D81" w:rsidP="0098761F">
            <w:pPr>
              <w:pStyle w:val="Paragraphnonumbers"/>
              <w:spacing w:after="0"/>
              <w:rPr>
                <w:rFonts w:cs="Arial"/>
                <w:bCs/>
                <w:sz w:val="22"/>
                <w:szCs w:val="22"/>
              </w:rPr>
            </w:pPr>
            <w:r w:rsidRPr="000D1E01">
              <w:rPr>
                <w:rFonts w:cs="Arial"/>
                <w:bCs/>
                <w:sz w:val="22"/>
                <w:szCs w:val="22"/>
              </w:rPr>
              <w:br/>
              <w:t xml:space="preserve">This could be included in a holistic section on the woman’s postnatal health, in line with the new simplified structure of NG194. </w:t>
            </w:r>
          </w:p>
          <w:p w14:paraId="64B775DE" w14:textId="77777777" w:rsidR="00263D81" w:rsidRPr="000D1E01" w:rsidRDefault="00263D81" w:rsidP="0098761F">
            <w:pPr>
              <w:pStyle w:val="Paragraphnonumbers"/>
              <w:spacing w:after="0"/>
              <w:rPr>
                <w:rFonts w:cs="Arial"/>
                <w:bCs/>
                <w:sz w:val="22"/>
                <w:szCs w:val="22"/>
              </w:rPr>
            </w:pPr>
          </w:p>
          <w:p w14:paraId="271049EF" w14:textId="459A27DA" w:rsidR="00263D81" w:rsidRPr="000D1E01" w:rsidRDefault="00263D81" w:rsidP="000D1E01">
            <w:pPr>
              <w:pStyle w:val="Paragraphnonumbers"/>
              <w:spacing w:after="0"/>
              <w:rPr>
                <w:rFonts w:cs="Arial"/>
                <w:bCs/>
                <w:sz w:val="22"/>
                <w:szCs w:val="22"/>
              </w:rPr>
            </w:pPr>
            <w:r w:rsidRPr="000D1E01">
              <w:rPr>
                <w:rFonts w:cs="Arial"/>
                <w:bCs/>
                <w:sz w:val="22"/>
                <w:szCs w:val="22"/>
              </w:rPr>
              <w:t xml:space="preserve">We would also welcome a focus on maternity services ensuring a quality handover to General Practice to facilitate this. </w:t>
            </w:r>
          </w:p>
        </w:tc>
        <w:tc>
          <w:tcPr>
            <w:tcW w:w="4649" w:type="dxa"/>
          </w:tcPr>
          <w:p w14:paraId="36F114D7" w14:textId="77777777" w:rsidR="00263D81" w:rsidRPr="000D1E01" w:rsidRDefault="00263D81" w:rsidP="0098761F">
            <w:pPr>
              <w:rPr>
                <w:rFonts w:ascii="Arial" w:hAnsi="Arial" w:cs="Arial"/>
                <w:bCs/>
                <w:sz w:val="22"/>
                <w:szCs w:val="22"/>
              </w:rPr>
            </w:pPr>
            <w:r w:rsidRPr="000D1E01">
              <w:rPr>
                <w:rFonts w:ascii="Arial" w:hAnsi="Arial" w:cs="Arial"/>
                <w:bCs/>
                <w:sz w:val="22"/>
                <w:szCs w:val="22"/>
              </w:rPr>
              <w:lastRenderedPageBreak/>
              <w:t>Questions F19 and F20 in the CQC Maternity Services Survey ask women whether GPs spend enough time asking them about their physical and mental health.</w:t>
            </w:r>
          </w:p>
        </w:tc>
      </w:tr>
      <w:tr w:rsidR="00263D81" w:rsidRPr="000D1E01" w14:paraId="03B48CD0" w14:textId="77777777" w:rsidTr="000D1E01">
        <w:trPr>
          <w:trHeight w:val="282"/>
        </w:trPr>
        <w:tc>
          <w:tcPr>
            <w:tcW w:w="708" w:type="dxa"/>
          </w:tcPr>
          <w:p w14:paraId="34C1667E" w14:textId="45BFEA23" w:rsidR="00263D81" w:rsidRPr="000D1E01" w:rsidRDefault="000D1E01" w:rsidP="0098761F">
            <w:pPr>
              <w:pStyle w:val="TableText1"/>
              <w:rPr>
                <w:rFonts w:cs="Arial"/>
                <w:szCs w:val="22"/>
              </w:rPr>
            </w:pPr>
            <w:r>
              <w:rPr>
                <w:rFonts w:cs="Arial"/>
                <w:szCs w:val="22"/>
              </w:rPr>
              <w:lastRenderedPageBreak/>
              <w:t>39</w:t>
            </w:r>
          </w:p>
        </w:tc>
        <w:tc>
          <w:tcPr>
            <w:tcW w:w="1697" w:type="dxa"/>
          </w:tcPr>
          <w:p w14:paraId="7A85D154" w14:textId="77777777" w:rsidR="00263D81" w:rsidRPr="000D1E01" w:rsidRDefault="00263D81" w:rsidP="0098761F">
            <w:pPr>
              <w:pStyle w:val="TableText1"/>
              <w:rPr>
                <w:rFonts w:cs="Arial"/>
                <w:szCs w:val="22"/>
              </w:rPr>
            </w:pPr>
            <w:r w:rsidRPr="000D1E01">
              <w:rPr>
                <w:rFonts w:cs="Arial"/>
                <w:szCs w:val="22"/>
              </w:rPr>
              <w:t>SCM1</w:t>
            </w:r>
          </w:p>
        </w:tc>
        <w:tc>
          <w:tcPr>
            <w:tcW w:w="3260" w:type="dxa"/>
          </w:tcPr>
          <w:p w14:paraId="7ABC7062" w14:textId="77777777" w:rsidR="00263D81" w:rsidRPr="000D1E01" w:rsidRDefault="00263D81" w:rsidP="0098761F">
            <w:pPr>
              <w:pStyle w:val="TableText1"/>
              <w:rPr>
                <w:rFonts w:cs="Arial"/>
                <w:bCs/>
                <w:szCs w:val="22"/>
              </w:rPr>
            </w:pPr>
            <w:r w:rsidRPr="000D1E01">
              <w:rPr>
                <w:rFonts w:cs="Arial"/>
                <w:bCs/>
                <w:szCs w:val="22"/>
              </w:rPr>
              <w:t>Key area for quality improvement 1</w:t>
            </w:r>
          </w:p>
        </w:tc>
        <w:tc>
          <w:tcPr>
            <w:tcW w:w="4678" w:type="dxa"/>
          </w:tcPr>
          <w:p w14:paraId="2A305CF5" w14:textId="77777777" w:rsidR="00263D81" w:rsidRPr="000D1E01" w:rsidRDefault="00263D81" w:rsidP="0098761F">
            <w:pPr>
              <w:pStyle w:val="TableText1"/>
              <w:rPr>
                <w:rFonts w:cs="Arial"/>
                <w:bCs/>
                <w:szCs w:val="22"/>
              </w:rPr>
            </w:pPr>
            <w:r w:rsidRPr="000D1E01">
              <w:rPr>
                <w:rFonts w:cs="Arial"/>
                <w:bCs/>
                <w:szCs w:val="22"/>
              </w:rPr>
              <w:t xml:space="preserve">The GP </w:t>
            </w:r>
            <w:proofErr w:type="gramStart"/>
            <w:r w:rsidRPr="000D1E01">
              <w:rPr>
                <w:rFonts w:cs="Arial"/>
                <w:bCs/>
                <w:szCs w:val="22"/>
              </w:rPr>
              <w:t>6-8 week</w:t>
            </w:r>
            <w:proofErr w:type="gramEnd"/>
            <w:r w:rsidRPr="000D1E01">
              <w:rPr>
                <w:rFonts w:cs="Arial"/>
                <w:bCs/>
                <w:szCs w:val="22"/>
              </w:rPr>
              <w:t xml:space="preserve"> maternal check.</w:t>
            </w:r>
          </w:p>
          <w:p w14:paraId="1C6AF880" w14:textId="77777777" w:rsidR="00263D81" w:rsidRPr="000D1E01" w:rsidRDefault="00263D81" w:rsidP="0098761F">
            <w:pPr>
              <w:pStyle w:val="TableText1"/>
              <w:rPr>
                <w:rFonts w:cs="Arial"/>
                <w:bCs/>
                <w:szCs w:val="22"/>
              </w:rPr>
            </w:pPr>
            <w:r w:rsidRPr="000D1E01">
              <w:rPr>
                <w:rFonts w:cs="Arial"/>
                <w:bCs/>
                <w:szCs w:val="22"/>
              </w:rPr>
              <w:t>NG194 now specifies it should be a GP who sees the woman and includes an extensive list of what should be covered.</w:t>
            </w:r>
          </w:p>
        </w:tc>
        <w:tc>
          <w:tcPr>
            <w:tcW w:w="4649" w:type="dxa"/>
          </w:tcPr>
          <w:p w14:paraId="4ECC03A4"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Use of GP record data to assess the proportion of women having a check and its content (</w:t>
            </w:r>
            <w:proofErr w:type="gramStart"/>
            <w:r w:rsidRPr="000D1E01">
              <w:rPr>
                <w:rFonts w:ascii="Arial" w:hAnsi="Arial" w:cs="Arial"/>
                <w:bCs/>
                <w:sz w:val="22"/>
                <w:szCs w:val="22"/>
              </w:rPr>
              <w:t>i.e.</w:t>
            </w:r>
            <w:proofErr w:type="gramEnd"/>
            <w:r w:rsidRPr="000D1E01">
              <w:rPr>
                <w:rFonts w:ascii="Arial" w:hAnsi="Arial" w:cs="Arial"/>
                <w:bCs/>
                <w:sz w:val="22"/>
                <w:szCs w:val="22"/>
              </w:rPr>
              <w:t xml:space="preserve"> are all aspects of the check as listed in the NG194 recommendations covered?)</w:t>
            </w:r>
          </w:p>
        </w:tc>
      </w:tr>
      <w:tr w:rsidR="00263D81" w:rsidRPr="000D1E01" w14:paraId="0C41512A" w14:textId="77777777" w:rsidTr="000D1E01">
        <w:trPr>
          <w:trHeight w:val="282"/>
        </w:trPr>
        <w:tc>
          <w:tcPr>
            <w:tcW w:w="708" w:type="dxa"/>
          </w:tcPr>
          <w:p w14:paraId="408AC00F" w14:textId="28883558" w:rsidR="00263D81" w:rsidRPr="000D1E01" w:rsidRDefault="000D1E01" w:rsidP="0098761F">
            <w:pPr>
              <w:pStyle w:val="TableText1"/>
              <w:rPr>
                <w:rFonts w:cs="Arial"/>
                <w:szCs w:val="22"/>
              </w:rPr>
            </w:pPr>
            <w:r>
              <w:rPr>
                <w:rFonts w:cs="Arial"/>
                <w:szCs w:val="22"/>
              </w:rPr>
              <w:t>40</w:t>
            </w:r>
          </w:p>
        </w:tc>
        <w:tc>
          <w:tcPr>
            <w:tcW w:w="1697" w:type="dxa"/>
          </w:tcPr>
          <w:p w14:paraId="25F6D7A4" w14:textId="77777777" w:rsidR="00263D81" w:rsidRPr="000D1E01" w:rsidRDefault="00263D81" w:rsidP="0098761F">
            <w:pPr>
              <w:pStyle w:val="TableText1"/>
              <w:rPr>
                <w:rFonts w:cs="Arial"/>
                <w:b/>
                <w:bCs/>
                <w:szCs w:val="22"/>
              </w:rPr>
            </w:pPr>
            <w:r w:rsidRPr="000D1E01">
              <w:rPr>
                <w:rFonts w:cs="Arial"/>
                <w:b/>
                <w:bCs/>
                <w:szCs w:val="22"/>
              </w:rPr>
              <w:t>The Breastfeeding Network</w:t>
            </w:r>
          </w:p>
        </w:tc>
        <w:tc>
          <w:tcPr>
            <w:tcW w:w="3260" w:type="dxa"/>
          </w:tcPr>
          <w:p w14:paraId="09BB8067" w14:textId="77777777" w:rsidR="00263D81" w:rsidRPr="000D1E01" w:rsidRDefault="00263D81" w:rsidP="0098761F">
            <w:pPr>
              <w:pStyle w:val="TableText1"/>
              <w:rPr>
                <w:rFonts w:cs="Arial"/>
                <w:bCs/>
                <w:szCs w:val="22"/>
              </w:rPr>
            </w:pPr>
            <w:r w:rsidRPr="000D1E01">
              <w:rPr>
                <w:rFonts w:cs="Arial"/>
                <w:bCs/>
                <w:szCs w:val="22"/>
              </w:rPr>
              <w:t xml:space="preserve">All women to receive a maternal </w:t>
            </w:r>
            <w:proofErr w:type="gramStart"/>
            <w:r w:rsidRPr="000D1E01">
              <w:rPr>
                <w:rFonts w:cs="Arial"/>
                <w:bCs/>
                <w:szCs w:val="22"/>
              </w:rPr>
              <w:t>6 week</w:t>
            </w:r>
            <w:proofErr w:type="gramEnd"/>
            <w:r w:rsidRPr="000D1E01">
              <w:rPr>
                <w:rFonts w:cs="Arial"/>
                <w:bCs/>
                <w:szCs w:val="22"/>
              </w:rPr>
              <w:t xml:space="preserve"> health check.</w:t>
            </w:r>
          </w:p>
        </w:tc>
        <w:tc>
          <w:tcPr>
            <w:tcW w:w="4678" w:type="dxa"/>
          </w:tcPr>
          <w:p w14:paraId="7939B061" w14:textId="77777777" w:rsidR="00263D81" w:rsidRPr="000D1E01" w:rsidRDefault="00263D81" w:rsidP="0098761F">
            <w:pPr>
              <w:pStyle w:val="TableText1"/>
              <w:rPr>
                <w:rFonts w:cs="Arial"/>
                <w:bCs/>
                <w:szCs w:val="22"/>
              </w:rPr>
            </w:pPr>
            <w:r w:rsidRPr="000D1E01">
              <w:rPr>
                <w:rFonts w:cs="Arial"/>
                <w:bCs/>
                <w:szCs w:val="22"/>
              </w:rPr>
              <w:t xml:space="preserve">The maternal </w:t>
            </w:r>
            <w:proofErr w:type="gramStart"/>
            <w:r w:rsidRPr="000D1E01">
              <w:rPr>
                <w:rFonts w:cs="Arial"/>
                <w:bCs/>
                <w:szCs w:val="22"/>
              </w:rPr>
              <w:t>6 week</w:t>
            </w:r>
            <w:proofErr w:type="gramEnd"/>
            <w:r w:rsidRPr="000D1E01">
              <w:rPr>
                <w:rFonts w:cs="Arial"/>
                <w:bCs/>
                <w:szCs w:val="22"/>
              </w:rPr>
              <w:t xml:space="preserve"> health check is recommended in the postnatal care guidelines, but recent research from Li et al (2021) shows that 40% of women did not have a 6 week check recorded between 2015 and 2018 and those who did not have a check recorded were more likely to be younger or from more deprived areas. The most recent report from MBRRACE showed that mothers from these demographics are at greater risk of perinatal death. Ensuring that all women receive this vital check, especially </w:t>
            </w:r>
            <w:r w:rsidRPr="000D1E01">
              <w:rPr>
                <w:rFonts w:cs="Arial"/>
                <w:bCs/>
                <w:szCs w:val="22"/>
              </w:rPr>
              <w:lastRenderedPageBreak/>
              <w:t>those from at risk groups, is of vital importance.</w:t>
            </w:r>
          </w:p>
        </w:tc>
        <w:tc>
          <w:tcPr>
            <w:tcW w:w="4649" w:type="dxa"/>
          </w:tcPr>
          <w:p w14:paraId="35306596" w14:textId="77777777" w:rsidR="00263D81" w:rsidRPr="000D1E01" w:rsidRDefault="00263D81" w:rsidP="0098761F">
            <w:pPr>
              <w:shd w:val="clear" w:color="auto" w:fill="FFFFFF"/>
              <w:rPr>
                <w:rFonts w:ascii="Arial" w:hAnsi="Arial" w:cs="Arial"/>
                <w:bCs/>
                <w:color w:val="333333"/>
                <w:sz w:val="22"/>
                <w:szCs w:val="22"/>
                <w:lang w:eastAsia="en-GB"/>
              </w:rPr>
            </w:pPr>
            <w:r w:rsidRPr="000D1E01">
              <w:rPr>
                <w:rStyle w:val="nlm-surname"/>
                <w:rFonts w:ascii="Arial" w:hAnsi="Arial" w:cs="Arial"/>
                <w:bCs/>
                <w:color w:val="333333"/>
                <w:sz w:val="22"/>
                <w:szCs w:val="22"/>
              </w:rPr>
              <w:lastRenderedPageBreak/>
              <w:t>Li</w:t>
            </w:r>
            <w:r w:rsidRPr="000D1E01">
              <w:rPr>
                <w:rStyle w:val="highwire-citation-author"/>
                <w:rFonts w:ascii="Arial" w:hAnsi="Arial" w:cs="Arial"/>
                <w:bCs/>
                <w:color w:val="333333"/>
                <w:sz w:val="22"/>
                <w:szCs w:val="22"/>
              </w:rPr>
              <w:t> Y</w:t>
            </w:r>
            <w:r w:rsidRPr="000D1E01">
              <w:rPr>
                <w:rStyle w:val="highwire-citation-authors"/>
                <w:rFonts w:ascii="Arial" w:hAnsi="Arial" w:cs="Arial"/>
                <w:bCs/>
                <w:color w:val="333333"/>
                <w:sz w:val="22"/>
                <w:szCs w:val="22"/>
              </w:rPr>
              <w:t>, </w:t>
            </w:r>
            <w:proofErr w:type="spellStart"/>
            <w:r w:rsidRPr="000D1E01">
              <w:rPr>
                <w:rStyle w:val="nlm-surname"/>
                <w:rFonts w:ascii="Arial" w:hAnsi="Arial" w:cs="Arial"/>
                <w:bCs/>
                <w:color w:val="333333"/>
                <w:sz w:val="22"/>
                <w:szCs w:val="22"/>
              </w:rPr>
              <w:t>Kurinczuk</w:t>
            </w:r>
            <w:proofErr w:type="spellEnd"/>
            <w:r w:rsidRPr="000D1E01">
              <w:rPr>
                <w:rStyle w:val="highwire-citation-author"/>
                <w:rFonts w:ascii="Arial" w:hAnsi="Arial" w:cs="Arial"/>
                <w:bCs/>
                <w:color w:val="333333"/>
                <w:sz w:val="22"/>
                <w:szCs w:val="22"/>
              </w:rPr>
              <w:t> JJ</w:t>
            </w:r>
            <w:r w:rsidRPr="000D1E01">
              <w:rPr>
                <w:rStyle w:val="highwire-citation-authors"/>
                <w:rFonts w:ascii="Arial" w:hAnsi="Arial" w:cs="Arial"/>
                <w:bCs/>
                <w:color w:val="333333"/>
                <w:sz w:val="22"/>
                <w:szCs w:val="22"/>
              </w:rPr>
              <w:t>, </w:t>
            </w:r>
            <w:r w:rsidRPr="000D1E01">
              <w:rPr>
                <w:rStyle w:val="nlm-surname"/>
                <w:rFonts w:ascii="Arial" w:hAnsi="Arial" w:cs="Arial"/>
                <w:bCs/>
                <w:color w:val="333333"/>
                <w:sz w:val="22"/>
                <w:szCs w:val="22"/>
              </w:rPr>
              <w:t>Gale</w:t>
            </w:r>
            <w:r w:rsidRPr="000D1E01">
              <w:rPr>
                <w:rStyle w:val="highwire-citation-author"/>
                <w:rFonts w:ascii="Arial" w:hAnsi="Arial" w:cs="Arial"/>
                <w:bCs/>
                <w:color w:val="333333"/>
                <w:sz w:val="22"/>
                <w:szCs w:val="22"/>
              </w:rPr>
              <w:t> C</w:t>
            </w:r>
            <w:r w:rsidRPr="000D1E01">
              <w:rPr>
                <w:rStyle w:val="citation-et"/>
                <w:rFonts w:ascii="Arial" w:hAnsi="Arial" w:cs="Arial"/>
                <w:bCs/>
                <w:i/>
                <w:iCs/>
                <w:color w:val="333333"/>
                <w:sz w:val="22"/>
                <w:szCs w:val="22"/>
              </w:rPr>
              <w:t>, et al</w:t>
            </w:r>
          </w:p>
          <w:p w14:paraId="1CB5F825" w14:textId="77777777" w:rsidR="00263D81" w:rsidRPr="000D1E01" w:rsidRDefault="00263D81" w:rsidP="0098761F">
            <w:pPr>
              <w:shd w:val="clear" w:color="auto" w:fill="FFFFFF"/>
              <w:rPr>
                <w:rFonts w:ascii="Arial" w:hAnsi="Arial" w:cs="Arial"/>
                <w:bCs/>
                <w:color w:val="333333"/>
                <w:sz w:val="22"/>
                <w:szCs w:val="22"/>
              </w:rPr>
            </w:pPr>
            <w:r w:rsidRPr="000D1E01">
              <w:rPr>
                <w:rFonts w:ascii="Arial" w:hAnsi="Arial" w:cs="Arial"/>
                <w:bCs/>
                <w:color w:val="333333"/>
                <w:sz w:val="22"/>
                <w:szCs w:val="22"/>
              </w:rPr>
              <w:t>Evidence of disparities in the provision of the maternal postpartum 6-week check in primary care in England, 2015–2018: an observational study using the Clinical Practice Research Datalink (CPRD)</w:t>
            </w:r>
          </w:p>
          <w:p w14:paraId="0BFD7651" w14:textId="77777777" w:rsidR="00263D81" w:rsidRPr="000D1E01" w:rsidRDefault="00263D81" w:rsidP="0098761F">
            <w:pPr>
              <w:shd w:val="clear" w:color="auto" w:fill="FFFFFF"/>
              <w:rPr>
                <w:rStyle w:val="highwire-cite-metadata-doi"/>
                <w:rFonts w:ascii="Arial" w:hAnsi="Arial" w:cs="Arial"/>
                <w:bCs/>
                <w:sz w:val="22"/>
                <w:szCs w:val="22"/>
              </w:rPr>
            </w:pPr>
            <w:r w:rsidRPr="000D1E01">
              <w:rPr>
                <w:rStyle w:val="highwire-cite-metadata-journal"/>
                <w:rFonts w:ascii="Arial" w:hAnsi="Arial" w:cs="Arial"/>
                <w:bCs/>
                <w:i/>
                <w:iCs/>
                <w:color w:val="333333"/>
                <w:sz w:val="22"/>
                <w:szCs w:val="22"/>
              </w:rPr>
              <w:t xml:space="preserve">J </w:t>
            </w:r>
            <w:proofErr w:type="spellStart"/>
            <w:r w:rsidRPr="000D1E01">
              <w:rPr>
                <w:rStyle w:val="highwire-cite-metadata-journal"/>
                <w:rFonts w:ascii="Arial" w:hAnsi="Arial" w:cs="Arial"/>
                <w:bCs/>
                <w:i/>
                <w:iCs/>
                <w:color w:val="333333"/>
                <w:sz w:val="22"/>
                <w:szCs w:val="22"/>
              </w:rPr>
              <w:t>Epidemiol</w:t>
            </w:r>
            <w:proofErr w:type="spellEnd"/>
            <w:r w:rsidRPr="000D1E01">
              <w:rPr>
                <w:rStyle w:val="highwire-cite-metadata-journal"/>
                <w:rFonts w:ascii="Arial" w:hAnsi="Arial" w:cs="Arial"/>
                <w:bCs/>
                <w:i/>
                <w:iCs/>
                <w:color w:val="333333"/>
                <w:sz w:val="22"/>
                <w:szCs w:val="22"/>
              </w:rPr>
              <w:t xml:space="preserve"> Community Health </w:t>
            </w:r>
            <w:r w:rsidRPr="000D1E01">
              <w:rPr>
                <w:rStyle w:val="label"/>
                <w:rFonts w:ascii="Arial" w:hAnsi="Arial" w:cs="Arial"/>
                <w:bCs/>
                <w:color w:val="333333"/>
                <w:sz w:val="22"/>
                <w:szCs w:val="22"/>
              </w:rPr>
              <w:t>Published Online First:</w:t>
            </w:r>
            <w:r w:rsidRPr="000D1E01">
              <w:rPr>
                <w:rStyle w:val="highwire-cite-metadata-date"/>
                <w:rFonts w:ascii="Arial" w:hAnsi="Arial" w:cs="Arial"/>
                <w:bCs/>
                <w:color w:val="333333"/>
                <w:sz w:val="22"/>
                <w:szCs w:val="22"/>
              </w:rPr>
              <w:t> 09 September 2021. </w:t>
            </w:r>
            <w:proofErr w:type="spellStart"/>
            <w:r w:rsidRPr="000D1E01">
              <w:rPr>
                <w:rStyle w:val="label"/>
                <w:rFonts w:ascii="Arial" w:hAnsi="Arial" w:cs="Arial"/>
                <w:bCs/>
                <w:color w:val="333333"/>
                <w:sz w:val="22"/>
                <w:szCs w:val="22"/>
              </w:rPr>
              <w:t>doi</w:t>
            </w:r>
            <w:proofErr w:type="spellEnd"/>
            <w:r w:rsidRPr="000D1E01">
              <w:rPr>
                <w:rStyle w:val="label"/>
                <w:rFonts w:ascii="Arial" w:hAnsi="Arial" w:cs="Arial"/>
                <w:bCs/>
                <w:color w:val="333333"/>
                <w:sz w:val="22"/>
                <w:szCs w:val="22"/>
              </w:rPr>
              <w:t>:</w:t>
            </w:r>
            <w:r w:rsidRPr="000D1E01">
              <w:rPr>
                <w:rStyle w:val="highwire-cite-metadata-doi"/>
                <w:rFonts w:ascii="Arial" w:hAnsi="Arial" w:cs="Arial"/>
                <w:bCs/>
                <w:color w:val="333333"/>
                <w:sz w:val="22"/>
                <w:szCs w:val="22"/>
              </w:rPr>
              <w:t> 10.1136/jech-2021-216640</w:t>
            </w:r>
          </w:p>
          <w:p w14:paraId="15B0B0DC" w14:textId="77777777" w:rsidR="00263D81" w:rsidRPr="000D1E01" w:rsidRDefault="00263D81" w:rsidP="0098761F">
            <w:pPr>
              <w:shd w:val="clear" w:color="auto" w:fill="FFFFFF"/>
              <w:rPr>
                <w:rStyle w:val="highwire-cite-metadata-doi"/>
                <w:rFonts w:ascii="Arial" w:hAnsi="Arial" w:cs="Arial"/>
                <w:bCs/>
                <w:color w:val="333333"/>
                <w:sz w:val="22"/>
                <w:szCs w:val="22"/>
              </w:rPr>
            </w:pPr>
          </w:p>
          <w:p w14:paraId="367D9A93" w14:textId="77777777" w:rsidR="00263D81" w:rsidRPr="000D1E01" w:rsidRDefault="00263D81" w:rsidP="0098761F">
            <w:pPr>
              <w:shd w:val="clear" w:color="auto" w:fill="FFFFFF"/>
              <w:rPr>
                <w:rFonts w:ascii="Arial" w:hAnsi="Arial" w:cs="Arial"/>
                <w:bCs/>
                <w:sz w:val="22"/>
                <w:szCs w:val="22"/>
              </w:rPr>
            </w:pPr>
            <w:r w:rsidRPr="000D1E01">
              <w:rPr>
                <w:rFonts w:ascii="Arial" w:hAnsi="Arial" w:cs="Arial"/>
                <w:bCs/>
                <w:color w:val="333333"/>
                <w:sz w:val="22"/>
                <w:szCs w:val="22"/>
              </w:rPr>
              <w:t>https://www.npeu.ox.ac.uk/assets/downloads/mbrrace-uk/reports/maternal-report-</w:t>
            </w:r>
            <w:r w:rsidRPr="000D1E01">
              <w:rPr>
                <w:rFonts w:ascii="Arial" w:hAnsi="Arial" w:cs="Arial"/>
                <w:bCs/>
                <w:color w:val="333333"/>
                <w:sz w:val="22"/>
                <w:szCs w:val="22"/>
              </w:rPr>
              <w:lastRenderedPageBreak/>
              <w:t>2021/MBRRACE-UK_Maternal_Report_2021_-_FINAL_-_WEB_VERSION.pdf</w:t>
            </w:r>
          </w:p>
          <w:p w14:paraId="0B9FCB27" w14:textId="77777777" w:rsidR="00263D81" w:rsidRPr="000D1E01" w:rsidRDefault="00263D81" w:rsidP="0098761F">
            <w:pPr>
              <w:rPr>
                <w:rFonts w:ascii="Arial" w:hAnsi="Arial" w:cs="Arial"/>
                <w:bCs/>
                <w:sz w:val="22"/>
                <w:szCs w:val="22"/>
              </w:rPr>
            </w:pPr>
          </w:p>
        </w:tc>
      </w:tr>
      <w:tr w:rsidR="00263D81" w:rsidRPr="000D1E01" w14:paraId="0D3CF5EA" w14:textId="77777777" w:rsidTr="0098761F">
        <w:trPr>
          <w:trHeight w:val="282"/>
        </w:trPr>
        <w:tc>
          <w:tcPr>
            <w:tcW w:w="14992" w:type="dxa"/>
            <w:gridSpan w:val="5"/>
          </w:tcPr>
          <w:p w14:paraId="40D3825D" w14:textId="77777777" w:rsidR="00263D81" w:rsidRPr="000D1E01" w:rsidRDefault="00263D81" w:rsidP="0098761F">
            <w:pPr>
              <w:spacing w:after="120"/>
              <w:rPr>
                <w:rFonts w:ascii="Arial" w:hAnsi="Arial" w:cs="Arial"/>
                <w:b/>
                <w:bCs/>
                <w:sz w:val="22"/>
                <w:szCs w:val="22"/>
                <w:lang w:eastAsia="en-GB"/>
              </w:rPr>
            </w:pPr>
            <w:r w:rsidRPr="000D1E01">
              <w:rPr>
                <w:rFonts w:ascii="Arial" w:hAnsi="Arial" w:cs="Arial"/>
                <w:b/>
                <w:bCs/>
                <w:sz w:val="22"/>
                <w:szCs w:val="22"/>
                <w:lang w:eastAsia="en-GB"/>
              </w:rPr>
              <w:lastRenderedPageBreak/>
              <w:t>Postnatal care of the baby</w:t>
            </w:r>
          </w:p>
        </w:tc>
      </w:tr>
      <w:tr w:rsidR="00263D81" w:rsidRPr="000D1E01" w14:paraId="4673D382" w14:textId="77777777" w:rsidTr="0098761F">
        <w:trPr>
          <w:trHeight w:val="282"/>
        </w:trPr>
        <w:tc>
          <w:tcPr>
            <w:tcW w:w="14992" w:type="dxa"/>
            <w:gridSpan w:val="5"/>
          </w:tcPr>
          <w:p w14:paraId="76B2DA76" w14:textId="77777777" w:rsidR="00263D81" w:rsidRPr="000D1E01" w:rsidRDefault="00263D81" w:rsidP="0098761F">
            <w:pPr>
              <w:spacing w:after="120"/>
              <w:rPr>
                <w:rFonts w:ascii="Arial" w:hAnsi="Arial" w:cs="Arial"/>
                <w:b/>
                <w:bCs/>
                <w:sz w:val="22"/>
                <w:szCs w:val="22"/>
                <w:lang w:eastAsia="en-GB"/>
              </w:rPr>
            </w:pPr>
            <w:r w:rsidRPr="000D1E01">
              <w:rPr>
                <w:rFonts w:ascii="Arial" w:hAnsi="Arial" w:cs="Arial"/>
                <w:b/>
                <w:bCs/>
                <w:sz w:val="22"/>
                <w:szCs w:val="22"/>
                <w:lang w:eastAsia="en-GB"/>
              </w:rPr>
              <w:t>Symptoms and signs of illness in babies</w:t>
            </w:r>
          </w:p>
        </w:tc>
      </w:tr>
      <w:tr w:rsidR="00263D81" w:rsidRPr="000D1E01" w14:paraId="71712B48" w14:textId="77777777" w:rsidTr="000D1E01">
        <w:trPr>
          <w:trHeight w:val="282"/>
        </w:trPr>
        <w:tc>
          <w:tcPr>
            <w:tcW w:w="708" w:type="dxa"/>
          </w:tcPr>
          <w:p w14:paraId="6485F8C4" w14:textId="7B084C2F" w:rsidR="00263D81" w:rsidRPr="000D1E01" w:rsidRDefault="000D1E01" w:rsidP="0098761F">
            <w:pPr>
              <w:pStyle w:val="TableText1"/>
              <w:rPr>
                <w:rFonts w:cs="Arial"/>
                <w:szCs w:val="22"/>
              </w:rPr>
            </w:pPr>
            <w:r>
              <w:rPr>
                <w:rFonts w:cs="Arial"/>
                <w:szCs w:val="22"/>
              </w:rPr>
              <w:t>41</w:t>
            </w:r>
          </w:p>
        </w:tc>
        <w:tc>
          <w:tcPr>
            <w:tcW w:w="1697" w:type="dxa"/>
          </w:tcPr>
          <w:p w14:paraId="02A56F8B" w14:textId="77777777" w:rsidR="00263D81" w:rsidRPr="000D1E01" w:rsidRDefault="00263D81" w:rsidP="0098761F">
            <w:pPr>
              <w:pStyle w:val="TableText1"/>
              <w:rPr>
                <w:rFonts w:cs="Arial"/>
                <w:szCs w:val="22"/>
              </w:rPr>
            </w:pPr>
            <w:r w:rsidRPr="000D1E01">
              <w:rPr>
                <w:rFonts w:cs="Arial"/>
                <w:szCs w:val="22"/>
              </w:rPr>
              <w:t>SCM3</w:t>
            </w:r>
          </w:p>
        </w:tc>
        <w:tc>
          <w:tcPr>
            <w:tcW w:w="3260" w:type="dxa"/>
          </w:tcPr>
          <w:p w14:paraId="1FB4D009" w14:textId="77777777" w:rsidR="00263D81" w:rsidRPr="000D1E01" w:rsidRDefault="00263D81" w:rsidP="0098761F">
            <w:pPr>
              <w:pStyle w:val="TableText1"/>
              <w:rPr>
                <w:rFonts w:cs="Arial"/>
                <w:bCs/>
                <w:szCs w:val="22"/>
              </w:rPr>
            </w:pPr>
            <w:r w:rsidRPr="000D1E01">
              <w:rPr>
                <w:rFonts w:cs="Arial"/>
                <w:szCs w:val="22"/>
              </w:rPr>
              <w:t>Key area for quality improvement 4</w:t>
            </w:r>
          </w:p>
        </w:tc>
        <w:tc>
          <w:tcPr>
            <w:tcW w:w="4678" w:type="dxa"/>
          </w:tcPr>
          <w:p w14:paraId="769DA703" w14:textId="77777777" w:rsidR="00263D81" w:rsidRPr="000D1E01" w:rsidRDefault="00263D81" w:rsidP="0098761F">
            <w:pPr>
              <w:shd w:val="clear" w:color="auto" w:fill="FAFAFB"/>
              <w:spacing w:before="100" w:beforeAutospacing="1" w:after="100" w:afterAutospacing="1"/>
              <w:outlineLvl w:val="2"/>
              <w:rPr>
                <w:rFonts w:ascii="Arial" w:hAnsi="Arial" w:cs="Arial"/>
                <w:color w:val="0E0E0E"/>
                <w:sz w:val="22"/>
                <w:szCs w:val="22"/>
              </w:rPr>
            </w:pPr>
            <w:r w:rsidRPr="000D1E01">
              <w:rPr>
                <w:rFonts w:ascii="Arial" w:hAnsi="Arial" w:cs="Arial"/>
                <w:color w:val="0E0E0E"/>
                <w:sz w:val="22"/>
                <w:szCs w:val="22"/>
              </w:rPr>
              <w:t>Symptoms and signs of illness in babies, around “red flags”</w:t>
            </w:r>
          </w:p>
          <w:p w14:paraId="191D0259" w14:textId="77777777" w:rsidR="00263D81" w:rsidRPr="000D1E01" w:rsidRDefault="00263D81" w:rsidP="0098761F">
            <w:pPr>
              <w:pStyle w:val="TableText1"/>
              <w:rPr>
                <w:rFonts w:cs="Arial"/>
                <w:bCs/>
                <w:szCs w:val="22"/>
              </w:rPr>
            </w:pPr>
          </w:p>
        </w:tc>
        <w:tc>
          <w:tcPr>
            <w:tcW w:w="4649" w:type="dxa"/>
          </w:tcPr>
          <w:p w14:paraId="08EFC54F" w14:textId="77777777" w:rsidR="00263D81" w:rsidRPr="000D1E01" w:rsidRDefault="00263D81" w:rsidP="0098761F">
            <w:pPr>
              <w:rPr>
                <w:rFonts w:ascii="Arial" w:hAnsi="Arial" w:cs="Arial"/>
                <w:bCs/>
                <w:sz w:val="22"/>
                <w:szCs w:val="22"/>
              </w:rPr>
            </w:pPr>
            <w:r w:rsidRPr="000D1E01">
              <w:rPr>
                <w:rFonts w:ascii="Arial" w:hAnsi="Arial" w:cs="Arial"/>
                <w:sz w:val="22"/>
                <w:szCs w:val="22"/>
              </w:rPr>
              <w:t xml:space="preserve">This is a new recommendation to ensure parent’s concerns are listened to and signs and symptoms are identified at an early stage. Also as stated in the guideline recommendation it is important to look at signs and symptoms holistically. </w:t>
            </w:r>
            <w:proofErr w:type="gramStart"/>
            <w:r w:rsidRPr="000D1E01">
              <w:rPr>
                <w:rFonts w:ascii="Arial" w:hAnsi="Arial" w:cs="Arial"/>
                <w:sz w:val="22"/>
                <w:szCs w:val="22"/>
              </w:rPr>
              <w:t>Therefore</w:t>
            </w:r>
            <w:proofErr w:type="gramEnd"/>
            <w:r w:rsidRPr="000D1E01">
              <w:rPr>
                <w:rFonts w:ascii="Arial" w:hAnsi="Arial" w:cs="Arial"/>
                <w:sz w:val="22"/>
                <w:szCs w:val="22"/>
              </w:rPr>
              <w:t xml:space="preserve"> this QS will be important in illustrating impact when followed </w:t>
            </w:r>
          </w:p>
        </w:tc>
      </w:tr>
      <w:tr w:rsidR="00263D81" w:rsidRPr="000D1E01" w14:paraId="2DB08837" w14:textId="77777777" w:rsidTr="000D1E01">
        <w:trPr>
          <w:trHeight w:val="282"/>
        </w:trPr>
        <w:tc>
          <w:tcPr>
            <w:tcW w:w="708" w:type="dxa"/>
          </w:tcPr>
          <w:p w14:paraId="1D966338" w14:textId="134E586D" w:rsidR="00263D81" w:rsidRPr="000D1E01" w:rsidRDefault="000D1E01" w:rsidP="0098761F">
            <w:pPr>
              <w:pStyle w:val="TableText1"/>
              <w:rPr>
                <w:rFonts w:cs="Arial"/>
                <w:szCs w:val="22"/>
              </w:rPr>
            </w:pPr>
            <w:r>
              <w:rPr>
                <w:rFonts w:cs="Arial"/>
                <w:szCs w:val="22"/>
              </w:rPr>
              <w:t>42</w:t>
            </w:r>
          </w:p>
        </w:tc>
        <w:tc>
          <w:tcPr>
            <w:tcW w:w="1697" w:type="dxa"/>
          </w:tcPr>
          <w:p w14:paraId="2D690AC6" w14:textId="77777777" w:rsidR="00263D81" w:rsidRPr="000D1E01" w:rsidRDefault="00263D81" w:rsidP="0098761F">
            <w:pPr>
              <w:pStyle w:val="TableText1"/>
              <w:rPr>
                <w:rFonts w:cs="Arial"/>
                <w:szCs w:val="22"/>
              </w:rPr>
            </w:pPr>
            <w:r w:rsidRPr="000D1E01">
              <w:rPr>
                <w:rFonts w:cs="Arial"/>
                <w:szCs w:val="22"/>
              </w:rPr>
              <w:t>SCM4</w:t>
            </w:r>
          </w:p>
        </w:tc>
        <w:tc>
          <w:tcPr>
            <w:tcW w:w="3260" w:type="dxa"/>
          </w:tcPr>
          <w:p w14:paraId="31CF26F2" w14:textId="77777777" w:rsidR="00263D81" w:rsidRPr="000D1E01" w:rsidRDefault="00263D81" w:rsidP="0098761F">
            <w:pPr>
              <w:pStyle w:val="Paragraphnonumbers"/>
              <w:spacing w:after="120"/>
              <w:rPr>
                <w:rFonts w:cs="Arial"/>
                <w:sz w:val="22"/>
                <w:szCs w:val="22"/>
              </w:rPr>
            </w:pPr>
            <w:r w:rsidRPr="000D1E01">
              <w:rPr>
                <w:rFonts w:cs="Arial"/>
                <w:sz w:val="22"/>
                <w:szCs w:val="22"/>
              </w:rPr>
              <w:t>Key area for quality improvement 1</w:t>
            </w:r>
          </w:p>
          <w:p w14:paraId="7315E3A8" w14:textId="77777777" w:rsidR="00263D81" w:rsidRPr="000D1E01" w:rsidRDefault="00263D81" w:rsidP="0098761F">
            <w:pPr>
              <w:pStyle w:val="TableText1"/>
              <w:rPr>
                <w:rFonts w:cs="Arial"/>
                <w:szCs w:val="22"/>
              </w:rPr>
            </w:pPr>
            <w:r w:rsidRPr="000D1E01">
              <w:rPr>
                <w:rFonts w:cs="Arial"/>
                <w:szCs w:val="22"/>
              </w:rPr>
              <w:t xml:space="preserve">Quality statement 3 should include the necessity of providers making available to parents authoritative and usable guidance on assessing their infant’s wellbeing – for example the </w:t>
            </w:r>
            <w:proofErr w:type="spellStart"/>
            <w:r w:rsidRPr="000D1E01">
              <w:rPr>
                <w:rFonts w:cs="Arial"/>
                <w:szCs w:val="22"/>
              </w:rPr>
              <w:t>BabyCheck</w:t>
            </w:r>
            <w:proofErr w:type="spellEnd"/>
            <w:r w:rsidRPr="000D1E01">
              <w:rPr>
                <w:rFonts w:cs="Arial"/>
                <w:szCs w:val="22"/>
              </w:rPr>
              <w:t xml:space="preserve"> system and advice on the use and limitations of use of commonly advertised devices for infants</w:t>
            </w:r>
          </w:p>
        </w:tc>
        <w:tc>
          <w:tcPr>
            <w:tcW w:w="4678" w:type="dxa"/>
          </w:tcPr>
          <w:p w14:paraId="29CBAAC1" w14:textId="77777777" w:rsidR="00263D81" w:rsidRPr="000D1E01" w:rsidRDefault="00263D81" w:rsidP="0098761F">
            <w:pPr>
              <w:pStyle w:val="TableText1"/>
              <w:rPr>
                <w:rFonts w:cs="Arial"/>
                <w:szCs w:val="22"/>
              </w:rPr>
            </w:pPr>
            <w:r w:rsidRPr="000D1E01">
              <w:rPr>
                <w:rFonts w:cs="Arial"/>
                <w:szCs w:val="22"/>
              </w:rPr>
              <w:t>Many families do not know where to access such information and use social media or manufacturers advertisements to obtain this information. (</w:t>
            </w:r>
            <w:proofErr w:type="spellStart"/>
            <w:r w:rsidRPr="000D1E01">
              <w:rPr>
                <w:rFonts w:cs="Arial"/>
                <w:szCs w:val="22"/>
              </w:rPr>
              <w:t>e.g</w:t>
            </w:r>
            <w:proofErr w:type="spellEnd"/>
            <w:r w:rsidRPr="000D1E01">
              <w:rPr>
                <w:rFonts w:cs="Arial"/>
                <w:szCs w:val="22"/>
              </w:rPr>
              <w:t xml:space="preserve"> the use of baby monitors, devices aimed at “improving” infant sleep, or the use of baby slings or carriers,</w:t>
            </w:r>
          </w:p>
        </w:tc>
        <w:tc>
          <w:tcPr>
            <w:tcW w:w="4649" w:type="dxa"/>
          </w:tcPr>
          <w:p w14:paraId="0562785F" w14:textId="77777777" w:rsidR="00263D81" w:rsidRPr="000D1E01" w:rsidRDefault="00263D81" w:rsidP="0098761F">
            <w:pPr>
              <w:rPr>
                <w:rFonts w:ascii="Arial" w:hAnsi="Arial" w:cs="Arial"/>
                <w:sz w:val="22"/>
                <w:szCs w:val="22"/>
              </w:rPr>
            </w:pPr>
            <w:r w:rsidRPr="000D1E01">
              <w:rPr>
                <w:rFonts w:ascii="Arial" w:hAnsi="Arial" w:cs="Arial"/>
                <w:sz w:val="22"/>
                <w:szCs w:val="22"/>
              </w:rPr>
              <w:t>Evidence from our investigations of unexpected infant deaths has shown widespread lack of evidence-based information on these topics, sometimes directly related to inappropriate use of devices that have led to the deaths of infants.</w:t>
            </w:r>
          </w:p>
        </w:tc>
      </w:tr>
      <w:tr w:rsidR="00263D81" w:rsidRPr="000D1E01" w14:paraId="302631FB" w14:textId="77777777" w:rsidTr="000D1E01">
        <w:trPr>
          <w:trHeight w:val="282"/>
        </w:trPr>
        <w:tc>
          <w:tcPr>
            <w:tcW w:w="708" w:type="dxa"/>
          </w:tcPr>
          <w:p w14:paraId="68666631" w14:textId="3B21F073" w:rsidR="00263D81" w:rsidRPr="000D1E01" w:rsidRDefault="000D1E01" w:rsidP="0098761F">
            <w:pPr>
              <w:pStyle w:val="TableText1"/>
              <w:rPr>
                <w:rFonts w:cs="Arial"/>
                <w:szCs w:val="22"/>
              </w:rPr>
            </w:pPr>
            <w:r>
              <w:rPr>
                <w:rFonts w:cs="Arial"/>
                <w:szCs w:val="22"/>
              </w:rPr>
              <w:t>43</w:t>
            </w:r>
          </w:p>
        </w:tc>
        <w:tc>
          <w:tcPr>
            <w:tcW w:w="1697" w:type="dxa"/>
          </w:tcPr>
          <w:p w14:paraId="3B6B5931" w14:textId="77777777" w:rsidR="00263D81" w:rsidRPr="000D1E01" w:rsidRDefault="00263D81" w:rsidP="0098761F">
            <w:pPr>
              <w:pStyle w:val="TableText1"/>
              <w:rPr>
                <w:rFonts w:cs="Arial"/>
                <w:b/>
                <w:bCs/>
                <w:szCs w:val="22"/>
              </w:rPr>
            </w:pPr>
            <w:r w:rsidRPr="000D1E01">
              <w:rPr>
                <w:rFonts w:cs="Arial"/>
                <w:b/>
                <w:bCs/>
                <w:szCs w:val="22"/>
              </w:rPr>
              <w:t>The Lullaby Trust</w:t>
            </w:r>
          </w:p>
        </w:tc>
        <w:tc>
          <w:tcPr>
            <w:tcW w:w="3260" w:type="dxa"/>
          </w:tcPr>
          <w:p w14:paraId="20497C27" w14:textId="77777777" w:rsidR="00263D81" w:rsidRPr="000D1E01" w:rsidRDefault="00263D81" w:rsidP="0098761F">
            <w:pPr>
              <w:pStyle w:val="TableText1"/>
              <w:rPr>
                <w:rFonts w:cs="Arial"/>
                <w:bCs/>
                <w:szCs w:val="22"/>
              </w:rPr>
            </w:pPr>
            <w:r w:rsidRPr="000D1E01">
              <w:rPr>
                <w:rFonts w:cs="Arial"/>
                <w:bCs/>
                <w:szCs w:val="22"/>
              </w:rPr>
              <w:t>Infant health – serious illness</w:t>
            </w:r>
          </w:p>
        </w:tc>
        <w:tc>
          <w:tcPr>
            <w:tcW w:w="4678" w:type="dxa"/>
          </w:tcPr>
          <w:p w14:paraId="3E2CA55B" w14:textId="77777777" w:rsidR="00263D81" w:rsidRPr="000D1E01" w:rsidRDefault="00263D81" w:rsidP="0098761F">
            <w:pPr>
              <w:rPr>
                <w:rFonts w:ascii="Arial" w:hAnsi="Arial" w:cs="Arial"/>
                <w:bCs/>
                <w:sz w:val="22"/>
                <w:szCs w:val="22"/>
                <w:lang w:eastAsia="en-GB"/>
              </w:rPr>
            </w:pPr>
            <w:r w:rsidRPr="000D1E01">
              <w:rPr>
                <w:rFonts w:ascii="Arial" w:hAnsi="Arial" w:cs="Arial"/>
                <w:bCs/>
                <w:sz w:val="22"/>
                <w:szCs w:val="22"/>
              </w:rPr>
              <w:t xml:space="preserve">The Lullaby Trust have read it and in our opinion the statement and associated measures are still relevant and factual in 2022.  Families need to be empowered to </w:t>
            </w:r>
            <w:r w:rsidRPr="000D1E01">
              <w:rPr>
                <w:rFonts w:ascii="Arial" w:hAnsi="Arial" w:cs="Arial"/>
                <w:bCs/>
                <w:sz w:val="22"/>
                <w:szCs w:val="22"/>
              </w:rPr>
              <w:lastRenderedPageBreak/>
              <w:t xml:space="preserve">know when their baby might be seriously ill so they can access the appropriate help. This is particularly important for families living in deprivation, as the recent NCMD report showed.  Information on access to routine community health services since lockdown shows that this is even more important. </w:t>
            </w:r>
          </w:p>
          <w:p w14:paraId="51D06EF2" w14:textId="77777777" w:rsidR="00263D81" w:rsidRPr="000D1E01" w:rsidRDefault="00263D81" w:rsidP="0098761F">
            <w:pPr>
              <w:rPr>
                <w:rFonts w:ascii="Arial" w:hAnsi="Arial" w:cs="Arial"/>
                <w:bCs/>
                <w:sz w:val="22"/>
                <w:szCs w:val="22"/>
              </w:rPr>
            </w:pPr>
          </w:p>
          <w:p w14:paraId="443D206B" w14:textId="77777777" w:rsidR="00263D81" w:rsidRPr="000D1E01" w:rsidRDefault="00263D81" w:rsidP="0098761F">
            <w:pPr>
              <w:pStyle w:val="Paragraphnonumbers"/>
              <w:rPr>
                <w:rFonts w:cs="Arial"/>
                <w:bCs/>
                <w:sz w:val="22"/>
                <w:szCs w:val="22"/>
              </w:rPr>
            </w:pPr>
            <w:r w:rsidRPr="000D1E01">
              <w:rPr>
                <w:rFonts w:cs="Arial"/>
                <w:bCs/>
                <w:sz w:val="22"/>
                <w:szCs w:val="22"/>
              </w:rPr>
              <w:t>Mention of the Baby Check tool in this area would be advantageous.</w:t>
            </w:r>
          </w:p>
          <w:p w14:paraId="78116EED" w14:textId="77777777" w:rsidR="00263D81" w:rsidRPr="000D1E01" w:rsidRDefault="00263D81" w:rsidP="0098761F">
            <w:pPr>
              <w:pStyle w:val="TableText1"/>
              <w:rPr>
                <w:rFonts w:cs="Arial"/>
                <w:bCs/>
                <w:szCs w:val="22"/>
              </w:rPr>
            </w:pPr>
          </w:p>
        </w:tc>
        <w:tc>
          <w:tcPr>
            <w:tcW w:w="4649" w:type="dxa"/>
          </w:tcPr>
          <w:p w14:paraId="4FD973EE" w14:textId="77777777" w:rsidR="00263D81" w:rsidRPr="000D1E01" w:rsidRDefault="00263D81" w:rsidP="0098761F">
            <w:pPr>
              <w:pStyle w:val="Paragraphnonumbers"/>
              <w:rPr>
                <w:rFonts w:cs="Arial"/>
                <w:bCs/>
                <w:sz w:val="22"/>
                <w:szCs w:val="22"/>
              </w:rPr>
            </w:pPr>
            <w:r w:rsidRPr="000D1E01">
              <w:rPr>
                <w:rFonts w:cs="Arial"/>
                <w:bCs/>
                <w:sz w:val="22"/>
                <w:szCs w:val="22"/>
              </w:rPr>
              <w:lastRenderedPageBreak/>
              <w:t xml:space="preserve">See National Child Mortality Database report on Child Mortality and Social Deprivation </w:t>
            </w:r>
            <w:r w:rsidRPr="000D1E01">
              <w:rPr>
                <w:rFonts w:cs="Arial"/>
                <w:bCs/>
                <w:sz w:val="22"/>
                <w:szCs w:val="22"/>
              </w:rPr>
              <w:lastRenderedPageBreak/>
              <w:t>which highlights the importance of providing information on recognising illness:</w:t>
            </w:r>
          </w:p>
          <w:p w14:paraId="644158C9" w14:textId="77777777" w:rsidR="00263D81" w:rsidRPr="000D1E01" w:rsidRDefault="007A6020" w:rsidP="0098761F">
            <w:pPr>
              <w:pStyle w:val="Paragraphnonumbers"/>
              <w:rPr>
                <w:rFonts w:cs="Arial"/>
                <w:bCs/>
                <w:sz w:val="22"/>
                <w:szCs w:val="22"/>
              </w:rPr>
            </w:pPr>
            <w:hyperlink r:id="rId153" w:history="1">
              <w:r w:rsidR="00263D81" w:rsidRPr="000D1E01">
                <w:rPr>
                  <w:rStyle w:val="Hyperlink"/>
                  <w:rFonts w:cs="Arial"/>
                  <w:bCs/>
                  <w:sz w:val="22"/>
                  <w:szCs w:val="22"/>
                </w:rPr>
                <w:t>https://ncmd.info/wp-content/uploads/2021/05/NCMD-Child-Mortality-and-Social-Deprivation-report_20210513.pdf</w:t>
              </w:r>
            </w:hyperlink>
            <w:r w:rsidR="00263D81" w:rsidRPr="000D1E01">
              <w:rPr>
                <w:rFonts w:cs="Arial"/>
                <w:bCs/>
                <w:sz w:val="22"/>
                <w:szCs w:val="22"/>
              </w:rPr>
              <w:t xml:space="preserve"> </w:t>
            </w:r>
          </w:p>
          <w:p w14:paraId="39F8035E" w14:textId="77777777" w:rsidR="00263D81" w:rsidRPr="000D1E01" w:rsidRDefault="00263D81" w:rsidP="0098761F">
            <w:pPr>
              <w:pStyle w:val="Paragraphnonumbers"/>
              <w:rPr>
                <w:rFonts w:cs="Arial"/>
                <w:bCs/>
                <w:sz w:val="22"/>
                <w:szCs w:val="22"/>
              </w:rPr>
            </w:pPr>
          </w:p>
          <w:p w14:paraId="7AA5F9A6" w14:textId="77777777" w:rsidR="00263D81" w:rsidRPr="000D1E01" w:rsidRDefault="00263D81" w:rsidP="0098761F">
            <w:pPr>
              <w:pStyle w:val="Paragraphnonumbers"/>
              <w:rPr>
                <w:rFonts w:cs="Arial"/>
                <w:bCs/>
                <w:sz w:val="22"/>
                <w:szCs w:val="22"/>
              </w:rPr>
            </w:pPr>
            <w:r w:rsidRPr="000D1E01">
              <w:rPr>
                <w:rFonts w:cs="Arial"/>
                <w:bCs/>
                <w:sz w:val="22"/>
                <w:szCs w:val="22"/>
              </w:rPr>
              <w:t>See Parent Infant Foundation report on the impact of the pandemic on families with young babies, which shows a difficulty in accessing advice form a GP or heath visitor:</w:t>
            </w:r>
          </w:p>
          <w:p w14:paraId="4C67409A" w14:textId="77777777" w:rsidR="00263D81" w:rsidRPr="000D1E01" w:rsidRDefault="007A6020" w:rsidP="0098761F">
            <w:pPr>
              <w:rPr>
                <w:rFonts w:ascii="Arial" w:hAnsi="Arial" w:cs="Arial"/>
                <w:bCs/>
                <w:sz w:val="22"/>
                <w:szCs w:val="22"/>
              </w:rPr>
            </w:pPr>
            <w:hyperlink r:id="rId154" w:history="1">
              <w:r w:rsidR="00263D81" w:rsidRPr="000D1E01">
                <w:rPr>
                  <w:rStyle w:val="Hyperlink"/>
                  <w:rFonts w:ascii="Arial" w:hAnsi="Arial" w:cs="Arial"/>
                  <w:bCs/>
                  <w:sz w:val="22"/>
                  <w:szCs w:val="22"/>
                </w:rPr>
                <w:t>https://parentinfantfoundation.org.uk/wp-content/uploads/2021/11/211108-FINAL-No-one-wants-to-see-my-baby.pdf</w:t>
              </w:r>
            </w:hyperlink>
          </w:p>
        </w:tc>
      </w:tr>
      <w:tr w:rsidR="00263D81" w:rsidRPr="000D1E01" w14:paraId="08FA0E92" w14:textId="77777777" w:rsidTr="0098761F">
        <w:trPr>
          <w:trHeight w:val="282"/>
        </w:trPr>
        <w:tc>
          <w:tcPr>
            <w:tcW w:w="14992" w:type="dxa"/>
            <w:gridSpan w:val="5"/>
          </w:tcPr>
          <w:p w14:paraId="44584273" w14:textId="77777777" w:rsidR="00263D81" w:rsidRPr="000D1E01" w:rsidRDefault="00263D81" w:rsidP="0098761F">
            <w:pPr>
              <w:pStyle w:val="Paragraphnonumbers"/>
              <w:spacing w:after="120"/>
              <w:rPr>
                <w:rFonts w:cs="Arial"/>
                <w:b/>
                <w:sz w:val="22"/>
                <w:szCs w:val="22"/>
              </w:rPr>
            </w:pPr>
            <w:r w:rsidRPr="000D1E01">
              <w:rPr>
                <w:rFonts w:cs="Arial"/>
                <w:b/>
                <w:sz w:val="22"/>
                <w:szCs w:val="22"/>
              </w:rPr>
              <w:lastRenderedPageBreak/>
              <w:t>Bed sharing</w:t>
            </w:r>
          </w:p>
        </w:tc>
      </w:tr>
      <w:tr w:rsidR="00263D81" w:rsidRPr="000D1E01" w14:paraId="26976D98" w14:textId="77777777" w:rsidTr="000D1E01">
        <w:trPr>
          <w:trHeight w:val="282"/>
        </w:trPr>
        <w:tc>
          <w:tcPr>
            <w:tcW w:w="708" w:type="dxa"/>
          </w:tcPr>
          <w:p w14:paraId="7C0DB3E1" w14:textId="45D8C00C" w:rsidR="00263D81" w:rsidRPr="000D1E01" w:rsidRDefault="000D1E01" w:rsidP="0098761F">
            <w:pPr>
              <w:pStyle w:val="TableText1"/>
              <w:rPr>
                <w:rFonts w:cs="Arial"/>
                <w:szCs w:val="22"/>
              </w:rPr>
            </w:pPr>
            <w:r>
              <w:rPr>
                <w:rFonts w:cs="Arial"/>
                <w:szCs w:val="22"/>
              </w:rPr>
              <w:t>44</w:t>
            </w:r>
          </w:p>
        </w:tc>
        <w:tc>
          <w:tcPr>
            <w:tcW w:w="1697" w:type="dxa"/>
          </w:tcPr>
          <w:p w14:paraId="34BAAB76" w14:textId="77777777" w:rsidR="00263D81" w:rsidRPr="000D1E01" w:rsidRDefault="00263D81" w:rsidP="0098761F">
            <w:pPr>
              <w:pStyle w:val="TableText1"/>
              <w:rPr>
                <w:rFonts w:cs="Arial"/>
                <w:b/>
                <w:szCs w:val="22"/>
              </w:rPr>
            </w:pPr>
            <w:r w:rsidRPr="000D1E01">
              <w:rPr>
                <w:rFonts w:cs="Arial"/>
                <w:b/>
                <w:szCs w:val="22"/>
              </w:rPr>
              <w:t>GP Infant Feeding Network</w:t>
            </w:r>
          </w:p>
        </w:tc>
        <w:tc>
          <w:tcPr>
            <w:tcW w:w="3260" w:type="dxa"/>
          </w:tcPr>
          <w:p w14:paraId="785096EB" w14:textId="77777777" w:rsidR="00263D81" w:rsidRPr="000D1E01" w:rsidRDefault="00263D81" w:rsidP="0098761F">
            <w:pPr>
              <w:pStyle w:val="Paragraphnonumbers"/>
              <w:spacing w:after="120"/>
              <w:rPr>
                <w:rFonts w:cs="Arial"/>
                <w:bCs/>
                <w:sz w:val="22"/>
                <w:szCs w:val="22"/>
              </w:rPr>
            </w:pPr>
            <w:r w:rsidRPr="000D1E01">
              <w:rPr>
                <w:rFonts w:cs="Arial"/>
                <w:bCs/>
                <w:sz w:val="22"/>
                <w:szCs w:val="22"/>
              </w:rPr>
              <w:t>Infant Health- Bed Sharing</w:t>
            </w:r>
          </w:p>
        </w:tc>
        <w:tc>
          <w:tcPr>
            <w:tcW w:w="4678" w:type="dxa"/>
          </w:tcPr>
          <w:p w14:paraId="46BAB965"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The Lullaby Trust/UNICEF Baby Friendly Initiative and Basis have developed key messages for professionals on Safer Sleep for Babies: </w:t>
            </w:r>
            <w:hyperlink r:id="rId155" w:history="1">
              <w:r w:rsidRPr="000D1E01">
                <w:rPr>
                  <w:rStyle w:val="Hyperlink"/>
                  <w:rFonts w:cs="Arial"/>
                  <w:bCs/>
                  <w:sz w:val="22"/>
                  <w:szCs w:val="22"/>
                </w:rPr>
                <w:t>https://www.lullabytrust.org.uk/wp-content/uploads/Safer-sleep-saving-lives-a-guide-for-professionals-web.pdf</w:t>
              </w:r>
            </w:hyperlink>
          </w:p>
          <w:p w14:paraId="046733A2" w14:textId="77777777" w:rsidR="00263D81" w:rsidRPr="000D1E01" w:rsidRDefault="00263D81" w:rsidP="0098761F">
            <w:pPr>
              <w:pStyle w:val="Paragraphnonumbers"/>
              <w:rPr>
                <w:rFonts w:cs="Arial"/>
                <w:bCs/>
                <w:sz w:val="22"/>
                <w:szCs w:val="22"/>
              </w:rPr>
            </w:pPr>
          </w:p>
        </w:tc>
        <w:tc>
          <w:tcPr>
            <w:tcW w:w="4649" w:type="dxa"/>
          </w:tcPr>
          <w:p w14:paraId="06347C76"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Updated recommendations have been made in NICE NG194 in sections 1.3.13 and 1.3.14. Focus should be on updating all staff involved in the care of families on the changes, how bed-sharing is common practice for many families at some point and conversations need to be initiated so that higher-risk bed sharing situations can be avoided or reduced. </w:t>
            </w:r>
          </w:p>
        </w:tc>
      </w:tr>
      <w:tr w:rsidR="00263D81" w:rsidRPr="000D1E01" w14:paraId="14CCA166" w14:textId="77777777" w:rsidTr="000D1E01">
        <w:trPr>
          <w:trHeight w:val="282"/>
        </w:trPr>
        <w:tc>
          <w:tcPr>
            <w:tcW w:w="708" w:type="dxa"/>
          </w:tcPr>
          <w:p w14:paraId="1A5438F0" w14:textId="4D90C362" w:rsidR="00263D81" w:rsidRPr="000D1E01" w:rsidRDefault="000D1E01" w:rsidP="0098761F">
            <w:pPr>
              <w:pStyle w:val="TableText1"/>
              <w:rPr>
                <w:rFonts w:cs="Arial"/>
                <w:szCs w:val="22"/>
              </w:rPr>
            </w:pPr>
            <w:r>
              <w:rPr>
                <w:rFonts w:cs="Arial"/>
                <w:szCs w:val="22"/>
              </w:rPr>
              <w:lastRenderedPageBreak/>
              <w:t>45</w:t>
            </w:r>
          </w:p>
        </w:tc>
        <w:tc>
          <w:tcPr>
            <w:tcW w:w="1697" w:type="dxa"/>
          </w:tcPr>
          <w:p w14:paraId="56E4014A" w14:textId="47C3EB81" w:rsidR="00263D81" w:rsidRPr="000D1E01" w:rsidRDefault="00263D81" w:rsidP="000D1E01">
            <w:pPr>
              <w:pStyle w:val="Paragraphnonumbers"/>
              <w:spacing w:after="120"/>
              <w:rPr>
                <w:rFonts w:cs="Arial"/>
                <w:b/>
                <w:bCs/>
                <w:sz w:val="22"/>
                <w:szCs w:val="22"/>
              </w:rPr>
            </w:pPr>
            <w:r w:rsidRPr="000D1E01">
              <w:rPr>
                <w:rFonts w:cs="Arial"/>
                <w:b/>
                <w:bCs/>
                <w:sz w:val="22"/>
                <w:szCs w:val="22"/>
              </w:rPr>
              <w:t>GPCPC (GPs championing perinatal care)</w:t>
            </w:r>
          </w:p>
        </w:tc>
        <w:tc>
          <w:tcPr>
            <w:tcW w:w="3260" w:type="dxa"/>
          </w:tcPr>
          <w:p w14:paraId="041262DB" w14:textId="77777777" w:rsidR="00263D81" w:rsidRPr="000D1E01" w:rsidRDefault="00263D81" w:rsidP="0098761F">
            <w:pPr>
              <w:pStyle w:val="TableText1"/>
              <w:rPr>
                <w:rFonts w:cs="Arial"/>
                <w:bCs/>
                <w:szCs w:val="22"/>
              </w:rPr>
            </w:pPr>
            <w:r w:rsidRPr="000D1E01">
              <w:rPr>
                <w:rFonts w:cs="Arial"/>
                <w:bCs/>
                <w:szCs w:val="22"/>
              </w:rPr>
              <w:t>Bed sharing.</w:t>
            </w:r>
          </w:p>
        </w:tc>
        <w:tc>
          <w:tcPr>
            <w:tcW w:w="4678" w:type="dxa"/>
          </w:tcPr>
          <w:p w14:paraId="50671F69" w14:textId="77777777" w:rsidR="00263D81" w:rsidRPr="000D1E01" w:rsidRDefault="00263D81" w:rsidP="0098761F">
            <w:pPr>
              <w:pStyle w:val="TableText1"/>
              <w:rPr>
                <w:rFonts w:cs="Arial"/>
                <w:bCs/>
                <w:szCs w:val="22"/>
              </w:rPr>
            </w:pPr>
            <w:r w:rsidRPr="000D1E01">
              <w:rPr>
                <w:rFonts w:cs="Arial"/>
                <w:bCs/>
                <w:szCs w:val="22"/>
              </w:rPr>
              <w:t xml:space="preserve">The new guidelines differentiate types of bed sharing and highlight reasons to strongly advise not to bed-sharing. We think this is common sense and fits with most </w:t>
            </w:r>
            <w:proofErr w:type="gramStart"/>
            <w:r w:rsidRPr="000D1E01">
              <w:rPr>
                <w:rFonts w:cs="Arial"/>
                <w:bCs/>
                <w:szCs w:val="22"/>
              </w:rPr>
              <w:t>parents</w:t>
            </w:r>
            <w:proofErr w:type="gramEnd"/>
            <w:r w:rsidRPr="000D1E01">
              <w:rPr>
                <w:rFonts w:cs="Arial"/>
                <w:bCs/>
                <w:szCs w:val="22"/>
              </w:rPr>
              <w:t xml:space="preserve"> real experience and behaviour</w:t>
            </w:r>
          </w:p>
        </w:tc>
        <w:tc>
          <w:tcPr>
            <w:tcW w:w="4649" w:type="dxa"/>
          </w:tcPr>
          <w:p w14:paraId="1F2CCD4C"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See statement 1.3.14 and amend the statement to those that are mentioned as strongly advise</w:t>
            </w:r>
          </w:p>
        </w:tc>
      </w:tr>
      <w:tr w:rsidR="00263D81" w:rsidRPr="000D1E01" w14:paraId="6DAFDBD6" w14:textId="77777777" w:rsidTr="000D1E01">
        <w:trPr>
          <w:trHeight w:val="282"/>
        </w:trPr>
        <w:tc>
          <w:tcPr>
            <w:tcW w:w="708" w:type="dxa"/>
          </w:tcPr>
          <w:p w14:paraId="09586FCB" w14:textId="1FD4F4E6" w:rsidR="00263D81" w:rsidRPr="000D1E01" w:rsidRDefault="000D1E01" w:rsidP="0098761F">
            <w:pPr>
              <w:pStyle w:val="TableText1"/>
              <w:rPr>
                <w:rFonts w:cs="Arial"/>
                <w:szCs w:val="22"/>
              </w:rPr>
            </w:pPr>
            <w:r>
              <w:rPr>
                <w:rFonts w:cs="Arial"/>
                <w:szCs w:val="22"/>
              </w:rPr>
              <w:t>46</w:t>
            </w:r>
          </w:p>
        </w:tc>
        <w:tc>
          <w:tcPr>
            <w:tcW w:w="1697" w:type="dxa"/>
          </w:tcPr>
          <w:p w14:paraId="20C578E5" w14:textId="77777777" w:rsidR="00263D81" w:rsidRPr="000D1E01" w:rsidRDefault="00263D81" w:rsidP="0098761F">
            <w:pPr>
              <w:pStyle w:val="TableText1"/>
              <w:rPr>
                <w:rFonts w:cs="Arial"/>
                <w:b/>
                <w:bCs/>
                <w:szCs w:val="22"/>
              </w:rPr>
            </w:pPr>
            <w:r w:rsidRPr="000D1E01">
              <w:rPr>
                <w:rFonts w:cs="Arial"/>
                <w:b/>
                <w:bCs/>
                <w:szCs w:val="22"/>
              </w:rPr>
              <w:t>Institute of Health Visiting</w:t>
            </w:r>
          </w:p>
        </w:tc>
        <w:tc>
          <w:tcPr>
            <w:tcW w:w="3260" w:type="dxa"/>
          </w:tcPr>
          <w:p w14:paraId="52BB9ADE" w14:textId="77777777" w:rsidR="00263D81" w:rsidRPr="000D1E01" w:rsidRDefault="00263D81" w:rsidP="0098761F">
            <w:pPr>
              <w:pStyle w:val="Paragraphnonumbers"/>
              <w:spacing w:after="120"/>
              <w:rPr>
                <w:rFonts w:cs="Arial"/>
                <w:bCs/>
                <w:sz w:val="22"/>
                <w:szCs w:val="22"/>
              </w:rPr>
            </w:pPr>
            <w:r w:rsidRPr="000D1E01">
              <w:rPr>
                <w:rFonts w:cs="Arial"/>
                <w:bCs/>
                <w:sz w:val="22"/>
                <w:szCs w:val="22"/>
              </w:rPr>
              <w:t>Infant health – bed sharing</w:t>
            </w:r>
          </w:p>
          <w:p w14:paraId="023120E7" w14:textId="77777777" w:rsidR="00263D81" w:rsidRPr="000D1E01" w:rsidRDefault="00263D81" w:rsidP="0098761F">
            <w:pPr>
              <w:pStyle w:val="TableText1"/>
              <w:rPr>
                <w:rFonts w:cs="Arial"/>
                <w:bCs/>
                <w:szCs w:val="22"/>
              </w:rPr>
            </w:pPr>
          </w:p>
        </w:tc>
        <w:tc>
          <w:tcPr>
            <w:tcW w:w="4678" w:type="dxa"/>
          </w:tcPr>
          <w:p w14:paraId="31C7E0C3"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We recommend that NICE review the evidence for its safer sleeping statement and urge for rewording in light of international evidence which suggest that a more risk averse approach is warranted: </w:t>
            </w:r>
          </w:p>
          <w:p w14:paraId="5C065E13"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The </w:t>
            </w:r>
            <w:proofErr w:type="spellStart"/>
            <w:r w:rsidRPr="000D1E01">
              <w:rPr>
                <w:rFonts w:cs="Arial"/>
                <w:bCs/>
                <w:sz w:val="22"/>
                <w:szCs w:val="22"/>
              </w:rPr>
              <w:t>iHV</w:t>
            </w:r>
            <w:proofErr w:type="spellEnd"/>
            <w:r w:rsidRPr="000D1E01">
              <w:rPr>
                <w:rFonts w:cs="Arial"/>
                <w:bCs/>
                <w:sz w:val="22"/>
                <w:szCs w:val="22"/>
              </w:rPr>
              <w:t xml:space="preserve"> has been alerted to professional concern that the current postnatal NICE guidance is not aligned with international safe sleeping guidance from the American Academy of Paediatrics (AAP), the Australian, the Canadian, the European Foundation for the care of the </w:t>
            </w:r>
            <w:proofErr w:type="spellStart"/>
            <w:r w:rsidRPr="000D1E01">
              <w:rPr>
                <w:rFonts w:cs="Arial"/>
                <w:bCs/>
                <w:sz w:val="22"/>
                <w:szCs w:val="22"/>
              </w:rPr>
              <w:t>Newborn</w:t>
            </w:r>
            <w:proofErr w:type="spellEnd"/>
            <w:r w:rsidRPr="000D1E01">
              <w:rPr>
                <w:rFonts w:cs="Arial"/>
                <w:bCs/>
                <w:sz w:val="22"/>
                <w:szCs w:val="22"/>
              </w:rPr>
              <w:t xml:space="preserve"> Infant (EFCNI), Irish and New Zealand which all advocate no bed sharing/co-sleeping with infants under 12 weeks of age due to the increased risk of SIDS even if no adverse conditions are present. (See links opposite for the guidance from these countries). </w:t>
            </w:r>
            <w:proofErr w:type="spellStart"/>
            <w:r w:rsidRPr="000D1E01">
              <w:rPr>
                <w:rFonts w:cs="Arial"/>
                <w:bCs/>
                <w:sz w:val="22"/>
                <w:szCs w:val="22"/>
              </w:rPr>
              <w:t>Tapin</w:t>
            </w:r>
            <w:proofErr w:type="spellEnd"/>
            <w:r w:rsidRPr="000D1E01">
              <w:rPr>
                <w:rFonts w:cs="Arial"/>
                <w:bCs/>
                <w:sz w:val="22"/>
                <w:szCs w:val="22"/>
              </w:rPr>
              <w:t xml:space="preserve"> et al October 2021 noted the following: “The International SIDS Community has set policy based on meta-analysis 1-4 and a priority for safety: In 2004–2005, the European Concerted Action on SIDS (ECAS) (1) </w:t>
            </w:r>
            <w:r w:rsidRPr="000D1E01">
              <w:rPr>
                <w:rFonts w:cs="Arial"/>
                <w:bCs/>
                <w:sz w:val="22"/>
                <w:szCs w:val="22"/>
              </w:rPr>
              <w:lastRenderedPageBreak/>
              <w:t xml:space="preserve">comprising case–control studies in 20 European regions and a Scottish study (2) showed significant risk for babies under 8 and 11 weeks respectively bed-sharing with non-smoker(s). In Edmonton Canada, the International SIDS Community asked for a meta-analysis of all relevant data. An individual participant data meta-analysis of case–control studies (ECAS, Scotland, Ireland, Germany and New Zealand with 1472 cases and 4679 controls) confirmed significant risk for young babies under 12 weeks bed-sharing in the absence of additional hazards (3) An extreme sensitive analysis confirmed significant risk for babies under 8 weeks bed-sharing with non-smoking adult(s) who did not drink or take drugs (4).The </w:t>
            </w:r>
            <w:proofErr w:type="spellStart"/>
            <w:r w:rsidRPr="000D1E01">
              <w:rPr>
                <w:rFonts w:cs="Arial"/>
                <w:bCs/>
                <w:sz w:val="22"/>
                <w:szCs w:val="22"/>
              </w:rPr>
              <w:t>iHV</w:t>
            </w:r>
            <w:proofErr w:type="spellEnd"/>
            <w:r w:rsidRPr="000D1E01">
              <w:rPr>
                <w:rFonts w:cs="Arial"/>
                <w:bCs/>
                <w:sz w:val="22"/>
                <w:szCs w:val="22"/>
              </w:rPr>
              <w:t xml:space="preserve"> is aware that there is disagreement between scientists over this and welcome the opportunity for NICE postnatal care, Quality Standard Statement 4: “Women, their partner or main carers of babies have discussions with their healthcare professional about safer bed-sharing practices” to be modified in view of the international evidence on this. We are aware that the SIDS/SUDI statistics vary </w:t>
            </w:r>
            <w:r w:rsidRPr="000D1E01">
              <w:rPr>
                <w:rFonts w:cs="Arial"/>
                <w:bCs/>
                <w:sz w:val="22"/>
                <w:szCs w:val="22"/>
              </w:rPr>
              <w:lastRenderedPageBreak/>
              <w:t>considerable from country to country with Scotland having higher rates that England.</w:t>
            </w:r>
          </w:p>
          <w:p w14:paraId="7B53E972" w14:textId="77777777" w:rsidR="00263D81" w:rsidRPr="000D1E01" w:rsidRDefault="00263D81" w:rsidP="0098761F">
            <w:pPr>
              <w:pStyle w:val="TableText1"/>
              <w:rPr>
                <w:rFonts w:cs="Arial"/>
                <w:bCs/>
                <w:szCs w:val="22"/>
              </w:rPr>
            </w:pPr>
          </w:p>
        </w:tc>
        <w:tc>
          <w:tcPr>
            <w:tcW w:w="4649" w:type="dxa"/>
          </w:tcPr>
          <w:p w14:paraId="5D2FC5DB" w14:textId="77777777" w:rsidR="00263D81" w:rsidRPr="000D1E01" w:rsidRDefault="00263D81" w:rsidP="0098761F">
            <w:pPr>
              <w:pStyle w:val="Paragraphnonumbers"/>
              <w:rPr>
                <w:rFonts w:cs="Arial"/>
                <w:bCs/>
                <w:sz w:val="22"/>
                <w:szCs w:val="22"/>
              </w:rPr>
            </w:pPr>
            <w:r w:rsidRPr="000D1E01">
              <w:rPr>
                <w:rFonts w:cs="Arial"/>
                <w:bCs/>
                <w:sz w:val="22"/>
                <w:szCs w:val="22"/>
              </w:rPr>
              <w:lastRenderedPageBreak/>
              <w:t>References</w:t>
            </w:r>
          </w:p>
          <w:p w14:paraId="0CC63DC0"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American Academy of Paediatrics </w:t>
            </w:r>
            <w:hyperlink r:id="rId156" w:history="1">
              <w:r w:rsidRPr="000D1E01">
                <w:rPr>
                  <w:rStyle w:val="Hyperlink"/>
                  <w:rFonts w:cs="Arial"/>
                  <w:bCs/>
                  <w:sz w:val="22"/>
                  <w:szCs w:val="22"/>
                </w:rPr>
                <w:t>https://www.healthychildren.org/English/ages-stages/baby/sleep/Pages/A-Parents-Guide-to-Safe-Sleep.aspx</w:t>
              </w:r>
            </w:hyperlink>
          </w:p>
          <w:p w14:paraId="2C3BA466"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Australian safe sleeping guidance </w:t>
            </w:r>
            <w:hyperlink r:id="rId157" w:history="1">
              <w:r w:rsidRPr="000D1E01">
                <w:rPr>
                  <w:rStyle w:val="Hyperlink"/>
                  <w:rFonts w:cs="Arial"/>
                  <w:bCs/>
                  <w:sz w:val="22"/>
                  <w:szCs w:val="22"/>
                </w:rPr>
                <w:t>https://rednose.org.au/section/safe-sleeping</w:t>
              </w:r>
            </w:hyperlink>
          </w:p>
          <w:p w14:paraId="071EB8FF"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Canadian guidance </w:t>
            </w:r>
            <w:hyperlink r:id="rId158" w:history="1">
              <w:r w:rsidRPr="000D1E01">
                <w:rPr>
                  <w:rStyle w:val="Hyperlink"/>
                  <w:rFonts w:cs="Arial"/>
                  <w:bCs/>
                  <w:sz w:val="22"/>
                  <w:szCs w:val="22"/>
                </w:rPr>
                <w:t>https://www.canada.ca/en/public-health/services/health-promotion/childhood-adolescence/stages-childhood/infancy-birth-two-years/safe-sleep/safe-sleep-your-baby-brochure.html</w:t>
              </w:r>
            </w:hyperlink>
          </w:p>
          <w:p w14:paraId="40ABBD3E"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European Foundation for the care of the </w:t>
            </w:r>
            <w:proofErr w:type="spellStart"/>
            <w:r w:rsidRPr="000D1E01">
              <w:rPr>
                <w:rFonts w:cs="Arial"/>
                <w:bCs/>
                <w:sz w:val="22"/>
                <w:szCs w:val="22"/>
              </w:rPr>
              <w:t>Newborn</w:t>
            </w:r>
            <w:proofErr w:type="spellEnd"/>
            <w:r w:rsidRPr="000D1E01">
              <w:rPr>
                <w:rFonts w:cs="Arial"/>
                <w:bCs/>
                <w:sz w:val="22"/>
                <w:szCs w:val="22"/>
              </w:rPr>
              <w:t xml:space="preserve"> Infant (EFCNI) </w:t>
            </w:r>
            <w:hyperlink r:id="rId159" w:history="1">
              <w:r w:rsidRPr="000D1E01">
                <w:rPr>
                  <w:rStyle w:val="Hyperlink"/>
                  <w:rFonts w:cs="Arial"/>
                  <w:bCs/>
                  <w:sz w:val="22"/>
                  <w:szCs w:val="22"/>
                </w:rPr>
                <w:t>https://www.efcni.org/health-topics/going-home/safe-sleep/</w:t>
              </w:r>
            </w:hyperlink>
          </w:p>
          <w:p w14:paraId="1787CC9E"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Ireland </w:t>
            </w:r>
            <w:hyperlink r:id="rId160" w:history="1">
              <w:r w:rsidRPr="000D1E01">
                <w:rPr>
                  <w:rStyle w:val="Hyperlink"/>
                  <w:rFonts w:cs="Arial"/>
                  <w:bCs/>
                  <w:sz w:val="22"/>
                  <w:szCs w:val="22"/>
                </w:rPr>
                <w:t>https://www2.hse.ie/conditions/cot-death/where-baby-should-sleep/</w:t>
              </w:r>
            </w:hyperlink>
          </w:p>
          <w:p w14:paraId="4FC17BC0" w14:textId="77777777" w:rsidR="00263D81" w:rsidRPr="000D1E01" w:rsidRDefault="00263D81" w:rsidP="0098761F">
            <w:pPr>
              <w:pStyle w:val="Paragraphnonumbers"/>
              <w:rPr>
                <w:rFonts w:cs="Arial"/>
                <w:bCs/>
                <w:sz w:val="22"/>
                <w:szCs w:val="22"/>
              </w:rPr>
            </w:pPr>
            <w:r w:rsidRPr="000D1E01">
              <w:rPr>
                <w:rFonts w:cs="Arial"/>
                <w:bCs/>
                <w:sz w:val="22"/>
                <w:szCs w:val="22"/>
              </w:rPr>
              <w:lastRenderedPageBreak/>
              <w:t>New Zealand Birth – 6 weeks</w:t>
            </w:r>
          </w:p>
          <w:p w14:paraId="4CB550FC" w14:textId="77777777" w:rsidR="00263D81" w:rsidRPr="000D1E01" w:rsidRDefault="007A6020" w:rsidP="0098761F">
            <w:pPr>
              <w:pStyle w:val="Paragraphnonumbers"/>
              <w:rPr>
                <w:rFonts w:cs="Arial"/>
                <w:bCs/>
                <w:sz w:val="22"/>
                <w:szCs w:val="22"/>
              </w:rPr>
            </w:pPr>
            <w:hyperlink r:id="rId161" w:history="1">
              <w:r w:rsidR="00263D81" w:rsidRPr="000D1E01">
                <w:rPr>
                  <w:rStyle w:val="Hyperlink"/>
                  <w:rFonts w:cs="Arial"/>
                  <w:bCs/>
                  <w:sz w:val="22"/>
                  <w:szCs w:val="22"/>
                </w:rPr>
                <w:t>https://www.health.govt.nz/your-health/pregnancy-and-kids/first-year/first-6-weeks/keeping-baby-safe-bed-first-6-weeks</w:t>
              </w:r>
            </w:hyperlink>
          </w:p>
          <w:p w14:paraId="62F0C463"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and 6 weeks to 6 months </w:t>
            </w:r>
            <w:hyperlink r:id="rId162" w:history="1">
              <w:r w:rsidRPr="000D1E01">
                <w:rPr>
                  <w:rStyle w:val="Hyperlink"/>
                  <w:rFonts w:cs="Arial"/>
                  <w:bCs/>
                  <w:sz w:val="22"/>
                  <w:szCs w:val="22"/>
                </w:rPr>
                <w:t>https://www.health.govt.nz/your-health/pregnancy-and-kids/first-year/6-weeks-6-months/keeping-baby-safe-bed-6-weeks-6-months</w:t>
              </w:r>
            </w:hyperlink>
          </w:p>
          <w:p w14:paraId="49AAF8EF" w14:textId="77777777" w:rsidR="00263D81" w:rsidRPr="000D1E01" w:rsidRDefault="00263D81" w:rsidP="0098761F">
            <w:pPr>
              <w:pStyle w:val="Paragraphnonumbers"/>
              <w:rPr>
                <w:rFonts w:cs="Arial"/>
                <w:bCs/>
                <w:sz w:val="22"/>
                <w:szCs w:val="22"/>
              </w:rPr>
            </w:pPr>
          </w:p>
          <w:p w14:paraId="3F1CC30A" w14:textId="77777777" w:rsidR="00263D81" w:rsidRPr="000D1E01" w:rsidRDefault="00263D81" w:rsidP="0098761F">
            <w:pPr>
              <w:pStyle w:val="Paragraphnonumbers"/>
              <w:rPr>
                <w:rFonts w:cs="Arial"/>
                <w:bCs/>
                <w:sz w:val="22"/>
                <w:szCs w:val="22"/>
              </w:rPr>
            </w:pPr>
          </w:p>
          <w:p w14:paraId="4D7324C8" w14:textId="77777777" w:rsidR="00263D81" w:rsidRPr="000D1E01" w:rsidRDefault="00263D81" w:rsidP="0098761F">
            <w:pPr>
              <w:pStyle w:val="Paragraphnonumbers"/>
              <w:rPr>
                <w:rFonts w:cs="Arial"/>
                <w:bCs/>
                <w:sz w:val="22"/>
                <w:szCs w:val="22"/>
              </w:rPr>
            </w:pPr>
          </w:p>
          <w:p w14:paraId="5556F7CD"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1.Carpenter RG, Irgens LM, Blair PS, et al. Sudden unexplained infant death in 20 regions in Europe: case control study. Lancet </w:t>
            </w:r>
            <w:proofErr w:type="gramStart"/>
            <w:r w:rsidRPr="000D1E01">
              <w:rPr>
                <w:rFonts w:cs="Arial"/>
                <w:bCs/>
                <w:sz w:val="22"/>
                <w:szCs w:val="22"/>
              </w:rPr>
              <w:t>2004;363:185</w:t>
            </w:r>
            <w:proofErr w:type="gramEnd"/>
            <w:r w:rsidRPr="000D1E01">
              <w:rPr>
                <w:rFonts w:cs="Arial"/>
                <w:bCs/>
                <w:sz w:val="22"/>
                <w:szCs w:val="22"/>
              </w:rPr>
              <w:t>–91.</w:t>
            </w:r>
          </w:p>
          <w:p w14:paraId="046D69F0"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2. </w:t>
            </w:r>
            <w:proofErr w:type="spellStart"/>
            <w:r w:rsidRPr="000D1E01">
              <w:rPr>
                <w:rFonts w:cs="Arial"/>
                <w:bCs/>
                <w:sz w:val="22"/>
                <w:szCs w:val="22"/>
              </w:rPr>
              <w:t>Tappin</w:t>
            </w:r>
            <w:proofErr w:type="spellEnd"/>
            <w:r w:rsidRPr="000D1E01">
              <w:rPr>
                <w:rFonts w:cs="Arial"/>
                <w:bCs/>
                <w:sz w:val="22"/>
                <w:szCs w:val="22"/>
              </w:rPr>
              <w:t xml:space="preserve"> D, </w:t>
            </w:r>
            <w:proofErr w:type="spellStart"/>
            <w:r w:rsidRPr="000D1E01">
              <w:rPr>
                <w:rFonts w:cs="Arial"/>
                <w:bCs/>
                <w:sz w:val="22"/>
                <w:szCs w:val="22"/>
              </w:rPr>
              <w:t>Ecob</w:t>
            </w:r>
            <w:proofErr w:type="spellEnd"/>
            <w:r w:rsidRPr="000D1E01">
              <w:rPr>
                <w:rFonts w:cs="Arial"/>
                <w:bCs/>
                <w:sz w:val="22"/>
                <w:szCs w:val="22"/>
              </w:rPr>
              <w:t xml:space="preserve"> R, Brooke H. Bedsharing, </w:t>
            </w:r>
            <w:proofErr w:type="spellStart"/>
            <w:r w:rsidRPr="000D1E01">
              <w:rPr>
                <w:rFonts w:cs="Arial"/>
                <w:bCs/>
                <w:sz w:val="22"/>
                <w:szCs w:val="22"/>
              </w:rPr>
              <w:t>roomsharing</w:t>
            </w:r>
            <w:proofErr w:type="spellEnd"/>
            <w:r w:rsidRPr="000D1E01">
              <w:rPr>
                <w:rFonts w:cs="Arial"/>
                <w:bCs/>
                <w:sz w:val="22"/>
                <w:szCs w:val="22"/>
              </w:rPr>
              <w:t xml:space="preserve">, and sudden infant death syndrome in Scotland: a case- control study. J </w:t>
            </w:r>
            <w:proofErr w:type="spellStart"/>
            <w:r w:rsidRPr="000D1E01">
              <w:rPr>
                <w:rFonts w:cs="Arial"/>
                <w:bCs/>
                <w:sz w:val="22"/>
                <w:szCs w:val="22"/>
              </w:rPr>
              <w:t>Pediatr</w:t>
            </w:r>
            <w:proofErr w:type="spellEnd"/>
            <w:r w:rsidRPr="000D1E01">
              <w:rPr>
                <w:rFonts w:cs="Arial"/>
                <w:bCs/>
                <w:sz w:val="22"/>
                <w:szCs w:val="22"/>
              </w:rPr>
              <w:t xml:space="preserve"> </w:t>
            </w:r>
            <w:proofErr w:type="gramStart"/>
            <w:r w:rsidRPr="000D1E01">
              <w:rPr>
                <w:rFonts w:cs="Arial"/>
                <w:bCs/>
                <w:sz w:val="22"/>
                <w:szCs w:val="22"/>
              </w:rPr>
              <w:t>2005;147:32</w:t>
            </w:r>
            <w:proofErr w:type="gramEnd"/>
            <w:r w:rsidRPr="000D1E01">
              <w:rPr>
                <w:rFonts w:cs="Arial"/>
                <w:bCs/>
                <w:sz w:val="22"/>
                <w:szCs w:val="22"/>
              </w:rPr>
              <w:t>–7.</w:t>
            </w:r>
          </w:p>
          <w:p w14:paraId="7485D654"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3. Carpenter R, McGarvey C, Mitchell EA, et al. Bed sharing when parents do not smoke: </w:t>
            </w:r>
            <w:r w:rsidRPr="000D1E01">
              <w:rPr>
                <w:rFonts w:cs="Arial"/>
                <w:bCs/>
                <w:sz w:val="22"/>
                <w:szCs w:val="22"/>
              </w:rPr>
              <w:lastRenderedPageBreak/>
              <w:t>is there a risk of SIDS? An individual level analysis of five major case– control studies. BMJ Open 2013;</w:t>
            </w:r>
            <w:proofErr w:type="gramStart"/>
            <w:r w:rsidRPr="000D1E01">
              <w:rPr>
                <w:rFonts w:cs="Arial"/>
                <w:bCs/>
                <w:sz w:val="22"/>
                <w:szCs w:val="22"/>
              </w:rPr>
              <w:t>3:e</w:t>
            </w:r>
            <w:proofErr w:type="gramEnd"/>
            <w:r w:rsidRPr="000D1E01">
              <w:rPr>
                <w:rFonts w:cs="Arial"/>
                <w:bCs/>
                <w:sz w:val="22"/>
                <w:szCs w:val="22"/>
              </w:rPr>
              <w:t>002299.</w:t>
            </w:r>
          </w:p>
          <w:p w14:paraId="4D7C52EB"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4. Carpenter JR, </w:t>
            </w:r>
            <w:proofErr w:type="spellStart"/>
            <w:r w:rsidRPr="000D1E01">
              <w:rPr>
                <w:rFonts w:cs="Arial"/>
                <w:bCs/>
                <w:sz w:val="22"/>
                <w:szCs w:val="22"/>
              </w:rPr>
              <w:t>Smuk</w:t>
            </w:r>
            <w:proofErr w:type="spellEnd"/>
            <w:r w:rsidRPr="000D1E01">
              <w:rPr>
                <w:rFonts w:cs="Arial"/>
                <w:bCs/>
                <w:sz w:val="22"/>
                <w:szCs w:val="22"/>
              </w:rPr>
              <w:t xml:space="preserve"> M. Missing data: a statistical framework for practice. </w:t>
            </w:r>
            <w:proofErr w:type="spellStart"/>
            <w:r w:rsidRPr="000D1E01">
              <w:rPr>
                <w:rFonts w:cs="Arial"/>
                <w:bCs/>
                <w:sz w:val="22"/>
                <w:szCs w:val="22"/>
              </w:rPr>
              <w:t>Biom</w:t>
            </w:r>
            <w:proofErr w:type="spellEnd"/>
            <w:r w:rsidRPr="000D1E01">
              <w:rPr>
                <w:rFonts w:cs="Arial"/>
                <w:bCs/>
                <w:sz w:val="22"/>
                <w:szCs w:val="22"/>
              </w:rPr>
              <w:t xml:space="preserve"> J </w:t>
            </w:r>
            <w:proofErr w:type="gramStart"/>
            <w:r w:rsidRPr="000D1E01">
              <w:rPr>
                <w:rFonts w:cs="Arial"/>
                <w:bCs/>
                <w:sz w:val="22"/>
                <w:szCs w:val="22"/>
              </w:rPr>
              <w:t>2021;63:1</w:t>
            </w:r>
            <w:proofErr w:type="gramEnd"/>
            <w:r w:rsidRPr="000D1E01">
              <w:rPr>
                <w:rFonts w:cs="Arial"/>
                <w:bCs/>
                <w:sz w:val="22"/>
                <w:szCs w:val="22"/>
              </w:rPr>
              <w:t>–33.</w:t>
            </w:r>
          </w:p>
          <w:p w14:paraId="3585EBB2"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 xml:space="preserve">5. </w:t>
            </w:r>
            <w:proofErr w:type="spellStart"/>
            <w:r w:rsidRPr="000D1E01">
              <w:rPr>
                <w:rFonts w:ascii="Arial" w:hAnsi="Arial" w:cs="Arial"/>
                <w:bCs/>
                <w:sz w:val="22"/>
                <w:szCs w:val="22"/>
              </w:rPr>
              <w:t>Tappin</w:t>
            </w:r>
            <w:proofErr w:type="spellEnd"/>
            <w:r w:rsidRPr="000D1E01">
              <w:rPr>
                <w:rFonts w:ascii="Arial" w:hAnsi="Arial" w:cs="Arial"/>
                <w:bCs/>
                <w:sz w:val="22"/>
                <w:szCs w:val="22"/>
              </w:rPr>
              <w:t xml:space="preserve">, D, Mitchell, E. </w:t>
            </w:r>
            <w:proofErr w:type="spellStart"/>
            <w:r w:rsidRPr="000D1E01">
              <w:rPr>
                <w:rFonts w:ascii="Arial" w:hAnsi="Arial" w:cs="Arial"/>
                <w:bCs/>
                <w:sz w:val="22"/>
                <w:szCs w:val="22"/>
              </w:rPr>
              <w:t>Carpnter</w:t>
            </w:r>
            <w:proofErr w:type="spellEnd"/>
            <w:r w:rsidRPr="000D1E01">
              <w:rPr>
                <w:rFonts w:ascii="Arial" w:hAnsi="Arial" w:cs="Arial"/>
                <w:bCs/>
                <w:sz w:val="22"/>
                <w:szCs w:val="22"/>
              </w:rPr>
              <w:t>, J. Hauck, F, Allan, L. 2021 “Bed sharing is a risk for sudden unexpected death in infancy” Archives of Disease in Childhood Vol 0 No 0</w:t>
            </w:r>
          </w:p>
        </w:tc>
      </w:tr>
      <w:tr w:rsidR="00263D81" w:rsidRPr="000D1E01" w14:paraId="2346C4B7" w14:textId="77777777" w:rsidTr="000D1E01">
        <w:trPr>
          <w:trHeight w:val="282"/>
        </w:trPr>
        <w:tc>
          <w:tcPr>
            <w:tcW w:w="708" w:type="dxa"/>
          </w:tcPr>
          <w:p w14:paraId="0E918839" w14:textId="1F9D93CF" w:rsidR="00263D81" w:rsidRPr="000D1E01" w:rsidRDefault="000D1E01" w:rsidP="0098761F">
            <w:pPr>
              <w:pStyle w:val="TableText1"/>
              <w:rPr>
                <w:rFonts w:cs="Arial"/>
                <w:szCs w:val="22"/>
              </w:rPr>
            </w:pPr>
            <w:r>
              <w:rPr>
                <w:rFonts w:cs="Arial"/>
                <w:szCs w:val="22"/>
              </w:rPr>
              <w:lastRenderedPageBreak/>
              <w:t>47</w:t>
            </w:r>
          </w:p>
        </w:tc>
        <w:tc>
          <w:tcPr>
            <w:tcW w:w="1697" w:type="dxa"/>
          </w:tcPr>
          <w:p w14:paraId="0023A058" w14:textId="77777777" w:rsidR="00263D81" w:rsidRPr="000D1E01" w:rsidRDefault="00263D81" w:rsidP="0098761F">
            <w:pPr>
              <w:pStyle w:val="TableText1"/>
              <w:rPr>
                <w:rFonts w:cs="Arial"/>
                <w:b/>
                <w:bCs/>
                <w:szCs w:val="22"/>
              </w:rPr>
            </w:pPr>
            <w:r w:rsidRPr="000D1E01">
              <w:rPr>
                <w:rFonts w:cs="Arial"/>
                <w:b/>
                <w:bCs/>
                <w:szCs w:val="22"/>
              </w:rPr>
              <w:t>La Leche League Great Britain</w:t>
            </w:r>
          </w:p>
        </w:tc>
        <w:tc>
          <w:tcPr>
            <w:tcW w:w="3260" w:type="dxa"/>
          </w:tcPr>
          <w:p w14:paraId="71CAF4D5" w14:textId="77777777" w:rsidR="00263D81" w:rsidRPr="000D1E01" w:rsidRDefault="00263D81" w:rsidP="0098761F">
            <w:pPr>
              <w:pStyle w:val="TableText1"/>
              <w:rPr>
                <w:rFonts w:cs="Arial"/>
                <w:bCs/>
                <w:szCs w:val="22"/>
              </w:rPr>
            </w:pPr>
            <w:r w:rsidRPr="000D1E01">
              <w:rPr>
                <w:rFonts w:cs="Arial"/>
                <w:bCs/>
                <w:color w:val="0E0E0E"/>
                <w:szCs w:val="22"/>
              </w:rPr>
              <w:t>Infant health – bed sharing</w:t>
            </w:r>
          </w:p>
        </w:tc>
        <w:tc>
          <w:tcPr>
            <w:tcW w:w="4678" w:type="dxa"/>
          </w:tcPr>
          <w:p w14:paraId="121F774F" w14:textId="77777777" w:rsidR="00263D81" w:rsidRPr="000D1E01" w:rsidRDefault="00263D81" w:rsidP="0098761F">
            <w:pPr>
              <w:pStyle w:val="TableText1"/>
              <w:rPr>
                <w:rFonts w:cs="Arial"/>
                <w:bCs/>
                <w:szCs w:val="22"/>
              </w:rPr>
            </w:pPr>
            <w:r w:rsidRPr="000D1E01">
              <w:rPr>
                <w:rFonts w:cs="Arial"/>
                <w:bCs/>
                <w:szCs w:val="22"/>
              </w:rPr>
              <w:t>Sharing accurate and evidence-based information on how parents can breastfeed in a restful position, including sleeping on the same surface, reduces the likelihood of unsafe sleep practices which are the most common cause of infant suffocation.</w:t>
            </w:r>
          </w:p>
        </w:tc>
        <w:tc>
          <w:tcPr>
            <w:tcW w:w="4649" w:type="dxa"/>
          </w:tcPr>
          <w:p w14:paraId="5C30D129"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See </w:t>
            </w:r>
            <w:proofErr w:type="spellStart"/>
            <w:r w:rsidRPr="000D1E01">
              <w:rPr>
                <w:rFonts w:cs="Arial"/>
                <w:bCs/>
                <w:sz w:val="22"/>
                <w:szCs w:val="22"/>
              </w:rPr>
              <w:t>Unicef</w:t>
            </w:r>
            <w:proofErr w:type="spellEnd"/>
            <w:r w:rsidRPr="000D1E01">
              <w:rPr>
                <w:rFonts w:cs="Arial"/>
                <w:bCs/>
                <w:sz w:val="22"/>
                <w:szCs w:val="22"/>
              </w:rPr>
              <w:t xml:space="preserve"> Guidance: </w:t>
            </w:r>
            <w:hyperlink r:id="rId163" w:history="1">
              <w:r w:rsidRPr="000D1E01">
                <w:rPr>
                  <w:rStyle w:val="Hyperlink"/>
                  <w:rFonts w:cs="Arial"/>
                  <w:bCs/>
                  <w:sz w:val="22"/>
                  <w:szCs w:val="22"/>
                </w:rPr>
                <w:t>Caring for your baby at night</w:t>
              </w:r>
            </w:hyperlink>
            <w:r w:rsidRPr="000D1E01">
              <w:rPr>
                <w:rFonts w:cs="Arial"/>
                <w:bCs/>
                <w:sz w:val="22"/>
                <w:szCs w:val="22"/>
              </w:rPr>
              <w:t xml:space="preserve"> for safe breastfeeding, sleep and bottle feeding when tired.</w:t>
            </w:r>
          </w:p>
          <w:p w14:paraId="57D50C54"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 xml:space="preserve">See </w:t>
            </w:r>
            <w:hyperlink r:id="rId164" w:anchor="postnatal-care-of-the-baby" w:history="1">
              <w:r w:rsidRPr="000D1E01">
                <w:rPr>
                  <w:rStyle w:val="Hyperlink"/>
                  <w:rFonts w:ascii="Arial" w:hAnsi="Arial" w:cs="Arial"/>
                  <w:bCs/>
                  <w:sz w:val="22"/>
                  <w:szCs w:val="22"/>
                </w:rPr>
                <w:t>NICE Guideline Postnatal Care</w:t>
              </w:r>
            </w:hyperlink>
            <w:r w:rsidRPr="000D1E01">
              <w:rPr>
                <w:rFonts w:ascii="Arial" w:hAnsi="Arial" w:cs="Arial"/>
                <w:bCs/>
                <w:sz w:val="22"/>
                <w:szCs w:val="22"/>
              </w:rPr>
              <w:t xml:space="preserve"> Bedsharing 1.3.13</w:t>
            </w:r>
          </w:p>
        </w:tc>
      </w:tr>
      <w:tr w:rsidR="00263D81" w:rsidRPr="000D1E01" w14:paraId="76B0F715" w14:textId="77777777" w:rsidTr="000D1E01">
        <w:trPr>
          <w:trHeight w:val="282"/>
        </w:trPr>
        <w:tc>
          <w:tcPr>
            <w:tcW w:w="708" w:type="dxa"/>
          </w:tcPr>
          <w:p w14:paraId="6CF55DEB" w14:textId="681DFADE" w:rsidR="00263D81" w:rsidRPr="000D1E01" w:rsidRDefault="000D1E01" w:rsidP="0098761F">
            <w:pPr>
              <w:pStyle w:val="TableText1"/>
              <w:rPr>
                <w:rFonts w:cs="Arial"/>
                <w:szCs w:val="22"/>
              </w:rPr>
            </w:pPr>
            <w:r>
              <w:rPr>
                <w:rFonts w:cs="Arial"/>
                <w:szCs w:val="22"/>
              </w:rPr>
              <w:t>48</w:t>
            </w:r>
          </w:p>
        </w:tc>
        <w:tc>
          <w:tcPr>
            <w:tcW w:w="1697" w:type="dxa"/>
          </w:tcPr>
          <w:p w14:paraId="1C20FE7A" w14:textId="77777777" w:rsidR="00263D81" w:rsidRPr="000D1E01" w:rsidRDefault="00263D81" w:rsidP="0098761F">
            <w:pPr>
              <w:pStyle w:val="TableText1"/>
              <w:rPr>
                <w:rFonts w:cs="Arial"/>
                <w:szCs w:val="22"/>
              </w:rPr>
            </w:pPr>
            <w:r w:rsidRPr="000D1E01">
              <w:rPr>
                <w:rFonts w:cs="Arial"/>
                <w:szCs w:val="22"/>
              </w:rPr>
              <w:t>SCM2</w:t>
            </w:r>
          </w:p>
        </w:tc>
        <w:tc>
          <w:tcPr>
            <w:tcW w:w="3260" w:type="dxa"/>
          </w:tcPr>
          <w:p w14:paraId="38CF5CC5" w14:textId="77777777" w:rsidR="00263D81" w:rsidRPr="000D1E01" w:rsidRDefault="00263D81" w:rsidP="0098761F">
            <w:pPr>
              <w:pStyle w:val="TableText1"/>
              <w:rPr>
                <w:rFonts w:cs="Arial"/>
                <w:bCs/>
                <w:szCs w:val="22"/>
              </w:rPr>
            </w:pPr>
            <w:r w:rsidRPr="000D1E01">
              <w:rPr>
                <w:rFonts w:cs="Arial"/>
                <w:szCs w:val="22"/>
              </w:rPr>
              <w:t xml:space="preserve">Promote Safe Sleeping Practices to reduce the risk of preventable (SIDS) infant mortality in all areas and ensure information is accessible to all parents especially targeting those at most risk including young mothers and those who do not breastfeed their </w:t>
            </w:r>
            <w:proofErr w:type="gramStart"/>
            <w:r w:rsidRPr="000D1E01">
              <w:rPr>
                <w:rFonts w:cs="Arial"/>
                <w:szCs w:val="22"/>
              </w:rPr>
              <w:t>baby  Key</w:t>
            </w:r>
            <w:proofErr w:type="gramEnd"/>
            <w:r w:rsidRPr="000D1E01">
              <w:rPr>
                <w:rFonts w:cs="Arial"/>
                <w:szCs w:val="22"/>
              </w:rPr>
              <w:t xml:space="preserve"> area for quality improvement 1</w:t>
            </w:r>
          </w:p>
        </w:tc>
        <w:tc>
          <w:tcPr>
            <w:tcW w:w="4678" w:type="dxa"/>
          </w:tcPr>
          <w:p w14:paraId="0626D23A" w14:textId="77777777" w:rsidR="00263D81" w:rsidRPr="000D1E01" w:rsidRDefault="00263D81" w:rsidP="0098761F">
            <w:pPr>
              <w:pStyle w:val="TableText1"/>
              <w:rPr>
                <w:rFonts w:cs="Arial"/>
                <w:bCs/>
                <w:szCs w:val="22"/>
              </w:rPr>
            </w:pPr>
            <w:r w:rsidRPr="000D1E01">
              <w:rPr>
                <w:rFonts w:cs="Arial"/>
                <w:szCs w:val="22"/>
              </w:rPr>
              <w:t xml:space="preserve">The Office of National Statistics 2020 found that 196 babies in the UK still die every year due to SIDS. That’s 4 babies every week in the UK and the </w:t>
            </w:r>
            <w:proofErr w:type="gramStart"/>
            <w:r w:rsidRPr="000D1E01">
              <w:rPr>
                <w:rFonts w:cs="Arial"/>
                <w:szCs w:val="22"/>
              </w:rPr>
              <w:t>North West</w:t>
            </w:r>
            <w:proofErr w:type="gramEnd"/>
            <w:r w:rsidRPr="000D1E01">
              <w:rPr>
                <w:rFonts w:cs="Arial"/>
                <w:szCs w:val="22"/>
              </w:rPr>
              <w:t xml:space="preserve"> of England has a higher than National average rate. A systematic review of the literature (Horsley et al 2007) concludes that the evidence consistently suggests an association with falling asleep in bed or on the sofa or armchair with a baby and SIDS and is strongly associated with younger infants. Falling asleep with a baby in bed or on the sofa or armchair results in a higher incidence of SIDS. Therefore, Sudden Infant Death </w:t>
            </w:r>
            <w:r w:rsidRPr="000D1E01">
              <w:rPr>
                <w:rFonts w:cs="Arial"/>
                <w:szCs w:val="22"/>
              </w:rPr>
              <w:lastRenderedPageBreak/>
              <w:t xml:space="preserve">Syndrome (SIDS) is preventable and all forms of bed (sofa or armchair)-sharing should be avoided for these infants when an adult falls asleep. Young mothers are most affected and those that take alcohol or drugs and do not breastfeed their baby are most at risk </w:t>
            </w:r>
          </w:p>
        </w:tc>
        <w:tc>
          <w:tcPr>
            <w:tcW w:w="4649" w:type="dxa"/>
          </w:tcPr>
          <w:p w14:paraId="1A5BBAB0" w14:textId="77777777" w:rsidR="00263D81" w:rsidRPr="000D1E01" w:rsidRDefault="00263D81" w:rsidP="0098761F">
            <w:pPr>
              <w:pStyle w:val="Paragraphnonumbers"/>
              <w:rPr>
                <w:rFonts w:cs="Arial"/>
                <w:sz w:val="22"/>
                <w:szCs w:val="22"/>
              </w:rPr>
            </w:pPr>
            <w:r w:rsidRPr="000D1E01">
              <w:rPr>
                <w:rFonts w:cs="Arial"/>
                <w:sz w:val="22"/>
                <w:szCs w:val="22"/>
              </w:rPr>
              <w:lastRenderedPageBreak/>
              <w:t xml:space="preserve">Please see Office of National Statistics, National Records of Scotland and Northern Ireland Statistics and Research Agency, 2020 which highlights findings of SIDS and the reasons why babies die of this preventable tragedy </w:t>
            </w:r>
          </w:p>
          <w:p w14:paraId="4C15AD94" w14:textId="77777777" w:rsidR="00263D81" w:rsidRPr="000D1E01" w:rsidRDefault="00263D81" w:rsidP="0098761F">
            <w:pPr>
              <w:rPr>
                <w:rFonts w:ascii="Arial" w:hAnsi="Arial" w:cs="Arial"/>
                <w:bCs/>
                <w:sz w:val="22"/>
                <w:szCs w:val="22"/>
              </w:rPr>
            </w:pPr>
            <w:r w:rsidRPr="000D1E01">
              <w:rPr>
                <w:rFonts w:ascii="Arial" w:hAnsi="Arial" w:cs="Arial"/>
                <w:sz w:val="22"/>
                <w:szCs w:val="22"/>
              </w:rPr>
              <w:t xml:space="preserve"> </w:t>
            </w:r>
          </w:p>
        </w:tc>
      </w:tr>
      <w:tr w:rsidR="00263D81" w:rsidRPr="000D1E01" w14:paraId="0A9D0065" w14:textId="77777777" w:rsidTr="000D1E01">
        <w:trPr>
          <w:trHeight w:val="282"/>
        </w:trPr>
        <w:tc>
          <w:tcPr>
            <w:tcW w:w="708" w:type="dxa"/>
          </w:tcPr>
          <w:p w14:paraId="7E03C52E" w14:textId="612E0F95" w:rsidR="00263D81" w:rsidRPr="000D1E01" w:rsidRDefault="000D1E01" w:rsidP="0098761F">
            <w:pPr>
              <w:pStyle w:val="TableText1"/>
              <w:rPr>
                <w:rFonts w:cs="Arial"/>
                <w:szCs w:val="22"/>
              </w:rPr>
            </w:pPr>
            <w:r>
              <w:rPr>
                <w:rFonts w:cs="Arial"/>
                <w:szCs w:val="22"/>
              </w:rPr>
              <w:t>4</w:t>
            </w:r>
            <w:r w:rsidR="00263D81" w:rsidRPr="000D1E01">
              <w:rPr>
                <w:rFonts w:cs="Arial"/>
                <w:szCs w:val="22"/>
              </w:rPr>
              <w:t>9</w:t>
            </w:r>
          </w:p>
        </w:tc>
        <w:tc>
          <w:tcPr>
            <w:tcW w:w="1697" w:type="dxa"/>
          </w:tcPr>
          <w:p w14:paraId="71B06CEB" w14:textId="77777777" w:rsidR="00263D81" w:rsidRPr="000D1E01" w:rsidRDefault="00263D81" w:rsidP="0098761F">
            <w:pPr>
              <w:pStyle w:val="TableText1"/>
              <w:rPr>
                <w:rFonts w:cs="Arial"/>
                <w:b/>
                <w:bCs/>
                <w:szCs w:val="22"/>
              </w:rPr>
            </w:pPr>
            <w:r w:rsidRPr="000D1E01">
              <w:rPr>
                <w:rFonts w:cs="Arial"/>
                <w:b/>
                <w:bCs/>
                <w:szCs w:val="22"/>
              </w:rPr>
              <w:t>Scottish Cot Death Trust</w:t>
            </w:r>
          </w:p>
        </w:tc>
        <w:tc>
          <w:tcPr>
            <w:tcW w:w="3260" w:type="dxa"/>
          </w:tcPr>
          <w:p w14:paraId="184F7347" w14:textId="77777777" w:rsidR="00263D81" w:rsidRPr="000D1E01" w:rsidRDefault="00263D81" w:rsidP="0098761F">
            <w:pPr>
              <w:rPr>
                <w:rFonts w:ascii="Arial" w:hAnsi="Arial" w:cs="Arial"/>
                <w:bCs/>
                <w:sz w:val="22"/>
                <w:szCs w:val="22"/>
                <w:lang w:eastAsia="en-GB"/>
              </w:rPr>
            </w:pPr>
            <w:r w:rsidRPr="000D1E01">
              <w:rPr>
                <w:rFonts w:ascii="Arial" w:hAnsi="Arial" w:cs="Arial"/>
                <w:bCs/>
                <w:sz w:val="22"/>
                <w:szCs w:val="22"/>
              </w:rPr>
              <w:t>Infant health – bed sharing</w:t>
            </w:r>
          </w:p>
          <w:p w14:paraId="3B0620AB" w14:textId="77777777" w:rsidR="00263D81" w:rsidRPr="000D1E01" w:rsidRDefault="00263D81" w:rsidP="0098761F">
            <w:pPr>
              <w:pStyle w:val="TableText1"/>
              <w:rPr>
                <w:rFonts w:cs="Arial"/>
                <w:bCs/>
                <w:szCs w:val="22"/>
              </w:rPr>
            </w:pPr>
          </w:p>
        </w:tc>
        <w:tc>
          <w:tcPr>
            <w:tcW w:w="4678" w:type="dxa"/>
          </w:tcPr>
          <w:p w14:paraId="75200A99"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 xml:space="preserve">Revisit Review N (NG194 Postnatal Care) with infant age re-designated as a ‘Risk factor (relating to co-sleeping)’ rather than a ‘Confounding factor’ with the critical outcome ‘All unexplained/unexpected infant deaths’ re-categorised as infants less than 3 months rather than 6 months as is currently the case. </w:t>
            </w:r>
          </w:p>
          <w:p w14:paraId="69437E8C" w14:textId="77777777" w:rsidR="00263D81" w:rsidRPr="000D1E01" w:rsidRDefault="00263D81" w:rsidP="0098761F">
            <w:pPr>
              <w:rPr>
                <w:rFonts w:ascii="Arial" w:hAnsi="Arial" w:cs="Arial"/>
                <w:bCs/>
                <w:sz w:val="22"/>
                <w:szCs w:val="22"/>
              </w:rPr>
            </w:pPr>
          </w:p>
          <w:p w14:paraId="5D5AC183" w14:textId="77777777" w:rsidR="00263D81" w:rsidRPr="000D1E01" w:rsidRDefault="00263D81" w:rsidP="0098761F">
            <w:pPr>
              <w:pStyle w:val="Paragraphnonumbers"/>
              <w:rPr>
                <w:rFonts w:cs="Arial"/>
                <w:bCs/>
                <w:sz w:val="22"/>
                <w:szCs w:val="22"/>
              </w:rPr>
            </w:pPr>
            <w:r w:rsidRPr="000D1E01">
              <w:rPr>
                <w:rFonts w:cs="Arial"/>
                <w:bCs/>
                <w:sz w:val="22"/>
                <w:szCs w:val="22"/>
              </w:rPr>
              <w:t>The current review has missed important data which shows young babies are at inherent increased risk of SUDI in the absence of additional risk factors.</w:t>
            </w:r>
          </w:p>
          <w:p w14:paraId="7DBE93B4"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 xml:space="preserve">Firstly, infant age the most important remaining ‘risk factor’ for co-sleeping widely accepted since the meta-analysis in 2013 (1) is treated as a ‘confounding factor’ and therefore not searched for, included in the </w:t>
            </w:r>
            <w:proofErr w:type="gramStart"/>
            <w:r w:rsidRPr="000D1E01">
              <w:rPr>
                <w:rFonts w:ascii="Arial" w:hAnsi="Arial" w:cs="Arial"/>
                <w:bCs/>
                <w:sz w:val="22"/>
                <w:szCs w:val="22"/>
              </w:rPr>
              <w:t>review</w:t>
            </w:r>
            <w:proofErr w:type="gramEnd"/>
            <w:r w:rsidRPr="000D1E01">
              <w:rPr>
                <w:rFonts w:ascii="Arial" w:hAnsi="Arial" w:cs="Arial"/>
                <w:bCs/>
                <w:sz w:val="22"/>
                <w:szCs w:val="22"/>
              </w:rPr>
              <w:t xml:space="preserve"> or reported as a risk factor for co-sleeping, in its own right. </w:t>
            </w:r>
          </w:p>
          <w:p w14:paraId="13356DC9"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 xml:space="preserve">Secondly in the protocol ‘critical outcomes’ are defined as – </w:t>
            </w:r>
          </w:p>
          <w:p w14:paraId="03C16235"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All unexplained/unexpected infant deaths:</w:t>
            </w:r>
          </w:p>
          <w:p w14:paraId="2CE148D9"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 within the first 6 months</w:t>
            </w:r>
          </w:p>
          <w:p w14:paraId="59B46C25"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 within the first year</w:t>
            </w:r>
          </w:p>
          <w:p w14:paraId="79A5B3EF" w14:textId="77777777" w:rsidR="00263D81" w:rsidRPr="000D1E01" w:rsidRDefault="00263D81" w:rsidP="0098761F">
            <w:pPr>
              <w:rPr>
                <w:rFonts w:ascii="Arial" w:hAnsi="Arial" w:cs="Arial"/>
                <w:bCs/>
                <w:sz w:val="22"/>
                <w:szCs w:val="22"/>
              </w:rPr>
            </w:pPr>
            <w:r w:rsidRPr="000D1E01">
              <w:rPr>
                <w:rFonts w:ascii="Arial" w:hAnsi="Arial" w:cs="Arial"/>
                <w:bCs/>
                <w:sz w:val="22"/>
                <w:szCs w:val="22"/>
              </w:rPr>
              <w:lastRenderedPageBreak/>
              <w:t xml:space="preserve">With regard to infant age as a risk factor, this should be: </w:t>
            </w:r>
          </w:p>
          <w:p w14:paraId="64F4D8A0"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 All unexplained/unexpected infant deaths:</w:t>
            </w:r>
          </w:p>
          <w:p w14:paraId="20275542"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 within the first 3 months</w:t>
            </w:r>
          </w:p>
          <w:p w14:paraId="1FFE845E"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 within the first year</w:t>
            </w:r>
          </w:p>
          <w:p w14:paraId="0228D741" w14:textId="77777777" w:rsidR="00263D81" w:rsidRPr="000D1E01" w:rsidRDefault="00263D81" w:rsidP="0098761F">
            <w:pPr>
              <w:pStyle w:val="Paragraphnonumbers"/>
              <w:rPr>
                <w:rFonts w:cs="Arial"/>
                <w:bCs/>
                <w:sz w:val="22"/>
                <w:szCs w:val="22"/>
              </w:rPr>
            </w:pPr>
          </w:p>
          <w:p w14:paraId="73D68891"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Infant age as a </w:t>
            </w:r>
            <w:r w:rsidRPr="000D1E01">
              <w:rPr>
                <w:rFonts w:cs="Arial"/>
                <w:bCs/>
                <w:i/>
                <w:iCs/>
                <w:sz w:val="22"/>
                <w:szCs w:val="22"/>
              </w:rPr>
              <w:t>modifiable</w:t>
            </w:r>
            <w:r w:rsidRPr="000D1E01">
              <w:rPr>
                <w:rFonts w:cs="Arial"/>
                <w:bCs/>
                <w:sz w:val="22"/>
                <w:szCs w:val="22"/>
              </w:rPr>
              <w:t xml:space="preserve"> risk factor has therefore not been looked at by Review N - Co-sleeping risk factors.</w:t>
            </w:r>
          </w:p>
          <w:p w14:paraId="2A34AED1" w14:textId="2FDB50A5" w:rsidR="00263D81" w:rsidRPr="000D1E01" w:rsidRDefault="00263D81" w:rsidP="000D1E01">
            <w:pPr>
              <w:rPr>
                <w:rFonts w:ascii="Arial" w:hAnsi="Arial" w:cs="Arial"/>
                <w:bCs/>
                <w:sz w:val="22"/>
                <w:szCs w:val="22"/>
              </w:rPr>
            </w:pPr>
            <w:r w:rsidRPr="000D1E01">
              <w:rPr>
                <w:rFonts w:ascii="Arial" w:hAnsi="Arial" w:cs="Arial"/>
                <w:bCs/>
                <w:sz w:val="22"/>
                <w:szCs w:val="22"/>
              </w:rPr>
              <w:t>(</w:t>
            </w:r>
            <w:proofErr w:type="gramStart"/>
            <w:r w:rsidRPr="000D1E01">
              <w:rPr>
                <w:rFonts w:ascii="Arial" w:hAnsi="Arial" w:cs="Arial"/>
                <w:bCs/>
                <w:sz w:val="22"/>
                <w:szCs w:val="22"/>
              </w:rPr>
              <w:t>1)Carpenter</w:t>
            </w:r>
            <w:proofErr w:type="gramEnd"/>
            <w:r w:rsidRPr="000D1E01">
              <w:rPr>
                <w:rFonts w:ascii="Arial" w:hAnsi="Arial" w:cs="Arial"/>
                <w:bCs/>
                <w:sz w:val="22"/>
                <w:szCs w:val="22"/>
              </w:rPr>
              <w:t xml:space="preserve"> R, McGarvey C, Mitchell EA, et al. Bed sharing when parents do not smoke: is there a risk of SIDS? An individual level analysis of five major case– control studies. BMJ Open 2013;</w:t>
            </w:r>
            <w:proofErr w:type="gramStart"/>
            <w:r w:rsidRPr="000D1E01">
              <w:rPr>
                <w:rFonts w:ascii="Arial" w:hAnsi="Arial" w:cs="Arial"/>
                <w:bCs/>
                <w:sz w:val="22"/>
                <w:szCs w:val="22"/>
              </w:rPr>
              <w:t>3:e</w:t>
            </w:r>
            <w:proofErr w:type="gramEnd"/>
            <w:r w:rsidRPr="000D1E01">
              <w:rPr>
                <w:rFonts w:ascii="Arial" w:hAnsi="Arial" w:cs="Arial"/>
                <w:bCs/>
                <w:sz w:val="22"/>
                <w:szCs w:val="22"/>
              </w:rPr>
              <w:t>002299.</w:t>
            </w:r>
          </w:p>
        </w:tc>
        <w:tc>
          <w:tcPr>
            <w:tcW w:w="4649" w:type="dxa"/>
          </w:tcPr>
          <w:p w14:paraId="42236091" w14:textId="77777777" w:rsidR="00263D81" w:rsidRPr="000D1E01" w:rsidRDefault="00263D81" w:rsidP="0098761F">
            <w:pPr>
              <w:rPr>
                <w:rFonts w:ascii="Arial" w:hAnsi="Arial" w:cs="Arial"/>
                <w:bCs/>
                <w:sz w:val="22"/>
                <w:szCs w:val="22"/>
                <w:lang w:eastAsia="en-GB"/>
              </w:rPr>
            </w:pPr>
            <w:r w:rsidRPr="000D1E01">
              <w:rPr>
                <w:rFonts w:ascii="Arial" w:hAnsi="Arial" w:cs="Arial"/>
                <w:bCs/>
                <w:sz w:val="22"/>
                <w:szCs w:val="22"/>
              </w:rPr>
              <w:lastRenderedPageBreak/>
              <w:t xml:space="preserve">Designating infant age as a risk factor will also ensure inclusion rather than exclusion of the definitive meta-analysis of bed-sharing risk for young infants </w:t>
            </w:r>
          </w:p>
          <w:p w14:paraId="623C6FF1" w14:textId="77777777" w:rsidR="00263D81" w:rsidRPr="000D1E01" w:rsidRDefault="00263D81" w:rsidP="0098761F">
            <w:pPr>
              <w:rPr>
                <w:rFonts w:ascii="Arial" w:hAnsi="Arial" w:cs="Arial"/>
                <w:bCs/>
                <w:sz w:val="22"/>
                <w:szCs w:val="22"/>
              </w:rPr>
            </w:pPr>
          </w:p>
          <w:p w14:paraId="439F6584"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 xml:space="preserve">Previous </w:t>
            </w:r>
            <w:proofErr w:type="gramStart"/>
            <w:r w:rsidRPr="000D1E01">
              <w:rPr>
                <w:rFonts w:ascii="Arial" w:hAnsi="Arial" w:cs="Arial"/>
                <w:bCs/>
                <w:sz w:val="22"/>
                <w:szCs w:val="22"/>
              </w:rPr>
              <w:t>meta analyses</w:t>
            </w:r>
            <w:proofErr w:type="gramEnd"/>
            <w:r w:rsidRPr="000D1E01">
              <w:rPr>
                <w:rFonts w:ascii="Arial" w:hAnsi="Arial" w:cs="Arial"/>
                <w:bCs/>
                <w:sz w:val="22"/>
                <w:szCs w:val="22"/>
              </w:rPr>
              <w:t xml:space="preserve"> have shown this increased risk. (1)</w:t>
            </w:r>
          </w:p>
          <w:p w14:paraId="5506412F" w14:textId="77777777" w:rsidR="00263D81" w:rsidRPr="000D1E01" w:rsidRDefault="00263D81" w:rsidP="0098761F">
            <w:pPr>
              <w:rPr>
                <w:rFonts w:ascii="Arial" w:hAnsi="Arial" w:cs="Arial"/>
                <w:bCs/>
                <w:sz w:val="22"/>
                <w:szCs w:val="22"/>
              </w:rPr>
            </w:pPr>
          </w:p>
          <w:p w14:paraId="6BFF85CF" w14:textId="77777777" w:rsidR="00263D81" w:rsidRPr="000D1E01" w:rsidRDefault="00263D81" w:rsidP="0098761F">
            <w:pPr>
              <w:rPr>
                <w:rFonts w:ascii="Arial" w:hAnsi="Arial" w:cs="Arial"/>
                <w:bCs/>
                <w:sz w:val="22"/>
                <w:szCs w:val="22"/>
              </w:rPr>
            </w:pPr>
          </w:p>
          <w:p w14:paraId="44BD38F4" w14:textId="77777777" w:rsidR="00263D81" w:rsidRPr="000D1E01" w:rsidRDefault="00263D81" w:rsidP="0098761F">
            <w:pPr>
              <w:spacing w:before="160"/>
              <w:rPr>
                <w:rFonts w:ascii="Arial" w:hAnsi="Arial" w:cs="Arial"/>
                <w:bCs/>
                <w:sz w:val="22"/>
                <w:szCs w:val="22"/>
              </w:rPr>
            </w:pPr>
            <w:r w:rsidRPr="000D1E01">
              <w:rPr>
                <w:rFonts w:ascii="Arial" w:hAnsi="Arial" w:cs="Arial"/>
                <w:bCs/>
                <w:sz w:val="22"/>
                <w:szCs w:val="22"/>
              </w:rPr>
              <w:t>The 3-month cut-off is biologically plausible as babies develop head control in the first 3-4 months helping them to protect their airway (1)</w:t>
            </w:r>
          </w:p>
          <w:p w14:paraId="2A3ED211" w14:textId="77777777" w:rsidR="00263D81" w:rsidRPr="000D1E01" w:rsidRDefault="00263D81" w:rsidP="0098761F">
            <w:pPr>
              <w:spacing w:before="160"/>
              <w:rPr>
                <w:rFonts w:ascii="Arial" w:hAnsi="Arial" w:cs="Arial"/>
                <w:bCs/>
                <w:sz w:val="22"/>
                <w:szCs w:val="22"/>
              </w:rPr>
            </w:pPr>
            <w:r w:rsidRPr="000D1E01">
              <w:rPr>
                <w:rFonts w:ascii="Arial" w:hAnsi="Arial" w:cs="Arial"/>
                <w:bCs/>
                <w:sz w:val="22"/>
                <w:szCs w:val="22"/>
              </w:rPr>
              <w:t>This biologically plausible cut-off is backed up by case-control studies of Sudden Unexpected Death in Infancy where bed-sharing is largely a risk in the first 3 months of life. (1, 2, 3, 4)</w:t>
            </w:r>
          </w:p>
          <w:p w14:paraId="470D9F75" w14:textId="77777777" w:rsidR="00263D81" w:rsidRPr="000D1E01" w:rsidRDefault="00263D81" w:rsidP="0098761F">
            <w:pPr>
              <w:rPr>
                <w:rFonts w:ascii="Arial" w:hAnsi="Arial" w:cs="Arial"/>
                <w:bCs/>
                <w:sz w:val="22"/>
                <w:szCs w:val="22"/>
              </w:rPr>
            </w:pPr>
          </w:p>
          <w:p w14:paraId="70AB17B4"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w:t>
            </w:r>
            <w:proofErr w:type="gramStart"/>
            <w:r w:rsidRPr="000D1E01">
              <w:rPr>
                <w:rFonts w:ascii="Arial" w:hAnsi="Arial" w:cs="Arial"/>
                <w:bCs/>
                <w:sz w:val="22"/>
                <w:szCs w:val="22"/>
              </w:rPr>
              <w:t>1)Carpenter</w:t>
            </w:r>
            <w:proofErr w:type="gramEnd"/>
            <w:r w:rsidRPr="000D1E01">
              <w:rPr>
                <w:rFonts w:ascii="Arial" w:hAnsi="Arial" w:cs="Arial"/>
                <w:bCs/>
                <w:sz w:val="22"/>
                <w:szCs w:val="22"/>
              </w:rPr>
              <w:t xml:space="preserve"> R, McGarvey C, Mitchell EA, et al. Bed sharing when parents do not smoke: is there a risk of SIDS? An individual level analysis of five major case– control studies. BMJ Open 2013;</w:t>
            </w:r>
            <w:proofErr w:type="gramStart"/>
            <w:r w:rsidRPr="000D1E01">
              <w:rPr>
                <w:rFonts w:ascii="Arial" w:hAnsi="Arial" w:cs="Arial"/>
                <w:bCs/>
                <w:sz w:val="22"/>
                <w:szCs w:val="22"/>
              </w:rPr>
              <w:t>3:e</w:t>
            </w:r>
            <w:proofErr w:type="gramEnd"/>
            <w:r w:rsidRPr="000D1E01">
              <w:rPr>
                <w:rFonts w:ascii="Arial" w:hAnsi="Arial" w:cs="Arial"/>
                <w:bCs/>
                <w:sz w:val="22"/>
                <w:szCs w:val="22"/>
              </w:rPr>
              <w:t>002299.</w:t>
            </w:r>
          </w:p>
          <w:p w14:paraId="6EB94A2D" w14:textId="77777777" w:rsidR="00263D81" w:rsidRPr="000D1E01" w:rsidRDefault="00263D81" w:rsidP="0098761F">
            <w:pPr>
              <w:rPr>
                <w:rFonts w:ascii="Arial" w:hAnsi="Arial" w:cs="Arial"/>
                <w:bCs/>
                <w:sz w:val="22"/>
                <w:szCs w:val="22"/>
                <w:lang w:val="fr-FR"/>
              </w:rPr>
            </w:pPr>
            <w:r w:rsidRPr="000D1E01">
              <w:rPr>
                <w:rFonts w:ascii="Arial" w:hAnsi="Arial" w:cs="Arial"/>
                <w:bCs/>
                <w:sz w:val="22"/>
                <w:szCs w:val="22"/>
              </w:rPr>
              <w:lastRenderedPageBreak/>
              <w:t xml:space="preserve">(2) </w:t>
            </w:r>
            <w:proofErr w:type="spellStart"/>
            <w:r w:rsidRPr="000D1E01">
              <w:rPr>
                <w:rFonts w:ascii="Arial" w:hAnsi="Arial" w:cs="Arial"/>
                <w:bCs/>
                <w:sz w:val="22"/>
                <w:szCs w:val="22"/>
              </w:rPr>
              <w:t>Tappin</w:t>
            </w:r>
            <w:proofErr w:type="spellEnd"/>
            <w:r w:rsidRPr="000D1E01">
              <w:rPr>
                <w:rFonts w:ascii="Arial" w:hAnsi="Arial" w:cs="Arial"/>
                <w:bCs/>
                <w:sz w:val="22"/>
                <w:szCs w:val="22"/>
              </w:rPr>
              <w:t xml:space="preserve"> D, </w:t>
            </w:r>
            <w:proofErr w:type="spellStart"/>
            <w:r w:rsidRPr="000D1E01">
              <w:rPr>
                <w:rFonts w:ascii="Arial" w:hAnsi="Arial" w:cs="Arial"/>
                <w:bCs/>
                <w:sz w:val="22"/>
                <w:szCs w:val="22"/>
              </w:rPr>
              <w:t>Ecob</w:t>
            </w:r>
            <w:proofErr w:type="spellEnd"/>
            <w:r w:rsidRPr="000D1E01">
              <w:rPr>
                <w:rFonts w:ascii="Arial" w:hAnsi="Arial" w:cs="Arial"/>
                <w:bCs/>
                <w:sz w:val="22"/>
                <w:szCs w:val="22"/>
              </w:rPr>
              <w:t xml:space="preserve"> R, Brooke H. Bed-sharing, </w:t>
            </w:r>
            <w:proofErr w:type="spellStart"/>
            <w:r w:rsidRPr="000D1E01">
              <w:rPr>
                <w:rFonts w:ascii="Arial" w:hAnsi="Arial" w:cs="Arial"/>
                <w:bCs/>
                <w:sz w:val="22"/>
                <w:szCs w:val="22"/>
              </w:rPr>
              <w:t>roomsharing</w:t>
            </w:r>
            <w:proofErr w:type="spellEnd"/>
            <w:r w:rsidRPr="000D1E01">
              <w:rPr>
                <w:rFonts w:ascii="Arial" w:hAnsi="Arial" w:cs="Arial"/>
                <w:bCs/>
                <w:sz w:val="22"/>
                <w:szCs w:val="22"/>
              </w:rPr>
              <w:t xml:space="preserve">, and sudden infant death syndrome in Scotland: a </w:t>
            </w:r>
            <w:proofErr w:type="spellStart"/>
            <w:r w:rsidRPr="000D1E01">
              <w:rPr>
                <w:rFonts w:ascii="Arial" w:hAnsi="Arial" w:cs="Arial"/>
                <w:bCs/>
                <w:sz w:val="22"/>
                <w:szCs w:val="22"/>
              </w:rPr>
              <w:t>casecontrol</w:t>
            </w:r>
            <w:proofErr w:type="spellEnd"/>
            <w:r w:rsidRPr="000D1E01">
              <w:rPr>
                <w:rFonts w:ascii="Arial" w:hAnsi="Arial" w:cs="Arial"/>
                <w:bCs/>
                <w:sz w:val="22"/>
                <w:szCs w:val="22"/>
              </w:rPr>
              <w:t xml:space="preserve"> study. </w:t>
            </w:r>
            <w:r w:rsidRPr="000D1E01">
              <w:rPr>
                <w:rFonts w:ascii="Arial" w:hAnsi="Arial" w:cs="Arial"/>
                <w:bCs/>
                <w:sz w:val="22"/>
                <w:szCs w:val="22"/>
                <w:lang w:val="fr-FR"/>
              </w:rPr>
              <w:t xml:space="preserve">J </w:t>
            </w:r>
            <w:proofErr w:type="spellStart"/>
            <w:r w:rsidRPr="000D1E01">
              <w:rPr>
                <w:rFonts w:ascii="Arial" w:hAnsi="Arial" w:cs="Arial"/>
                <w:bCs/>
                <w:sz w:val="22"/>
                <w:szCs w:val="22"/>
                <w:lang w:val="fr-FR"/>
              </w:rPr>
              <w:t>Pediatr</w:t>
            </w:r>
            <w:proofErr w:type="spellEnd"/>
            <w:r w:rsidRPr="000D1E01">
              <w:rPr>
                <w:rFonts w:ascii="Arial" w:hAnsi="Arial" w:cs="Arial"/>
                <w:bCs/>
                <w:sz w:val="22"/>
                <w:szCs w:val="22"/>
                <w:lang w:val="fr-FR"/>
              </w:rPr>
              <w:t xml:space="preserve"> </w:t>
            </w:r>
            <w:proofErr w:type="gramStart"/>
            <w:r w:rsidRPr="000D1E01">
              <w:rPr>
                <w:rFonts w:ascii="Arial" w:hAnsi="Arial" w:cs="Arial"/>
                <w:bCs/>
                <w:sz w:val="22"/>
                <w:szCs w:val="22"/>
                <w:lang w:val="fr-FR"/>
              </w:rPr>
              <w:t>2005;</w:t>
            </w:r>
            <w:proofErr w:type="gramEnd"/>
            <w:r w:rsidRPr="000D1E01">
              <w:rPr>
                <w:rFonts w:ascii="Arial" w:hAnsi="Arial" w:cs="Arial"/>
                <w:bCs/>
                <w:sz w:val="22"/>
                <w:szCs w:val="22"/>
                <w:lang w:val="fr-FR"/>
              </w:rPr>
              <w:t>147:32–7.</w:t>
            </w:r>
          </w:p>
          <w:p w14:paraId="555F8EDE" w14:textId="77777777" w:rsidR="00263D81" w:rsidRPr="000D1E01" w:rsidRDefault="00263D81" w:rsidP="0098761F">
            <w:pPr>
              <w:rPr>
                <w:rFonts w:ascii="Arial" w:hAnsi="Arial" w:cs="Arial"/>
                <w:bCs/>
                <w:sz w:val="22"/>
                <w:szCs w:val="22"/>
              </w:rPr>
            </w:pPr>
            <w:r w:rsidRPr="000D1E01">
              <w:rPr>
                <w:rFonts w:ascii="Arial" w:hAnsi="Arial" w:cs="Arial"/>
                <w:bCs/>
                <w:sz w:val="22"/>
                <w:szCs w:val="22"/>
                <w:lang w:val="fr-FR"/>
              </w:rPr>
              <w:t xml:space="preserve">(3) Carpenter RG, </w:t>
            </w:r>
            <w:proofErr w:type="spellStart"/>
            <w:r w:rsidRPr="000D1E01">
              <w:rPr>
                <w:rFonts w:ascii="Arial" w:hAnsi="Arial" w:cs="Arial"/>
                <w:bCs/>
                <w:sz w:val="22"/>
                <w:szCs w:val="22"/>
                <w:lang w:val="fr-FR"/>
              </w:rPr>
              <w:t>Irgens</w:t>
            </w:r>
            <w:proofErr w:type="spellEnd"/>
            <w:r w:rsidRPr="000D1E01">
              <w:rPr>
                <w:rFonts w:ascii="Arial" w:hAnsi="Arial" w:cs="Arial"/>
                <w:bCs/>
                <w:sz w:val="22"/>
                <w:szCs w:val="22"/>
                <w:lang w:val="fr-FR"/>
              </w:rPr>
              <w:t xml:space="preserve"> LM, Blair PS, et al. </w:t>
            </w:r>
            <w:r w:rsidRPr="000D1E01">
              <w:rPr>
                <w:rFonts w:ascii="Arial" w:hAnsi="Arial" w:cs="Arial"/>
                <w:bCs/>
                <w:sz w:val="22"/>
                <w:szCs w:val="22"/>
              </w:rPr>
              <w:t xml:space="preserve">Sudden unexplained infant death in 20 regions in Europe: case control study. Lancet </w:t>
            </w:r>
            <w:proofErr w:type="gramStart"/>
            <w:r w:rsidRPr="000D1E01">
              <w:rPr>
                <w:rFonts w:ascii="Arial" w:hAnsi="Arial" w:cs="Arial"/>
                <w:bCs/>
                <w:sz w:val="22"/>
                <w:szCs w:val="22"/>
              </w:rPr>
              <w:t>2004;363:185</w:t>
            </w:r>
            <w:proofErr w:type="gramEnd"/>
            <w:r w:rsidRPr="000D1E01">
              <w:rPr>
                <w:rFonts w:ascii="Arial" w:hAnsi="Arial" w:cs="Arial"/>
                <w:bCs/>
                <w:sz w:val="22"/>
                <w:szCs w:val="22"/>
              </w:rPr>
              <w:t xml:space="preserve">–91. </w:t>
            </w:r>
          </w:p>
          <w:p w14:paraId="4DF8B17D"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 xml:space="preserve">(4)  Blair PS, </w:t>
            </w:r>
            <w:proofErr w:type="spellStart"/>
            <w:r w:rsidRPr="000D1E01">
              <w:rPr>
                <w:rFonts w:ascii="Arial" w:hAnsi="Arial" w:cs="Arial"/>
                <w:bCs/>
                <w:sz w:val="22"/>
                <w:szCs w:val="22"/>
              </w:rPr>
              <w:t>Sidebotham</w:t>
            </w:r>
            <w:proofErr w:type="spellEnd"/>
            <w:r w:rsidRPr="000D1E01">
              <w:rPr>
                <w:rFonts w:ascii="Arial" w:hAnsi="Arial" w:cs="Arial"/>
                <w:bCs/>
                <w:sz w:val="22"/>
                <w:szCs w:val="22"/>
              </w:rPr>
              <w:t xml:space="preserve"> P, Pease A, et al. Bed-sharing in the absence of hazardous circumstances: is there a risk of sudden infant death syndrome? An analysis from two case-control studies conducted in the UK. </w:t>
            </w:r>
            <w:proofErr w:type="spellStart"/>
            <w:r w:rsidRPr="000D1E01">
              <w:rPr>
                <w:rFonts w:ascii="Arial" w:hAnsi="Arial" w:cs="Arial"/>
                <w:bCs/>
                <w:sz w:val="22"/>
                <w:szCs w:val="22"/>
              </w:rPr>
              <w:t>PLoS</w:t>
            </w:r>
            <w:proofErr w:type="spellEnd"/>
            <w:r w:rsidRPr="000D1E01">
              <w:rPr>
                <w:rFonts w:ascii="Arial" w:hAnsi="Arial" w:cs="Arial"/>
                <w:bCs/>
                <w:sz w:val="22"/>
                <w:szCs w:val="22"/>
              </w:rPr>
              <w:t xml:space="preserve"> One 2014;</w:t>
            </w:r>
            <w:proofErr w:type="gramStart"/>
            <w:r w:rsidRPr="000D1E01">
              <w:rPr>
                <w:rFonts w:ascii="Arial" w:hAnsi="Arial" w:cs="Arial"/>
                <w:bCs/>
                <w:sz w:val="22"/>
                <w:szCs w:val="22"/>
              </w:rPr>
              <w:t>9:e</w:t>
            </w:r>
            <w:proofErr w:type="gramEnd"/>
            <w:r w:rsidRPr="000D1E01">
              <w:rPr>
                <w:rFonts w:ascii="Arial" w:hAnsi="Arial" w:cs="Arial"/>
                <w:bCs/>
                <w:sz w:val="22"/>
                <w:szCs w:val="22"/>
              </w:rPr>
              <w:t>107799.</w:t>
            </w:r>
          </w:p>
          <w:p w14:paraId="58BDF641" w14:textId="77777777" w:rsidR="00263D81" w:rsidRPr="000D1E01" w:rsidRDefault="00263D81" w:rsidP="0098761F">
            <w:pPr>
              <w:rPr>
                <w:rFonts w:ascii="Arial" w:hAnsi="Arial" w:cs="Arial"/>
                <w:bCs/>
                <w:sz w:val="22"/>
                <w:szCs w:val="22"/>
              </w:rPr>
            </w:pPr>
          </w:p>
        </w:tc>
      </w:tr>
      <w:tr w:rsidR="00263D81" w:rsidRPr="000D1E01" w14:paraId="5DEB0CFF" w14:textId="77777777" w:rsidTr="000D1E01">
        <w:trPr>
          <w:trHeight w:val="282"/>
        </w:trPr>
        <w:tc>
          <w:tcPr>
            <w:tcW w:w="708" w:type="dxa"/>
          </w:tcPr>
          <w:p w14:paraId="4424E1EE" w14:textId="213BDAE7" w:rsidR="00263D81" w:rsidRPr="000D1E01" w:rsidRDefault="000D1E01" w:rsidP="0098761F">
            <w:pPr>
              <w:pStyle w:val="TableText1"/>
              <w:rPr>
                <w:rFonts w:cs="Arial"/>
                <w:szCs w:val="22"/>
              </w:rPr>
            </w:pPr>
            <w:r>
              <w:rPr>
                <w:rFonts w:cs="Arial"/>
                <w:szCs w:val="22"/>
              </w:rPr>
              <w:lastRenderedPageBreak/>
              <w:t>50</w:t>
            </w:r>
          </w:p>
        </w:tc>
        <w:tc>
          <w:tcPr>
            <w:tcW w:w="1697" w:type="dxa"/>
          </w:tcPr>
          <w:p w14:paraId="55FC4CFD" w14:textId="77777777" w:rsidR="00263D81" w:rsidRPr="000D1E01" w:rsidRDefault="00263D81" w:rsidP="0098761F">
            <w:pPr>
              <w:pStyle w:val="TableText1"/>
              <w:rPr>
                <w:rFonts w:cs="Arial"/>
                <w:b/>
                <w:bCs/>
                <w:szCs w:val="22"/>
              </w:rPr>
            </w:pPr>
            <w:r w:rsidRPr="000D1E01">
              <w:rPr>
                <w:rFonts w:cs="Arial"/>
                <w:b/>
                <w:bCs/>
                <w:szCs w:val="22"/>
              </w:rPr>
              <w:t>The Lullaby Trust</w:t>
            </w:r>
          </w:p>
        </w:tc>
        <w:tc>
          <w:tcPr>
            <w:tcW w:w="3260" w:type="dxa"/>
          </w:tcPr>
          <w:p w14:paraId="4B226478" w14:textId="77777777" w:rsidR="00263D81" w:rsidRPr="000D1E01" w:rsidRDefault="00263D81" w:rsidP="0098761F">
            <w:pPr>
              <w:pStyle w:val="Heading3"/>
              <w:shd w:val="clear" w:color="auto" w:fill="FAFAFB"/>
              <w:rPr>
                <w:b w:val="0"/>
                <w:color w:val="0E0E0E"/>
                <w:sz w:val="22"/>
                <w:szCs w:val="22"/>
                <w:lang w:eastAsia="en-GB"/>
              </w:rPr>
            </w:pPr>
            <w:r w:rsidRPr="000D1E01">
              <w:rPr>
                <w:b w:val="0"/>
                <w:color w:val="0E0E0E"/>
                <w:sz w:val="22"/>
                <w:szCs w:val="22"/>
              </w:rPr>
              <w:t>Infant health – bed sharing</w:t>
            </w:r>
          </w:p>
          <w:p w14:paraId="01753247" w14:textId="77777777" w:rsidR="00263D81" w:rsidRPr="000D1E01" w:rsidRDefault="00263D81" w:rsidP="0098761F">
            <w:pPr>
              <w:pStyle w:val="TableText1"/>
              <w:rPr>
                <w:rFonts w:cs="Arial"/>
                <w:bCs/>
                <w:szCs w:val="22"/>
              </w:rPr>
            </w:pPr>
          </w:p>
        </w:tc>
        <w:tc>
          <w:tcPr>
            <w:tcW w:w="4678" w:type="dxa"/>
          </w:tcPr>
          <w:p w14:paraId="081689BD" w14:textId="77777777" w:rsidR="00263D81" w:rsidRPr="000D1E01" w:rsidRDefault="00263D81" w:rsidP="0098761F">
            <w:pPr>
              <w:rPr>
                <w:rFonts w:ascii="Arial" w:hAnsi="Arial" w:cs="Arial"/>
                <w:bCs/>
                <w:sz w:val="22"/>
                <w:szCs w:val="22"/>
                <w:lang w:eastAsia="en-GB"/>
              </w:rPr>
            </w:pPr>
            <w:r w:rsidRPr="000D1E01">
              <w:rPr>
                <w:rFonts w:ascii="Arial" w:hAnsi="Arial" w:cs="Arial"/>
                <w:bCs/>
                <w:sz w:val="22"/>
                <w:szCs w:val="22"/>
              </w:rPr>
              <w:t>The Lullaby Trust have read it and in our opinion the statement and associated measures are still relevant and factual in 2022.  </w:t>
            </w:r>
          </w:p>
          <w:p w14:paraId="457FC632" w14:textId="77777777" w:rsidR="00263D81" w:rsidRPr="000D1E01" w:rsidRDefault="00263D81" w:rsidP="0098761F">
            <w:pPr>
              <w:pStyle w:val="Paragraph"/>
              <w:rPr>
                <w:rFonts w:cs="Arial"/>
                <w:bCs/>
                <w:sz w:val="22"/>
                <w:szCs w:val="22"/>
              </w:rPr>
            </w:pPr>
            <w:r w:rsidRPr="000D1E01">
              <w:rPr>
                <w:rFonts w:cs="Arial"/>
                <w:bCs/>
                <w:sz w:val="22"/>
                <w:szCs w:val="22"/>
              </w:rPr>
              <w:t xml:space="preserve">Bedsharing remains a risk for </w:t>
            </w:r>
            <w:proofErr w:type="gramStart"/>
            <w:r w:rsidRPr="000D1E01">
              <w:rPr>
                <w:rFonts w:cs="Arial"/>
                <w:bCs/>
                <w:sz w:val="22"/>
                <w:szCs w:val="22"/>
              </w:rPr>
              <w:t>Sudden Infant Death Syndrome</w:t>
            </w:r>
            <w:proofErr w:type="gramEnd"/>
            <w:r w:rsidRPr="000D1E01">
              <w:rPr>
                <w:rFonts w:cs="Arial"/>
                <w:bCs/>
                <w:sz w:val="22"/>
                <w:szCs w:val="22"/>
              </w:rPr>
              <w:t xml:space="preserve"> in some high-risk situations. Yet it is also a practice that is widely adopted. It is therefore very important, particularly for vulnerable families, that they are made aware of both the risks and how to make this sleeping place safer should they bed share, intentionally or not. </w:t>
            </w:r>
          </w:p>
          <w:p w14:paraId="51E34CF8" w14:textId="77777777" w:rsidR="00263D81" w:rsidRPr="000D1E01" w:rsidRDefault="00263D81" w:rsidP="0098761F">
            <w:pPr>
              <w:pStyle w:val="Paragraph"/>
              <w:rPr>
                <w:rFonts w:cs="Arial"/>
                <w:bCs/>
                <w:sz w:val="22"/>
                <w:szCs w:val="22"/>
              </w:rPr>
            </w:pPr>
            <w:r w:rsidRPr="000D1E01">
              <w:rPr>
                <w:rFonts w:cs="Arial"/>
                <w:bCs/>
                <w:sz w:val="22"/>
                <w:szCs w:val="22"/>
              </w:rPr>
              <w:lastRenderedPageBreak/>
              <w:t>Providing information on safer sleeping is particularly important in trying to reduce inequalities as we know deprived families are at a greater risk.</w:t>
            </w:r>
          </w:p>
          <w:p w14:paraId="180CBA03" w14:textId="77777777" w:rsidR="00263D81" w:rsidRPr="000D1E01" w:rsidRDefault="00263D81" w:rsidP="0098761F">
            <w:pPr>
              <w:pStyle w:val="Paragraph"/>
              <w:rPr>
                <w:rFonts w:cs="Arial"/>
                <w:bCs/>
                <w:sz w:val="22"/>
                <w:szCs w:val="22"/>
              </w:rPr>
            </w:pPr>
            <w:r w:rsidRPr="000D1E01">
              <w:rPr>
                <w:rFonts w:cs="Arial"/>
                <w:bCs/>
                <w:sz w:val="22"/>
                <w:szCs w:val="22"/>
              </w:rPr>
              <w:t>Risks should ideally come before discussion about ‘safer’ bedsharing to conform with agreed safer sleep messages. We would also urge that a link to the increased risks for babies born prematurely is included.</w:t>
            </w:r>
          </w:p>
          <w:p w14:paraId="3B48B87E" w14:textId="77777777" w:rsidR="00263D81" w:rsidRPr="000D1E01" w:rsidRDefault="00263D81" w:rsidP="0098761F">
            <w:pPr>
              <w:pStyle w:val="TableText1"/>
              <w:rPr>
                <w:rFonts w:cs="Arial"/>
                <w:bCs/>
                <w:szCs w:val="22"/>
              </w:rPr>
            </w:pPr>
          </w:p>
        </w:tc>
        <w:tc>
          <w:tcPr>
            <w:tcW w:w="4649" w:type="dxa"/>
          </w:tcPr>
          <w:p w14:paraId="6FDA8479" w14:textId="77777777" w:rsidR="00263D81" w:rsidRPr="000D1E01" w:rsidRDefault="00263D81" w:rsidP="0098761F">
            <w:pPr>
              <w:pStyle w:val="Paragraphnonumbers"/>
              <w:rPr>
                <w:rFonts w:cs="Arial"/>
                <w:bCs/>
                <w:sz w:val="22"/>
                <w:szCs w:val="22"/>
              </w:rPr>
            </w:pPr>
            <w:r w:rsidRPr="000D1E01">
              <w:rPr>
                <w:rFonts w:cs="Arial"/>
                <w:bCs/>
                <w:sz w:val="22"/>
                <w:szCs w:val="22"/>
              </w:rPr>
              <w:lastRenderedPageBreak/>
              <w:t>See National Child Mortality Database Annual report for information on modifiable factors, and the importance of the broader issue of co-sleeping, and known risk factors:</w:t>
            </w:r>
          </w:p>
          <w:p w14:paraId="2D1919D5" w14:textId="77777777" w:rsidR="00263D81" w:rsidRPr="000D1E01" w:rsidRDefault="007A6020" w:rsidP="0098761F">
            <w:pPr>
              <w:pStyle w:val="Paragraphnonumbers"/>
              <w:rPr>
                <w:rFonts w:cs="Arial"/>
                <w:bCs/>
                <w:sz w:val="22"/>
                <w:szCs w:val="22"/>
              </w:rPr>
            </w:pPr>
            <w:hyperlink r:id="rId165" w:history="1">
              <w:r w:rsidR="00263D81" w:rsidRPr="000D1E01">
                <w:rPr>
                  <w:rStyle w:val="Hyperlink"/>
                  <w:rFonts w:cs="Arial"/>
                  <w:bCs/>
                  <w:sz w:val="22"/>
                  <w:szCs w:val="22"/>
                </w:rPr>
                <w:t>https://www.ncmd.info/wp-content/uploads/2021/06/NCMD_2nd_Annual_Report_June-2021_web-FINAL.pdf</w:t>
              </w:r>
            </w:hyperlink>
            <w:r w:rsidR="00263D81" w:rsidRPr="000D1E01">
              <w:rPr>
                <w:rFonts w:cs="Arial"/>
                <w:bCs/>
                <w:sz w:val="22"/>
                <w:szCs w:val="22"/>
              </w:rPr>
              <w:t xml:space="preserve"> </w:t>
            </w:r>
          </w:p>
          <w:p w14:paraId="3700CE3B" w14:textId="77777777" w:rsidR="00263D81" w:rsidRPr="000D1E01" w:rsidRDefault="00263D81" w:rsidP="0098761F">
            <w:pPr>
              <w:pStyle w:val="Paragraphnonumbers"/>
              <w:rPr>
                <w:rFonts w:cs="Arial"/>
                <w:bCs/>
                <w:sz w:val="22"/>
                <w:szCs w:val="22"/>
              </w:rPr>
            </w:pPr>
          </w:p>
          <w:p w14:paraId="34F47CB5" w14:textId="77777777" w:rsidR="00263D81" w:rsidRPr="000D1E01" w:rsidRDefault="00263D81" w:rsidP="0098761F">
            <w:pPr>
              <w:pStyle w:val="Paragraphnonumbers"/>
              <w:rPr>
                <w:rFonts w:cs="Arial"/>
                <w:bCs/>
                <w:sz w:val="22"/>
                <w:szCs w:val="22"/>
              </w:rPr>
            </w:pPr>
            <w:r w:rsidRPr="000D1E01">
              <w:rPr>
                <w:rFonts w:cs="Arial"/>
                <w:bCs/>
                <w:sz w:val="22"/>
                <w:szCs w:val="22"/>
              </w:rPr>
              <w:t>Out of Routine Report, July 2020, also refers to the risks of the wider issue of co-sleeping:</w:t>
            </w:r>
          </w:p>
          <w:p w14:paraId="22610C57" w14:textId="77777777" w:rsidR="00263D81" w:rsidRPr="000D1E01" w:rsidRDefault="007A6020" w:rsidP="0098761F">
            <w:pPr>
              <w:pStyle w:val="Paragraphnonumbers"/>
              <w:rPr>
                <w:rFonts w:cs="Arial"/>
                <w:bCs/>
                <w:sz w:val="22"/>
                <w:szCs w:val="22"/>
              </w:rPr>
            </w:pPr>
            <w:hyperlink r:id="rId166" w:history="1">
              <w:r w:rsidR="00263D81" w:rsidRPr="000D1E01">
                <w:rPr>
                  <w:rStyle w:val="Hyperlink"/>
                  <w:rFonts w:cs="Arial"/>
                  <w:bCs/>
                  <w:sz w:val="22"/>
                  <w:szCs w:val="22"/>
                </w:rPr>
                <w:t>https://assets.publishing.service.gov.uk/government/uploads/system/uploads/attachment_data/file/901091/DfE_Death_in_infancy_review.pdf</w:t>
              </w:r>
            </w:hyperlink>
          </w:p>
          <w:p w14:paraId="00231E41" w14:textId="77777777" w:rsidR="00263D81" w:rsidRPr="000D1E01" w:rsidRDefault="00263D81" w:rsidP="0098761F">
            <w:pPr>
              <w:pStyle w:val="Paragraphnonumbers"/>
              <w:rPr>
                <w:rFonts w:cs="Arial"/>
                <w:bCs/>
                <w:sz w:val="22"/>
                <w:szCs w:val="22"/>
              </w:rPr>
            </w:pPr>
            <w:r w:rsidRPr="000D1E01">
              <w:rPr>
                <w:rFonts w:cs="Arial"/>
                <w:bCs/>
                <w:sz w:val="22"/>
                <w:szCs w:val="22"/>
              </w:rPr>
              <w:t>See National Child Mortality Database report on Child Mortality and Social Deprivation which highlights the importance of providing information on safer sleep:</w:t>
            </w:r>
          </w:p>
          <w:p w14:paraId="5E4C6360" w14:textId="77777777" w:rsidR="00263D81" w:rsidRPr="000D1E01" w:rsidRDefault="007A6020" w:rsidP="0098761F">
            <w:pPr>
              <w:pStyle w:val="Paragraphnonumbers"/>
              <w:rPr>
                <w:rFonts w:cs="Arial"/>
                <w:bCs/>
                <w:sz w:val="22"/>
                <w:szCs w:val="22"/>
              </w:rPr>
            </w:pPr>
            <w:hyperlink r:id="rId167" w:history="1">
              <w:r w:rsidR="00263D81" w:rsidRPr="000D1E01">
                <w:rPr>
                  <w:rStyle w:val="Hyperlink"/>
                  <w:rFonts w:cs="Arial"/>
                  <w:bCs/>
                  <w:sz w:val="22"/>
                  <w:szCs w:val="22"/>
                </w:rPr>
                <w:t>https://ncmd.info/wp-content/uploads/2021/05/NCMD-Child-Mortality-and-Social-Deprivation-report_20210513.pdf</w:t>
              </w:r>
            </w:hyperlink>
          </w:p>
          <w:p w14:paraId="338D49D2" w14:textId="77777777" w:rsidR="00263D81" w:rsidRPr="000D1E01" w:rsidRDefault="00263D81" w:rsidP="0098761F">
            <w:pPr>
              <w:pStyle w:val="Paragraphnonumbers"/>
              <w:rPr>
                <w:rFonts w:cs="Arial"/>
                <w:bCs/>
                <w:sz w:val="22"/>
                <w:szCs w:val="22"/>
              </w:rPr>
            </w:pPr>
            <w:r w:rsidRPr="000D1E01">
              <w:rPr>
                <w:rFonts w:cs="Arial"/>
                <w:bCs/>
                <w:sz w:val="22"/>
                <w:szCs w:val="22"/>
              </w:rPr>
              <w:t>Joint leaflet on safer sleep by Lullaby Trust and others that uses terminology around ‘bedsharing more safely’ rather than ‘safer bed sharing’ or ‘safe bedsharing</w:t>
            </w:r>
            <w:proofErr w:type="gramStart"/>
            <w:r w:rsidRPr="000D1E01">
              <w:rPr>
                <w:rFonts w:cs="Arial"/>
                <w:bCs/>
                <w:sz w:val="22"/>
                <w:szCs w:val="22"/>
              </w:rPr>
              <w:t>’ :</w:t>
            </w:r>
            <w:proofErr w:type="gramEnd"/>
          </w:p>
          <w:p w14:paraId="4CB52F79" w14:textId="43CB31A7" w:rsidR="00263D81" w:rsidRPr="000D1E01" w:rsidRDefault="007A6020" w:rsidP="000D1E01">
            <w:pPr>
              <w:pStyle w:val="Paragraphnonumbers"/>
              <w:rPr>
                <w:rFonts w:cs="Arial"/>
                <w:bCs/>
                <w:sz w:val="22"/>
                <w:szCs w:val="22"/>
              </w:rPr>
            </w:pPr>
            <w:hyperlink r:id="rId168" w:history="1">
              <w:r w:rsidR="00263D81" w:rsidRPr="000D1E01">
                <w:rPr>
                  <w:rStyle w:val="Hyperlink"/>
                  <w:rFonts w:cs="Arial"/>
                  <w:bCs/>
                  <w:sz w:val="22"/>
                  <w:szCs w:val="22"/>
                </w:rPr>
                <w:t>https://www.lullabytrust.org.uk/wp-content/uploads/Safer-sleep-for-babies-a-guide-for-parents-web.pdf</w:t>
              </w:r>
            </w:hyperlink>
            <w:r w:rsidR="00263D81" w:rsidRPr="000D1E01">
              <w:rPr>
                <w:rFonts w:cs="Arial"/>
                <w:bCs/>
                <w:sz w:val="22"/>
                <w:szCs w:val="22"/>
              </w:rPr>
              <w:t xml:space="preserve"> </w:t>
            </w:r>
          </w:p>
        </w:tc>
      </w:tr>
      <w:tr w:rsidR="00263D81" w:rsidRPr="000D1E01" w14:paraId="74B3F890" w14:textId="77777777" w:rsidTr="000D1E01">
        <w:trPr>
          <w:trHeight w:val="282"/>
        </w:trPr>
        <w:tc>
          <w:tcPr>
            <w:tcW w:w="708" w:type="dxa"/>
          </w:tcPr>
          <w:p w14:paraId="1D5E7CE3" w14:textId="59964EBD" w:rsidR="00263D81" w:rsidRPr="000D1E01" w:rsidRDefault="000D1E01" w:rsidP="0098761F">
            <w:pPr>
              <w:pStyle w:val="TableText1"/>
              <w:rPr>
                <w:rFonts w:cs="Arial"/>
                <w:szCs w:val="22"/>
              </w:rPr>
            </w:pPr>
            <w:r>
              <w:rPr>
                <w:rFonts w:cs="Arial"/>
                <w:szCs w:val="22"/>
              </w:rPr>
              <w:lastRenderedPageBreak/>
              <w:t>51</w:t>
            </w:r>
          </w:p>
        </w:tc>
        <w:tc>
          <w:tcPr>
            <w:tcW w:w="1697" w:type="dxa"/>
          </w:tcPr>
          <w:p w14:paraId="4CE9D9AB" w14:textId="77777777" w:rsidR="00263D81" w:rsidRPr="000D1E01" w:rsidRDefault="00263D81" w:rsidP="0098761F">
            <w:pPr>
              <w:pStyle w:val="TableText1"/>
              <w:rPr>
                <w:rFonts w:cs="Arial"/>
                <w:b/>
                <w:bCs/>
                <w:szCs w:val="22"/>
              </w:rPr>
            </w:pPr>
            <w:r w:rsidRPr="000D1E01">
              <w:rPr>
                <w:rFonts w:cs="Arial"/>
                <w:b/>
                <w:bCs/>
                <w:szCs w:val="22"/>
              </w:rPr>
              <w:t>The Lullaby Trust</w:t>
            </w:r>
          </w:p>
        </w:tc>
        <w:tc>
          <w:tcPr>
            <w:tcW w:w="3260" w:type="dxa"/>
          </w:tcPr>
          <w:p w14:paraId="425060B8" w14:textId="77777777" w:rsidR="00263D81" w:rsidRPr="000D1E01" w:rsidRDefault="00263D81" w:rsidP="0098761F">
            <w:pPr>
              <w:pStyle w:val="TableText1"/>
              <w:rPr>
                <w:rFonts w:cs="Arial"/>
                <w:bCs/>
                <w:szCs w:val="22"/>
              </w:rPr>
            </w:pPr>
            <w:r w:rsidRPr="000D1E01">
              <w:rPr>
                <w:rFonts w:cs="Arial"/>
                <w:bCs/>
                <w:szCs w:val="22"/>
              </w:rPr>
              <w:t>Safer sleeping guidance</w:t>
            </w:r>
          </w:p>
        </w:tc>
        <w:tc>
          <w:tcPr>
            <w:tcW w:w="4678" w:type="dxa"/>
          </w:tcPr>
          <w:p w14:paraId="209B4664" w14:textId="77777777" w:rsidR="00263D81" w:rsidRPr="000D1E01" w:rsidRDefault="00263D81" w:rsidP="0098761F">
            <w:pPr>
              <w:pStyle w:val="TableText1"/>
              <w:rPr>
                <w:rFonts w:cs="Arial"/>
                <w:bCs/>
                <w:szCs w:val="22"/>
              </w:rPr>
            </w:pPr>
            <w:r w:rsidRPr="000D1E01">
              <w:rPr>
                <w:rFonts w:cs="Arial"/>
                <w:bCs/>
                <w:szCs w:val="22"/>
              </w:rPr>
              <w:t>We know that babies die of SIDS with multiple, known risk factors. NCMD data has shown this is the case. It is therefore essential that all carers of babies are given the established safer sleep guidance, and not just the advice around bed sharing.</w:t>
            </w:r>
          </w:p>
        </w:tc>
        <w:tc>
          <w:tcPr>
            <w:tcW w:w="4649" w:type="dxa"/>
          </w:tcPr>
          <w:p w14:paraId="7FE8321B" w14:textId="77777777" w:rsidR="00263D81" w:rsidRPr="000D1E01" w:rsidRDefault="00263D81" w:rsidP="0098761F">
            <w:pPr>
              <w:pStyle w:val="Paragraphnonumbers"/>
              <w:rPr>
                <w:rFonts w:cs="Arial"/>
                <w:bCs/>
                <w:sz w:val="22"/>
                <w:szCs w:val="22"/>
              </w:rPr>
            </w:pPr>
            <w:r w:rsidRPr="000D1E01">
              <w:rPr>
                <w:rFonts w:cs="Arial"/>
                <w:bCs/>
                <w:sz w:val="22"/>
                <w:szCs w:val="22"/>
              </w:rPr>
              <w:t>See National Child Mortality Database Annual report for information on modifiable factors, and the importance of the broader issue of co-sleeping, and known risk factors:</w:t>
            </w:r>
          </w:p>
          <w:p w14:paraId="09D73677" w14:textId="77777777" w:rsidR="00263D81" w:rsidRPr="000D1E01" w:rsidRDefault="007A6020" w:rsidP="0098761F">
            <w:pPr>
              <w:pStyle w:val="Paragraphnonumbers"/>
              <w:rPr>
                <w:rStyle w:val="Hyperlink"/>
                <w:rFonts w:cs="Arial"/>
                <w:bCs/>
                <w:sz w:val="22"/>
                <w:szCs w:val="22"/>
              </w:rPr>
            </w:pPr>
            <w:hyperlink r:id="rId169" w:history="1">
              <w:r w:rsidR="00263D81" w:rsidRPr="000D1E01">
                <w:rPr>
                  <w:rStyle w:val="Hyperlink"/>
                  <w:rFonts w:cs="Arial"/>
                  <w:bCs/>
                  <w:sz w:val="22"/>
                  <w:szCs w:val="22"/>
                </w:rPr>
                <w:t>https://www.ncmd.info/wp-content/uploads/2021/06/NCMD_2nd_Annual_Report_June-2021_web-FINAL.pdf</w:t>
              </w:r>
            </w:hyperlink>
          </w:p>
          <w:p w14:paraId="20512210" w14:textId="77777777" w:rsidR="00263D81" w:rsidRPr="000D1E01" w:rsidRDefault="00263D81" w:rsidP="0098761F">
            <w:pPr>
              <w:pStyle w:val="Paragraphnonumbers"/>
              <w:rPr>
                <w:rFonts w:cs="Arial"/>
                <w:bCs/>
                <w:sz w:val="22"/>
                <w:szCs w:val="22"/>
              </w:rPr>
            </w:pPr>
          </w:p>
          <w:p w14:paraId="63948771" w14:textId="77777777" w:rsidR="00263D81" w:rsidRPr="000D1E01" w:rsidRDefault="00263D81" w:rsidP="0098761F">
            <w:pPr>
              <w:pStyle w:val="Paragraphnonumbers"/>
              <w:rPr>
                <w:rFonts w:cs="Arial"/>
                <w:bCs/>
                <w:sz w:val="22"/>
                <w:szCs w:val="22"/>
              </w:rPr>
            </w:pPr>
            <w:r w:rsidRPr="000D1E01">
              <w:rPr>
                <w:rFonts w:cs="Arial"/>
                <w:bCs/>
                <w:sz w:val="22"/>
                <w:szCs w:val="22"/>
              </w:rPr>
              <w:t>Joint leaflet on safer sleep by Lullaby Trust and others that has established safer sleep guidance:</w:t>
            </w:r>
          </w:p>
          <w:p w14:paraId="541CECC4" w14:textId="77777777" w:rsidR="00263D81" w:rsidRPr="000D1E01" w:rsidRDefault="007A6020" w:rsidP="0098761F">
            <w:pPr>
              <w:rPr>
                <w:rFonts w:ascii="Arial" w:hAnsi="Arial" w:cs="Arial"/>
                <w:bCs/>
                <w:sz w:val="22"/>
                <w:szCs w:val="22"/>
              </w:rPr>
            </w:pPr>
            <w:hyperlink r:id="rId170" w:history="1">
              <w:r w:rsidR="00263D81" w:rsidRPr="000D1E01">
                <w:rPr>
                  <w:rStyle w:val="Hyperlink"/>
                  <w:rFonts w:ascii="Arial" w:hAnsi="Arial" w:cs="Arial"/>
                  <w:bCs/>
                  <w:sz w:val="22"/>
                  <w:szCs w:val="22"/>
                </w:rPr>
                <w:t>https://www.lullabytrust.org.uk/wp-content/uploads/Safer-sleep-for-babies-a-guide-for-parents-web.pdf</w:t>
              </w:r>
            </w:hyperlink>
          </w:p>
        </w:tc>
      </w:tr>
      <w:tr w:rsidR="00263D81" w:rsidRPr="000D1E01" w14:paraId="1C2B8273" w14:textId="77777777" w:rsidTr="0098761F">
        <w:trPr>
          <w:trHeight w:val="282"/>
        </w:trPr>
        <w:tc>
          <w:tcPr>
            <w:tcW w:w="14992" w:type="dxa"/>
            <w:gridSpan w:val="5"/>
          </w:tcPr>
          <w:p w14:paraId="37539297" w14:textId="77777777" w:rsidR="00263D81" w:rsidRPr="000D1E01" w:rsidRDefault="00263D81" w:rsidP="0098761F">
            <w:pPr>
              <w:pStyle w:val="Paragraphnonumbers"/>
              <w:spacing w:after="120"/>
              <w:rPr>
                <w:rFonts w:cs="Arial"/>
                <w:b/>
                <w:sz w:val="22"/>
                <w:szCs w:val="22"/>
              </w:rPr>
            </w:pPr>
            <w:r w:rsidRPr="000D1E01">
              <w:rPr>
                <w:rFonts w:cs="Arial"/>
                <w:b/>
                <w:sz w:val="22"/>
                <w:szCs w:val="22"/>
              </w:rPr>
              <w:lastRenderedPageBreak/>
              <w:t>Promoting emotional attachment</w:t>
            </w:r>
          </w:p>
        </w:tc>
      </w:tr>
      <w:tr w:rsidR="00263D81" w:rsidRPr="000D1E01" w14:paraId="6D8BD953" w14:textId="77777777" w:rsidTr="000D1E01">
        <w:trPr>
          <w:trHeight w:val="282"/>
        </w:trPr>
        <w:tc>
          <w:tcPr>
            <w:tcW w:w="708" w:type="dxa"/>
          </w:tcPr>
          <w:p w14:paraId="4C383637" w14:textId="32B4EE7A" w:rsidR="00263D81" w:rsidRPr="000D1E01" w:rsidRDefault="000D1E01" w:rsidP="0098761F">
            <w:pPr>
              <w:pStyle w:val="TableText1"/>
              <w:rPr>
                <w:rFonts w:cs="Arial"/>
                <w:szCs w:val="22"/>
              </w:rPr>
            </w:pPr>
            <w:r>
              <w:rPr>
                <w:rFonts w:cs="Arial"/>
                <w:szCs w:val="22"/>
              </w:rPr>
              <w:t>52</w:t>
            </w:r>
          </w:p>
        </w:tc>
        <w:tc>
          <w:tcPr>
            <w:tcW w:w="1697" w:type="dxa"/>
          </w:tcPr>
          <w:p w14:paraId="2384BDEA" w14:textId="77777777" w:rsidR="00263D81" w:rsidRPr="000D1E01" w:rsidRDefault="00263D81" w:rsidP="0098761F">
            <w:pPr>
              <w:pStyle w:val="TableText1"/>
              <w:rPr>
                <w:rFonts w:cs="Arial"/>
                <w:b/>
                <w:szCs w:val="22"/>
              </w:rPr>
            </w:pPr>
            <w:r w:rsidRPr="000D1E01">
              <w:rPr>
                <w:rFonts w:cs="Arial"/>
                <w:b/>
                <w:szCs w:val="22"/>
              </w:rPr>
              <w:t>GP Infant Feeding Network</w:t>
            </w:r>
          </w:p>
        </w:tc>
        <w:tc>
          <w:tcPr>
            <w:tcW w:w="3260" w:type="dxa"/>
          </w:tcPr>
          <w:p w14:paraId="36767CFF" w14:textId="77777777" w:rsidR="00263D81" w:rsidRPr="000D1E01" w:rsidRDefault="00263D81" w:rsidP="0098761F">
            <w:pPr>
              <w:pStyle w:val="Paragraphnonumbers"/>
              <w:spacing w:after="120"/>
              <w:rPr>
                <w:rFonts w:cs="Arial"/>
                <w:bCs/>
                <w:sz w:val="22"/>
                <w:szCs w:val="22"/>
              </w:rPr>
            </w:pPr>
            <w:r w:rsidRPr="000D1E01">
              <w:rPr>
                <w:rFonts w:cs="Arial"/>
                <w:bCs/>
                <w:sz w:val="22"/>
                <w:szCs w:val="22"/>
              </w:rPr>
              <w:t>Infant Mental Health and Parent-Infant Relationship</w:t>
            </w:r>
          </w:p>
        </w:tc>
        <w:tc>
          <w:tcPr>
            <w:tcW w:w="4678" w:type="dxa"/>
          </w:tcPr>
          <w:p w14:paraId="7AA604F2" w14:textId="77777777" w:rsidR="00263D81" w:rsidRPr="000D1E01" w:rsidRDefault="00263D81" w:rsidP="0098761F">
            <w:pPr>
              <w:pStyle w:val="Paragraphnonumbers"/>
              <w:spacing w:after="120"/>
              <w:rPr>
                <w:rFonts w:cs="Arial"/>
                <w:bCs/>
                <w:sz w:val="22"/>
                <w:szCs w:val="22"/>
              </w:rPr>
            </w:pPr>
            <w:r w:rsidRPr="000D1E01">
              <w:rPr>
                <w:rFonts w:cs="Arial"/>
                <w:bCs/>
                <w:sz w:val="22"/>
                <w:szCs w:val="22"/>
              </w:rPr>
              <w:t>Infant Mental Health and parent-infant relationships are vital to the infants’ future physical and mental health. Wider training for staff and improvement in services’ ability to observe and respond to concerns about parent-infant relationships and infant mental health are needed. See:</w:t>
            </w:r>
          </w:p>
          <w:p w14:paraId="4E18AE9A" w14:textId="77777777" w:rsidR="00263D81" w:rsidRPr="000D1E01" w:rsidRDefault="007A6020" w:rsidP="0098761F">
            <w:pPr>
              <w:pStyle w:val="Paragraphnonumbers"/>
              <w:rPr>
                <w:rFonts w:cs="Arial"/>
                <w:bCs/>
                <w:sz w:val="22"/>
                <w:szCs w:val="22"/>
              </w:rPr>
            </w:pPr>
            <w:hyperlink r:id="rId171" w:history="1">
              <w:r w:rsidR="00263D81" w:rsidRPr="000D1E01">
                <w:rPr>
                  <w:rStyle w:val="Hyperlink"/>
                  <w:rFonts w:cs="Arial"/>
                  <w:bCs/>
                  <w:sz w:val="22"/>
                  <w:szCs w:val="22"/>
                </w:rPr>
                <w:t>https://parentinfantfoundation.org.uk/why-we-do-it/why-relationships-matter/</w:t>
              </w:r>
            </w:hyperlink>
          </w:p>
          <w:p w14:paraId="23EF18FF" w14:textId="77777777" w:rsidR="00263D81" w:rsidRPr="000D1E01" w:rsidRDefault="007A6020" w:rsidP="0098761F">
            <w:pPr>
              <w:pStyle w:val="Paragraphnonumbers"/>
              <w:rPr>
                <w:rFonts w:cs="Arial"/>
                <w:bCs/>
                <w:sz w:val="22"/>
                <w:szCs w:val="22"/>
              </w:rPr>
            </w:pPr>
            <w:hyperlink r:id="rId172" w:history="1">
              <w:r w:rsidR="00263D81" w:rsidRPr="000D1E01">
                <w:rPr>
                  <w:rStyle w:val="Hyperlink"/>
                  <w:rFonts w:cs="Arial"/>
                  <w:bCs/>
                  <w:sz w:val="22"/>
                  <w:szCs w:val="22"/>
                </w:rPr>
                <w:t>https://parentinfantfoundation.org.uk/why-we-do-it/the-economic-case/</w:t>
              </w:r>
            </w:hyperlink>
          </w:p>
        </w:tc>
        <w:tc>
          <w:tcPr>
            <w:tcW w:w="4649" w:type="dxa"/>
          </w:tcPr>
          <w:p w14:paraId="269EBA51" w14:textId="77777777" w:rsidR="00263D81" w:rsidRPr="000D1E01" w:rsidRDefault="00263D81" w:rsidP="0098761F">
            <w:pPr>
              <w:pStyle w:val="Paragraphnonumbers"/>
              <w:rPr>
                <w:rFonts w:cs="Arial"/>
                <w:bCs/>
                <w:sz w:val="22"/>
                <w:szCs w:val="22"/>
              </w:rPr>
            </w:pPr>
            <w:r w:rsidRPr="000D1E01">
              <w:rPr>
                <w:rFonts w:cs="Arial"/>
                <w:bCs/>
                <w:sz w:val="22"/>
                <w:szCs w:val="22"/>
              </w:rPr>
              <w:t>We would encourage the Committee to seek expert advice on the retention and enhancement of Statement 9 from colleagues working in the field of infant mental health, parent-infant relationships and Perinatal CAMHS.</w:t>
            </w:r>
          </w:p>
          <w:p w14:paraId="325E7A70" w14:textId="77777777" w:rsidR="00263D81" w:rsidRPr="000D1E01" w:rsidRDefault="00263D81" w:rsidP="0098761F">
            <w:pPr>
              <w:pStyle w:val="Paragraphnonumbers"/>
              <w:rPr>
                <w:rFonts w:cs="Arial"/>
                <w:bCs/>
                <w:sz w:val="22"/>
                <w:szCs w:val="22"/>
              </w:rPr>
            </w:pPr>
          </w:p>
        </w:tc>
      </w:tr>
      <w:tr w:rsidR="00263D81" w:rsidRPr="000D1E01" w14:paraId="60320514" w14:textId="77777777" w:rsidTr="000D1E01">
        <w:trPr>
          <w:trHeight w:val="282"/>
        </w:trPr>
        <w:tc>
          <w:tcPr>
            <w:tcW w:w="708" w:type="dxa"/>
          </w:tcPr>
          <w:p w14:paraId="291D3FA9" w14:textId="6E62135C" w:rsidR="00263D81" w:rsidRPr="000D1E01" w:rsidRDefault="000D1E01" w:rsidP="0098761F">
            <w:pPr>
              <w:pStyle w:val="TableText1"/>
              <w:rPr>
                <w:rFonts w:cs="Arial"/>
                <w:szCs w:val="22"/>
              </w:rPr>
            </w:pPr>
            <w:r>
              <w:rPr>
                <w:rFonts w:cs="Arial"/>
                <w:szCs w:val="22"/>
              </w:rPr>
              <w:lastRenderedPageBreak/>
              <w:t>53</w:t>
            </w:r>
          </w:p>
        </w:tc>
        <w:tc>
          <w:tcPr>
            <w:tcW w:w="1697" w:type="dxa"/>
          </w:tcPr>
          <w:p w14:paraId="62200FA2" w14:textId="77777777" w:rsidR="00263D81" w:rsidRPr="000D1E01" w:rsidRDefault="00263D81" w:rsidP="0098761F">
            <w:pPr>
              <w:pStyle w:val="TableText1"/>
              <w:rPr>
                <w:rFonts w:cs="Arial"/>
                <w:b/>
                <w:bCs/>
                <w:szCs w:val="22"/>
              </w:rPr>
            </w:pPr>
            <w:r w:rsidRPr="000D1E01">
              <w:rPr>
                <w:rFonts w:cs="Arial"/>
                <w:b/>
                <w:bCs/>
                <w:szCs w:val="22"/>
              </w:rPr>
              <w:t>Infant Feeding Alliance</w:t>
            </w:r>
          </w:p>
        </w:tc>
        <w:tc>
          <w:tcPr>
            <w:tcW w:w="3260" w:type="dxa"/>
          </w:tcPr>
          <w:p w14:paraId="0304A082" w14:textId="77777777" w:rsidR="00263D81" w:rsidRPr="000D1E01" w:rsidRDefault="00263D81" w:rsidP="0098761F">
            <w:pPr>
              <w:pStyle w:val="Paragraphnonumbers"/>
              <w:spacing w:after="120"/>
              <w:rPr>
                <w:rFonts w:cs="Arial"/>
                <w:bCs/>
                <w:sz w:val="22"/>
                <w:szCs w:val="22"/>
                <w:lang w:eastAsia="en-US"/>
              </w:rPr>
            </w:pPr>
            <w:r w:rsidRPr="000D1E01">
              <w:rPr>
                <w:rFonts w:cs="Arial"/>
                <w:bCs/>
                <w:sz w:val="22"/>
                <w:szCs w:val="22"/>
              </w:rPr>
              <w:t>Bonding and attachment as part of healthcare quality standards</w:t>
            </w:r>
          </w:p>
          <w:p w14:paraId="638E48DB" w14:textId="77777777" w:rsidR="00263D81" w:rsidRPr="000D1E01" w:rsidRDefault="00263D81" w:rsidP="0098761F">
            <w:pPr>
              <w:pStyle w:val="TableText1"/>
              <w:rPr>
                <w:rFonts w:cs="Arial"/>
                <w:bCs/>
                <w:szCs w:val="22"/>
              </w:rPr>
            </w:pPr>
          </w:p>
        </w:tc>
        <w:tc>
          <w:tcPr>
            <w:tcW w:w="4678" w:type="dxa"/>
          </w:tcPr>
          <w:p w14:paraId="648DEB26" w14:textId="77777777" w:rsidR="00263D81" w:rsidRPr="000D1E01" w:rsidRDefault="00263D81" w:rsidP="0098761F">
            <w:pPr>
              <w:shd w:val="clear" w:color="auto" w:fill="FFFFFF"/>
              <w:spacing w:after="420"/>
              <w:rPr>
                <w:rFonts w:ascii="Arial" w:hAnsi="Arial" w:cs="Arial"/>
                <w:bCs/>
                <w:color w:val="1B063D"/>
                <w:sz w:val="22"/>
                <w:szCs w:val="22"/>
              </w:rPr>
            </w:pPr>
            <w:r w:rsidRPr="000D1E01">
              <w:rPr>
                <w:rFonts w:ascii="Arial" w:hAnsi="Arial" w:cs="Arial"/>
                <w:bCs/>
                <w:color w:val="1B063D"/>
                <w:sz w:val="22"/>
                <w:szCs w:val="22"/>
              </w:rPr>
              <w:t>The private and personal matter of bonding and attachment should not be part of NICE quality standards and we are deeply concerned about quality statement 9, ‘Emotional wellbeing and bonding with the baby’. There is no evidence for the recommendation: ‘regular assessment of the woman's emotional wellbeing, including bonding with her baby, may lead to earlier detection of problems’ (as your own Evidence Review O concluded).</w:t>
            </w:r>
          </w:p>
          <w:p w14:paraId="33830FBC" w14:textId="77777777" w:rsidR="00263D81" w:rsidRPr="000D1E01" w:rsidRDefault="00263D81" w:rsidP="0098761F">
            <w:pPr>
              <w:shd w:val="clear" w:color="auto" w:fill="FFFFFF"/>
              <w:spacing w:after="420"/>
              <w:rPr>
                <w:rFonts w:ascii="Arial" w:hAnsi="Arial" w:cs="Arial"/>
                <w:bCs/>
                <w:color w:val="1B063D"/>
                <w:sz w:val="22"/>
                <w:szCs w:val="22"/>
              </w:rPr>
            </w:pPr>
            <w:r w:rsidRPr="000D1E01">
              <w:rPr>
                <w:rFonts w:ascii="Arial" w:hAnsi="Arial" w:cs="Arial"/>
                <w:bCs/>
                <w:color w:val="1B063D"/>
                <w:sz w:val="22"/>
                <w:szCs w:val="22"/>
              </w:rPr>
              <w:t xml:space="preserve">We suggest that such interference in family life could contribute to the very problems it seeks to prevent. As parents, we found that healthcare professional advice and focus on bonding undermined our confidence. We found it anxiety-inducing, intrusive and unhelpful, especially in the stressful postnatal period. We found that bonding happened when pressure was taken off us and we were given space to develop our relationships with our babies. Healthcare providers should not overstep healthcare provision into interference with family life. In our experience, this can cause unnecessary worry and stress and lead to distrust of healthcare providers. </w:t>
            </w:r>
          </w:p>
          <w:p w14:paraId="45FF6D99" w14:textId="77777777" w:rsidR="00263D81" w:rsidRPr="000D1E01" w:rsidRDefault="00263D81" w:rsidP="0098761F">
            <w:pPr>
              <w:shd w:val="clear" w:color="auto" w:fill="FFFFFF"/>
              <w:spacing w:after="420"/>
              <w:rPr>
                <w:rFonts w:ascii="Arial" w:hAnsi="Arial" w:cs="Arial"/>
                <w:bCs/>
                <w:color w:val="1B063D"/>
                <w:sz w:val="22"/>
                <w:szCs w:val="22"/>
              </w:rPr>
            </w:pPr>
            <w:r w:rsidRPr="000D1E01">
              <w:rPr>
                <w:rFonts w:ascii="Arial" w:hAnsi="Arial" w:cs="Arial"/>
                <w:bCs/>
                <w:color w:val="1B063D"/>
                <w:sz w:val="22"/>
                <w:szCs w:val="22"/>
              </w:rPr>
              <w:t xml:space="preserve">Just as the 2019 review of the Baby Friendly Initiative found, we experienced exclusive breastfeeding promotion and support to have </w:t>
            </w:r>
            <w:r w:rsidRPr="000D1E01">
              <w:rPr>
                <w:rFonts w:ascii="Arial" w:hAnsi="Arial" w:cs="Arial"/>
                <w:bCs/>
                <w:color w:val="1B063D"/>
                <w:sz w:val="22"/>
                <w:szCs w:val="22"/>
              </w:rPr>
              <w:lastRenderedPageBreak/>
              <w:t>adverse effects on our wellbeing (Fallon et al., 2019). Some of us found it affected our bond with our baby in the short-term. Many of us found that exclusive breastfeeding contributed to difficulties with bonding with our babies, when it was difficult or painful, involved excessive sleep deprivation or frequent feeding and when it led to infant hospital readmission. For us, bottle feeding provided a solution and contributed to bonding with our baby. Current policy and practice that promote exclusive breastfeeding as an outcome measure will only continue to cause harm to women’s wellbeing, as described in the previous comment.</w:t>
            </w:r>
          </w:p>
          <w:p w14:paraId="731C594D" w14:textId="77777777" w:rsidR="00263D81" w:rsidRPr="000D1E01" w:rsidRDefault="00263D81" w:rsidP="000D1E01">
            <w:pPr>
              <w:pStyle w:val="NormalWeb"/>
              <w:shd w:val="clear" w:color="auto" w:fill="FFFFFF"/>
              <w:spacing w:before="0" w:beforeAutospacing="0" w:after="0" w:afterAutospacing="0"/>
              <w:rPr>
                <w:rFonts w:ascii="Arial" w:hAnsi="Arial" w:cs="Arial"/>
                <w:bCs/>
                <w:sz w:val="22"/>
                <w:szCs w:val="22"/>
              </w:rPr>
            </w:pPr>
            <w:r w:rsidRPr="000D1E01">
              <w:rPr>
                <w:rFonts w:ascii="Arial" w:hAnsi="Arial" w:cs="Arial"/>
                <w:bCs/>
                <w:color w:val="1B063D"/>
                <w:sz w:val="22"/>
                <w:szCs w:val="22"/>
              </w:rPr>
              <w:t xml:space="preserve">There is no one-size-fits all approach to bonding and </w:t>
            </w:r>
            <w:proofErr w:type="gramStart"/>
            <w:r w:rsidRPr="000D1E01">
              <w:rPr>
                <w:rFonts w:ascii="Arial" w:hAnsi="Arial" w:cs="Arial"/>
                <w:bCs/>
                <w:color w:val="1B063D"/>
                <w:sz w:val="22"/>
                <w:szCs w:val="22"/>
              </w:rPr>
              <w:t>attachment</w:t>
            </w:r>
            <w:proofErr w:type="gramEnd"/>
            <w:r w:rsidRPr="000D1E01">
              <w:rPr>
                <w:rFonts w:ascii="Arial" w:hAnsi="Arial" w:cs="Arial"/>
                <w:bCs/>
                <w:color w:val="1B063D"/>
                <w:sz w:val="22"/>
                <w:szCs w:val="22"/>
              </w:rPr>
              <w:t xml:space="preserve"> and you cannot prescribe how to fall in love. In our view: leave bonding and attachment out of healthcare guidelines.</w:t>
            </w:r>
          </w:p>
        </w:tc>
        <w:tc>
          <w:tcPr>
            <w:tcW w:w="4649" w:type="dxa"/>
          </w:tcPr>
          <w:p w14:paraId="219ACD32" w14:textId="77777777" w:rsidR="00263D81" w:rsidRPr="000D1E01" w:rsidRDefault="00263D81" w:rsidP="0098761F">
            <w:pPr>
              <w:pStyle w:val="NormalWeb"/>
              <w:shd w:val="clear" w:color="auto" w:fill="FFFFFF"/>
              <w:spacing w:before="0" w:beforeAutospacing="0" w:after="420" w:afterAutospacing="0"/>
              <w:rPr>
                <w:rFonts w:ascii="Arial" w:hAnsi="Arial" w:cs="Arial"/>
                <w:bCs/>
                <w:color w:val="1B063D"/>
                <w:sz w:val="22"/>
                <w:szCs w:val="22"/>
                <w:lang w:eastAsia="en-US"/>
              </w:rPr>
            </w:pPr>
            <w:r w:rsidRPr="000D1E01">
              <w:rPr>
                <w:rFonts w:ascii="Arial" w:hAnsi="Arial" w:cs="Arial"/>
                <w:bCs/>
                <w:color w:val="1B063D"/>
                <w:sz w:val="22"/>
                <w:szCs w:val="22"/>
              </w:rPr>
              <w:lastRenderedPageBreak/>
              <w:t>References cited:</w:t>
            </w:r>
          </w:p>
          <w:p w14:paraId="4ABEB222" w14:textId="77777777" w:rsidR="00263D81" w:rsidRPr="000D1E01" w:rsidRDefault="00263D81" w:rsidP="0098761F">
            <w:pPr>
              <w:pStyle w:val="NormalWeb"/>
              <w:shd w:val="clear" w:color="auto" w:fill="FFFFFF"/>
              <w:spacing w:before="0" w:beforeAutospacing="0" w:after="420" w:afterAutospacing="0"/>
              <w:rPr>
                <w:rFonts w:ascii="Arial" w:hAnsi="Arial" w:cs="Arial"/>
                <w:bCs/>
                <w:color w:val="1B063D"/>
                <w:sz w:val="22"/>
                <w:szCs w:val="22"/>
              </w:rPr>
            </w:pPr>
            <w:r w:rsidRPr="000D1E01">
              <w:rPr>
                <w:rFonts w:ascii="Arial" w:hAnsi="Arial" w:cs="Arial"/>
                <w:bCs/>
                <w:color w:val="1B063D"/>
                <w:sz w:val="22"/>
                <w:szCs w:val="22"/>
              </w:rPr>
              <w:t xml:space="preserve">Fallon, V., Harrold, J., Chisholm, A., 2019. The impact of the UK Baby Friendly Initiative on maternal and infant health outcomes: a mixed-methods systematic review. </w:t>
            </w:r>
            <w:proofErr w:type="spellStart"/>
            <w:r w:rsidRPr="000D1E01">
              <w:rPr>
                <w:rFonts w:ascii="Arial" w:hAnsi="Arial" w:cs="Arial"/>
                <w:bCs/>
                <w:color w:val="1B063D"/>
                <w:sz w:val="22"/>
                <w:szCs w:val="22"/>
              </w:rPr>
              <w:t>Matern</w:t>
            </w:r>
            <w:proofErr w:type="spellEnd"/>
            <w:r w:rsidRPr="000D1E01">
              <w:rPr>
                <w:rFonts w:ascii="Arial" w:hAnsi="Arial" w:cs="Arial"/>
                <w:bCs/>
                <w:color w:val="1B063D"/>
                <w:sz w:val="22"/>
                <w:szCs w:val="22"/>
              </w:rPr>
              <w:t xml:space="preserve">. Child </w:t>
            </w:r>
            <w:proofErr w:type="spellStart"/>
            <w:r w:rsidRPr="000D1E01">
              <w:rPr>
                <w:rFonts w:ascii="Arial" w:hAnsi="Arial" w:cs="Arial"/>
                <w:bCs/>
                <w:color w:val="1B063D"/>
                <w:sz w:val="22"/>
                <w:szCs w:val="22"/>
              </w:rPr>
              <w:t>Nutr</w:t>
            </w:r>
            <w:proofErr w:type="spellEnd"/>
            <w:r w:rsidRPr="000D1E01">
              <w:rPr>
                <w:rFonts w:ascii="Arial" w:hAnsi="Arial" w:cs="Arial"/>
                <w:bCs/>
                <w:color w:val="1B063D"/>
                <w:sz w:val="22"/>
                <w:szCs w:val="22"/>
              </w:rPr>
              <w:t xml:space="preserve">. 15 (3), e12778. </w:t>
            </w:r>
            <w:hyperlink r:id="rId173" w:history="1">
              <w:r w:rsidRPr="000D1E01">
                <w:rPr>
                  <w:rStyle w:val="Hyperlink"/>
                  <w:rFonts w:ascii="Arial" w:hAnsi="Arial" w:cs="Arial"/>
                  <w:bCs/>
                  <w:color w:val="1B063D"/>
                  <w:sz w:val="22"/>
                  <w:szCs w:val="22"/>
                </w:rPr>
                <w:t>https://doi.org/10.1111/mcn.12778</w:t>
              </w:r>
            </w:hyperlink>
            <w:r w:rsidRPr="000D1E01">
              <w:rPr>
                <w:rFonts w:ascii="Arial" w:hAnsi="Arial" w:cs="Arial"/>
                <w:bCs/>
                <w:color w:val="1B063D"/>
                <w:sz w:val="22"/>
                <w:szCs w:val="22"/>
              </w:rPr>
              <w:t>.</w:t>
            </w:r>
          </w:p>
          <w:p w14:paraId="6160F8B4" w14:textId="438DB51F" w:rsidR="00263D81" w:rsidRPr="000D1E01" w:rsidRDefault="00263D81" w:rsidP="000D1E01">
            <w:pPr>
              <w:pStyle w:val="NormalWeb"/>
              <w:shd w:val="clear" w:color="auto" w:fill="FFFFFF"/>
              <w:spacing w:before="0" w:beforeAutospacing="0" w:after="420" w:afterAutospacing="0"/>
              <w:rPr>
                <w:rFonts w:ascii="Arial" w:hAnsi="Arial" w:cs="Arial"/>
                <w:bCs/>
                <w:sz w:val="22"/>
                <w:szCs w:val="22"/>
              </w:rPr>
            </w:pPr>
            <w:r w:rsidRPr="000D1E01">
              <w:rPr>
                <w:rFonts w:ascii="Arial" w:hAnsi="Arial" w:cs="Arial"/>
                <w:bCs/>
                <w:color w:val="1B063D"/>
                <w:sz w:val="22"/>
                <w:szCs w:val="22"/>
              </w:rPr>
              <w:t xml:space="preserve">National Institute for Health and Care Excellence, 2020, Postnatal care: evidence reviews. Available from: </w:t>
            </w:r>
            <w:hyperlink r:id="rId174" w:history="1">
              <w:r w:rsidRPr="000D1E01">
                <w:rPr>
                  <w:rStyle w:val="Hyperlink"/>
                  <w:rFonts w:ascii="Arial" w:hAnsi="Arial" w:cs="Arial"/>
                  <w:bCs/>
                  <w:sz w:val="22"/>
                  <w:szCs w:val="22"/>
                </w:rPr>
                <w:t>https://www.nice.org.uk/guidance/ng194/evidence/evidence-reviews-april-2021-9076791277?tab=evidence</w:t>
              </w:r>
            </w:hyperlink>
            <w:r w:rsidRPr="000D1E01">
              <w:rPr>
                <w:rFonts w:ascii="Arial" w:hAnsi="Arial" w:cs="Arial"/>
                <w:bCs/>
                <w:color w:val="1B063D"/>
                <w:sz w:val="22"/>
                <w:szCs w:val="22"/>
              </w:rPr>
              <w:t>. Accessed date: 4 February 2022</w:t>
            </w:r>
          </w:p>
        </w:tc>
      </w:tr>
      <w:tr w:rsidR="00263D81" w:rsidRPr="000D1E01" w14:paraId="373A90D7" w14:textId="77777777" w:rsidTr="000D1E01">
        <w:trPr>
          <w:trHeight w:val="282"/>
        </w:trPr>
        <w:tc>
          <w:tcPr>
            <w:tcW w:w="708" w:type="dxa"/>
          </w:tcPr>
          <w:p w14:paraId="79F9BB7C" w14:textId="20D25213" w:rsidR="00263D81" w:rsidRPr="000D1E01" w:rsidRDefault="000D1E01" w:rsidP="0098761F">
            <w:pPr>
              <w:pStyle w:val="TableText1"/>
              <w:rPr>
                <w:rFonts w:cs="Arial"/>
                <w:szCs w:val="22"/>
              </w:rPr>
            </w:pPr>
            <w:r>
              <w:rPr>
                <w:rFonts w:cs="Arial"/>
                <w:szCs w:val="22"/>
              </w:rPr>
              <w:t>54</w:t>
            </w:r>
          </w:p>
        </w:tc>
        <w:tc>
          <w:tcPr>
            <w:tcW w:w="1697" w:type="dxa"/>
          </w:tcPr>
          <w:p w14:paraId="7C9A8179" w14:textId="77777777" w:rsidR="00263D81" w:rsidRPr="000D1E01" w:rsidRDefault="00263D81" w:rsidP="0098761F">
            <w:pPr>
              <w:pStyle w:val="TableText1"/>
              <w:rPr>
                <w:rFonts w:cs="Arial"/>
                <w:b/>
                <w:bCs/>
                <w:szCs w:val="22"/>
              </w:rPr>
            </w:pPr>
            <w:r w:rsidRPr="000D1E01">
              <w:rPr>
                <w:rFonts w:cs="Arial"/>
                <w:b/>
                <w:bCs/>
                <w:szCs w:val="22"/>
              </w:rPr>
              <w:t>Institute of Health Visiting</w:t>
            </w:r>
          </w:p>
        </w:tc>
        <w:tc>
          <w:tcPr>
            <w:tcW w:w="3260" w:type="dxa"/>
          </w:tcPr>
          <w:p w14:paraId="4E6601DB" w14:textId="77777777" w:rsidR="00263D81" w:rsidRPr="000D1E01" w:rsidRDefault="00263D81" w:rsidP="0098761F">
            <w:pPr>
              <w:pStyle w:val="TableText1"/>
              <w:rPr>
                <w:rFonts w:cs="Arial"/>
                <w:bCs/>
                <w:szCs w:val="22"/>
              </w:rPr>
            </w:pPr>
            <w:r w:rsidRPr="000D1E01">
              <w:rPr>
                <w:rFonts w:cs="Arial"/>
                <w:bCs/>
                <w:szCs w:val="22"/>
                <w:shd w:val="clear" w:color="auto" w:fill="FFFFFF"/>
              </w:rPr>
              <w:t>Coping with crying</w:t>
            </w:r>
          </w:p>
        </w:tc>
        <w:tc>
          <w:tcPr>
            <w:tcW w:w="4678" w:type="dxa"/>
          </w:tcPr>
          <w:p w14:paraId="3A6214FC"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Infant crying is normal, but it is also a stressful and distressing condition for parents and care givers to cope with, affecting their sleep, parenting capacity, physical and mental health. It can trigger depression and anxiety, cause early cessation of breast feeding as well as the early introduction of solids (Sung 2018). Excessive crying can trigger abusive head trauma and the consequences can be life changing and </w:t>
            </w:r>
            <w:r w:rsidRPr="000D1E01">
              <w:rPr>
                <w:rFonts w:cs="Arial"/>
                <w:bCs/>
                <w:sz w:val="22"/>
                <w:szCs w:val="22"/>
              </w:rPr>
              <w:lastRenderedPageBreak/>
              <w:t>catastrophic for infants involved (ICON 2020) (2).</w:t>
            </w:r>
          </w:p>
          <w:p w14:paraId="5FCBED00" w14:textId="77777777" w:rsidR="00263D81" w:rsidRPr="000D1E01" w:rsidRDefault="00263D81" w:rsidP="0098761F">
            <w:pPr>
              <w:pStyle w:val="Paragraphnonumbers"/>
              <w:rPr>
                <w:rFonts w:cs="Arial"/>
                <w:bCs/>
                <w:sz w:val="22"/>
                <w:szCs w:val="22"/>
              </w:rPr>
            </w:pPr>
            <w:r w:rsidRPr="000D1E01">
              <w:rPr>
                <w:rFonts w:cs="Arial"/>
                <w:bCs/>
                <w:sz w:val="22"/>
                <w:szCs w:val="22"/>
              </w:rPr>
              <w:t>Raising awareness of infant crying with advice on ways to manage crying has been shown to be effective at improving parental reaction to crying and specifically in reducing incidents of abusive head trauma (3).</w:t>
            </w:r>
          </w:p>
          <w:p w14:paraId="2D4FF098"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 ICON (Infant Crying is Normal; Comforting Methods can help; It’s Ok to Walk Away; Never, Ever Shake a Baby) </w:t>
            </w:r>
          </w:p>
          <w:p w14:paraId="6ECDB7A8" w14:textId="77777777" w:rsidR="00263D81" w:rsidRPr="000D1E01" w:rsidRDefault="00263D81" w:rsidP="0098761F">
            <w:pPr>
              <w:pStyle w:val="Paragraphnonumbers"/>
              <w:rPr>
                <w:rFonts w:cs="Arial"/>
                <w:bCs/>
                <w:sz w:val="22"/>
                <w:szCs w:val="22"/>
              </w:rPr>
            </w:pPr>
            <w:r w:rsidRPr="000D1E01">
              <w:rPr>
                <w:rFonts w:cs="Arial"/>
                <w:bCs/>
                <w:sz w:val="22"/>
                <w:szCs w:val="22"/>
              </w:rPr>
              <w:t>Key messages are delivered at five key touch points:</w:t>
            </w:r>
          </w:p>
          <w:p w14:paraId="650B89F6" w14:textId="77777777" w:rsidR="00263D81" w:rsidRPr="000D1E01" w:rsidRDefault="00263D81" w:rsidP="00263D81">
            <w:pPr>
              <w:pStyle w:val="Paragraphnonumbers"/>
              <w:numPr>
                <w:ilvl w:val="0"/>
                <w:numId w:val="21"/>
              </w:numPr>
              <w:spacing w:line="240" w:lineRule="auto"/>
              <w:rPr>
                <w:rFonts w:cs="Arial"/>
                <w:bCs/>
                <w:sz w:val="22"/>
                <w:szCs w:val="22"/>
              </w:rPr>
            </w:pPr>
            <w:r w:rsidRPr="000D1E01">
              <w:rPr>
                <w:rFonts w:cs="Arial"/>
                <w:bCs/>
                <w:sz w:val="22"/>
                <w:szCs w:val="22"/>
              </w:rPr>
              <w:t>At the hospital before discharge.</w:t>
            </w:r>
          </w:p>
          <w:p w14:paraId="06B88BCC" w14:textId="77777777" w:rsidR="00263D81" w:rsidRPr="000D1E01" w:rsidRDefault="00263D81" w:rsidP="00263D81">
            <w:pPr>
              <w:pStyle w:val="Paragraphnonumbers"/>
              <w:numPr>
                <w:ilvl w:val="0"/>
                <w:numId w:val="21"/>
              </w:numPr>
              <w:spacing w:line="240" w:lineRule="auto"/>
              <w:rPr>
                <w:rFonts w:cs="Arial"/>
                <w:bCs/>
                <w:sz w:val="22"/>
                <w:szCs w:val="22"/>
              </w:rPr>
            </w:pPr>
            <w:r w:rsidRPr="000D1E01">
              <w:rPr>
                <w:rFonts w:cs="Arial"/>
                <w:bCs/>
                <w:sz w:val="22"/>
                <w:szCs w:val="22"/>
              </w:rPr>
              <w:t xml:space="preserve">By the community midwife in the baby’s first 10 days. </w:t>
            </w:r>
          </w:p>
          <w:p w14:paraId="70D7B406" w14:textId="77777777" w:rsidR="00263D81" w:rsidRPr="000D1E01" w:rsidRDefault="00263D81" w:rsidP="00263D81">
            <w:pPr>
              <w:pStyle w:val="Paragraphnonumbers"/>
              <w:numPr>
                <w:ilvl w:val="0"/>
                <w:numId w:val="21"/>
              </w:numPr>
              <w:spacing w:line="240" w:lineRule="auto"/>
              <w:rPr>
                <w:rFonts w:cs="Arial"/>
                <w:bCs/>
                <w:sz w:val="22"/>
                <w:szCs w:val="22"/>
              </w:rPr>
            </w:pPr>
            <w:r w:rsidRPr="000D1E01">
              <w:rPr>
                <w:rFonts w:cs="Arial"/>
                <w:bCs/>
                <w:sz w:val="22"/>
                <w:szCs w:val="22"/>
              </w:rPr>
              <w:t>By the health visitor in the first 14 days.</w:t>
            </w:r>
          </w:p>
          <w:p w14:paraId="1E223CBF" w14:textId="77777777" w:rsidR="00263D81" w:rsidRPr="000D1E01" w:rsidRDefault="00263D81" w:rsidP="00263D81">
            <w:pPr>
              <w:pStyle w:val="Paragraphnonumbers"/>
              <w:numPr>
                <w:ilvl w:val="0"/>
                <w:numId w:val="21"/>
              </w:numPr>
              <w:spacing w:line="240" w:lineRule="auto"/>
              <w:rPr>
                <w:rFonts w:cs="Arial"/>
                <w:bCs/>
                <w:sz w:val="22"/>
                <w:szCs w:val="22"/>
              </w:rPr>
            </w:pPr>
            <w:r w:rsidRPr="000D1E01">
              <w:rPr>
                <w:rFonts w:cs="Arial"/>
                <w:bCs/>
                <w:sz w:val="22"/>
                <w:szCs w:val="22"/>
              </w:rPr>
              <w:t>By the health visiting again at three weeks.</w:t>
            </w:r>
          </w:p>
          <w:p w14:paraId="22813AE3" w14:textId="77777777" w:rsidR="00263D81" w:rsidRPr="000D1E01" w:rsidRDefault="00263D81" w:rsidP="00263D81">
            <w:pPr>
              <w:pStyle w:val="Paragraphnonumbers"/>
              <w:numPr>
                <w:ilvl w:val="0"/>
                <w:numId w:val="21"/>
              </w:numPr>
              <w:spacing w:line="240" w:lineRule="auto"/>
              <w:rPr>
                <w:rFonts w:cs="Arial"/>
                <w:bCs/>
                <w:sz w:val="22"/>
                <w:szCs w:val="22"/>
              </w:rPr>
            </w:pPr>
            <w:r w:rsidRPr="000D1E01">
              <w:rPr>
                <w:rFonts w:cs="Arial"/>
                <w:bCs/>
                <w:sz w:val="22"/>
                <w:szCs w:val="22"/>
              </w:rPr>
              <w:t>By the GP at the six-to-eight-week postnatal check.</w:t>
            </w:r>
          </w:p>
          <w:p w14:paraId="52BCE597" w14:textId="77777777" w:rsidR="00263D81" w:rsidRPr="000D1E01" w:rsidRDefault="00263D81" w:rsidP="0098761F">
            <w:pPr>
              <w:pStyle w:val="Paragraphnonumbers"/>
              <w:rPr>
                <w:rFonts w:cs="Arial"/>
                <w:bCs/>
                <w:sz w:val="22"/>
                <w:szCs w:val="22"/>
              </w:rPr>
            </w:pPr>
            <w:r w:rsidRPr="000D1E01">
              <w:rPr>
                <w:rFonts w:cs="Arial"/>
                <w:bCs/>
                <w:sz w:val="22"/>
                <w:szCs w:val="22"/>
              </w:rPr>
              <w:lastRenderedPageBreak/>
              <w:t>Key messages include:</w:t>
            </w:r>
          </w:p>
          <w:p w14:paraId="33C0A481" w14:textId="77777777" w:rsidR="00263D81" w:rsidRPr="000D1E01" w:rsidRDefault="00263D81" w:rsidP="0098761F">
            <w:pPr>
              <w:pStyle w:val="Paragraphnonumbers"/>
              <w:rPr>
                <w:rFonts w:cs="Arial"/>
                <w:bCs/>
                <w:sz w:val="22"/>
                <w:szCs w:val="22"/>
              </w:rPr>
            </w:pPr>
            <w:r w:rsidRPr="000D1E01">
              <w:rPr>
                <w:rFonts w:cs="Arial"/>
                <w:bCs/>
                <w:sz w:val="22"/>
                <w:szCs w:val="22"/>
              </w:rPr>
              <w:t>I - Infant crying is normal and it will stop</w:t>
            </w:r>
          </w:p>
          <w:p w14:paraId="0073A9C1" w14:textId="77777777" w:rsidR="00263D81" w:rsidRPr="000D1E01" w:rsidRDefault="00263D81" w:rsidP="0098761F">
            <w:pPr>
              <w:pStyle w:val="Paragraphnonumbers"/>
              <w:rPr>
                <w:rFonts w:cs="Arial"/>
                <w:bCs/>
                <w:sz w:val="22"/>
                <w:szCs w:val="22"/>
              </w:rPr>
            </w:pPr>
            <w:r w:rsidRPr="000D1E01">
              <w:rPr>
                <w:rFonts w:cs="Arial"/>
                <w:bCs/>
                <w:sz w:val="22"/>
                <w:szCs w:val="22"/>
              </w:rPr>
              <w:t>C - Comfort methods can sometimes soothe the infant and the crying will stop</w:t>
            </w:r>
          </w:p>
          <w:p w14:paraId="70441020" w14:textId="77777777" w:rsidR="00263D81" w:rsidRPr="000D1E01" w:rsidRDefault="00263D81" w:rsidP="0098761F">
            <w:pPr>
              <w:pStyle w:val="Paragraphnonumbers"/>
              <w:rPr>
                <w:rFonts w:cs="Arial"/>
                <w:bCs/>
                <w:sz w:val="22"/>
                <w:szCs w:val="22"/>
              </w:rPr>
            </w:pPr>
            <w:r w:rsidRPr="000D1E01">
              <w:rPr>
                <w:rFonts w:cs="Arial"/>
                <w:bCs/>
                <w:sz w:val="22"/>
                <w:szCs w:val="22"/>
              </w:rPr>
              <w:t>O - It is OK to walk away if the parent/carer has checked the baby is safe and the crying is getting to them</w:t>
            </w:r>
          </w:p>
          <w:p w14:paraId="7E2B929C" w14:textId="77777777" w:rsidR="00263D81" w:rsidRPr="000D1E01" w:rsidRDefault="00263D81" w:rsidP="0098761F">
            <w:pPr>
              <w:pStyle w:val="Paragraphnonumbers"/>
              <w:rPr>
                <w:rFonts w:cs="Arial"/>
                <w:bCs/>
                <w:sz w:val="22"/>
                <w:szCs w:val="22"/>
              </w:rPr>
            </w:pPr>
            <w:r w:rsidRPr="000D1E01">
              <w:rPr>
                <w:rFonts w:cs="Arial"/>
                <w:bCs/>
                <w:sz w:val="22"/>
                <w:szCs w:val="22"/>
              </w:rPr>
              <w:t>N - Never shake or hurt a baby</w:t>
            </w:r>
          </w:p>
          <w:p w14:paraId="68A46122" w14:textId="77777777" w:rsidR="00263D81" w:rsidRPr="000D1E01" w:rsidRDefault="00263D81" w:rsidP="0098761F">
            <w:pPr>
              <w:pStyle w:val="TableText1"/>
              <w:rPr>
                <w:rFonts w:cs="Arial"/>
                <w:bCs/>
                <w:szCs w:val="22"/>
              </w:rPr>
            </w:pPr>
            <w:r w:rsidRPr="000D1E01">
              <w:rPr>
                <w:rFonts w:cs="Arial"/>
                <w:bCs/>
                <w:szCs w:val="22"/>
              </w:rPr>
              <w:t>ICON has been mentioned in the independent Child Safeguarding Practice Review Panel’s third national review: ‘The myth of Invisible Men’ Safeguarding children under one from non-accidental injury caused by make carers (published 16/09/2021) (4)</w:t>
            </w:r>
          </w:p>
        </w:tc>
        <w:tc>
          <w:tcPr>
            <w:tcW w:w="4649" w:type="dxa"/>
          </w:tcPr>
          <w:p w14:paraId="052F35F0" w14:textId="77777777" w:rsidR="00263D81" w:rsidRPr="000D1E01" w:rsidRDefault="00263D81" w:rsidP="00263D81">
            <w:pPr>
              <w:pStyle w:val="Paragraphnonumbers"/>
              <w:numPr>
                <w:ilvl w:val="0"/>
                <w:numId w:val="22"/>
              </w:numPr>
              <w:rPr>
                <w:rFonts w:cs="Arial"/>
                <w:bCs/>
                <w:sz w:val="22"/>
                <w:szCs w:val="22"/>
              </w:rPr>
            </w:pPr>
            <w:r w:rsidRPr="000D1E01">
              <w:rPr>
                <w:rFonts w:cs="Arial"/>
                <w:bCs/>
                <w:sz w:val="22"/>
                <w:szCs w:val="22"/>
              </w:rPr>
              <w:lastRenderedPageBreak/>
              <w:t>Sung, V (2018) Infantile Colic Australian Prescriber Aug 20181(4): 105–110. Published online https://www.ncbi.nlm.nih.gov/pmc/articles/PMC6091773/</w:t>
            </w:r>
          </w:p>
          <w:p w14:paraId="7F34F0D4" w14:textId="77777777" w:rsidR="00263D81" w:rsidRPr="000D1E01" w:rsidRDefault="00263D81" w:rsidP="00263D81">
            <w:pPr>
              <w:pStyle w:val="Paragraphnonumbers"/>
              <w:numPr>
                <w:ilvl w:val="0"/>
                <w:numId w:val="22"/>
              </w:numPr>
              <w:rPr>
                <w:rFonts w:cs="Arial"/>
                <w:bCs/>
                <w:sz w:val="22"/>
                <w:szCs w:val="22"/>
              </w:rPr>
            </w:pPr>
            <w:r w:rsidRPr="000D1E01">
              <w:rPr>
                <w:rFonts w:cs="Arial"/>
                <w:bCs/>
                <w:sz w:val="22"/>
                <w:szCs w:val="22"/>
              </w:rPr>
              <w:t xml:space="preserve">ICON (Infant Crying is Normal; Comforting Methods can help; It’s Ok </w:t>
            </w:r>
            <w:r w:rsidRPr="000D1E01">
              <w:rPr>
                <w:rFonts w:cs="Arial"/>
                <w:bCs/>
                <w:sz w:val="22"/>
                <w:szCs w:val="22"/>
              </w:rPr>
              <w:lastRenderedPageBreak/>
              <w:t xml:space="preserve">to Walk Away; Never, Ever Shake a Baby) </w:t>
            </w:r>
            <w:hyperlink r:id="rId175" w:history="1">
              <w:r w:rsidRPr="000D1E01">
                <w:rPr>
                  <w:rStyle w:val="Hyperlink"/>
                  <w:rFonts w:cs="Arial"/>
                  <w:bCs/>
                  <w:sz w:val="22"/>
                  <w:szCs w:val="22"/>
                </w:rPr>
                <w:t>https://iconcope.org/</w:t>
              </w:r>
            </w:hyperlink>
          </w:p>
          <w:p w14:paraId="2D080182" w14:textId="77777777" w:rsidR="00263D81" w:rsidRPr="000D1E01" w:rsidRDefault="007A6020" w:rsidP="00263D81">
            <w:pPr>
              <w:pStyle w:val="Paragraphnonumbers"/>
              <w:numPr>
                <w:ilvl w:val="0"/>
                <w:numId w:val="22"/>
              </w:numPr>
              <w:rPr>
                <w:rFonts w:cs="Arial"/>
                <w:bCs/>
                <w:sz w:val="22"/>
                <w:szCs w:val="22"/>
              </w:rPr>
            </w:pPr>
            <w:hyperlink r:id="rId176" w:history="1">
              <w:r w:rsidR="00263D81" w:rsidRPr="000D1E01">
                <w:rPr>
                  <w:rStyle w:val="Hyperlink"/>
                  <w:rFonts w:cs="Arial"/>
                  <w:bCs/>
                  <w:sz w:val="22"/>
                  <w:szCs w:val="22"/>
                </w:rPr>
                <w:t>https://iconcope.org/wp-content/uploads/2020/09/CS51689-NYY-ICON-LEAFLET-v2.pdf</w:t>
              </w:r>
            </w:hyperlink>
          </w:p>
          <w:p w14:paraId="272EA1E2" w14:textId="77777777" w:rsidR="00263D81" w:rsidRPr="000D1E01" w:rsidRDefault="00263D81" w:rsidP="00263D81">
            <w:pPr>
              <w:pStyle w:val="Paragraphnonumbers"/>
              <w:numPr>
                <w:ilvl w:val="0"/>
                <w:numId w:val="22"/>
              </w:numPr>
              <w:rPr>
                <w:rFonts w:cs="Arial"/>
                <w:bCs/>
                <w:sz w:val="22"/>
                <w:szCs w:val="22"/>
              </w:rPr>
            </w:pPr>
            <w:r w:rsidRPr="000D1E01">
              <w:rPr>
                <w:rFonts w:cs="Arial"/>
                <w:bCs/>
                <w:sz w:val="22"/>
                <w:szCs w:val="22"/>
              </w:rPr>
              <w:t xml:space="preserve">Child safeguarding practice review panel (2021) </w:t>
            </w:r>
            <w:hyperlink r:id="rId177" w:history="1">
              <w:r w:rsidRPr="000D1E01">
                <w:rPr>
                  <w:rStyle w:val="Hyperlink"/>
                  <w:rFonts w:cs="Arial"/>
                  <w:bCs/>
                  <w:sz w:val="22"/>
                  <w:szCs w:val="22"/>
                </w:rPr>
                <w:t>https://assets.publishing.service.gov.uk/government/uploads/system/uploads/attachment_data/file/1017944/The_myth_of_invisible_men_safeguarding_children_under_1_from_non-accidental_injury_caused_by_male_carers.pdf</w:t>
              </w:r>
            </w:hyperlink>
          </w:p>
          <w:p w14:paraId="430523C8" w14:textId="77777777" w:rsidR="00263D81" w:rsidRPr="000D1E01" w:rsidRDefault="00263D81" w:rsidP="0098761F">
            <w:pPr>
              <w:rPr>
                <w:rFonts w:ascii="Arial" w:hAnsi="Arial" w:cs="Arial"/>
                <w:bCs/>
                <w:sz w:val="22"/>
                <w:szCs w:val="22"/>
              </w:rPr>
            </w:pPr>
          </w:p>
        </w:tc>
      </w:tr>
      <w:tr w:rsidR="00263D81" w:rsidRPr="000D1E01" w14:paraId="48506D37" w14:textId="77777777" w:rsidTr="000D1E01">
        <w:trPr>
          <w:trHeight w:val="282"/>
        </w:trPr>
        <w:tc>
          <w:tcPr>
            <w:tcW w:w="708" w:type="dxa"/>
          </w:tcPr>
          <w:p w14:paraId="5CD35222" w14:textId="234D454F" w:rsidR="00263D81" w:rsidRPr="000D1E01" w:rsidRDefault="000D1E01" w:rsidP="0098761F">
            <w:pPr>
              <w:pStyle w:val="TableText1"/>
              <w:rPr>
                <w:rFonts w:cs="Arial"/>
                <w:szCs w:val="22"/>
              </w:rPr>
            </w:pPr>
            <w:r>
              <w:rPr>
                <w:rFonts w:cs="Arial"/>
                <w:szCs w:val="22"/>
              </w:rPr>
              <w:lastRenderedPageBreak/>
              <w:t>55</w:t>
            </w:r>
          </w:p>
        </w:tc>
        <w:tc>
          <w:tcPr>
            <w:tcW w:w="1697" w:type="dxa"/>
          </w:tcPr>
          <w:p w14:paraId="3202CDE0" w14:textId="77777777" w:rsidR="00263D81" w:rsidRPr="000D1E01" w:rsidRDefault="00263D81" w:rsidP="0098761F">
            <w:pPr>
              <w:pStyle w:val="TableText1"/>
              <w:rPr>
                <w:rFonts w:cs="Arial"/>
                <w:b/>
                <w:bCs/>
                <w:szCs w:val="22"/>
              </w:rPr>
            </w:pPr>
            <w:r w:rsidRPr="000D1E01">
              <w:rPr>
                <w:rFonts w:cs="Arial"/>
                <w:b/>
                <w:bCs/>
                <w:szCs w:val="22"/>
              </w:rPr>
              <w:t>Institute of Health Visiting</w:t>
            </w:r>
          </w:p>
        </w:tc>
        <w:tc>
          <w:tcPr>
            <w:tcW w:w="3260" w:type="dxa"/>
          </w:tcPr>
          <w:p w14:paraId="30A0D6F4" w14:textId="77777777" w:rsidR="00263D81" w:rsidRPr="000D1E01" w:rsidRDefault="00263D81" w:rsidP="0098761F">
            <w:pPr>
              <w:pStyle w:val="TableText1"/>
              <w:rPr>
                <w:rFonts w:cs="Arial"/>
                <w:bCs/>
                <w:szCs w:val="22"/>
              </w:rPr>
            </w:pPr>
            <w:r w:rsidRPr="000D1E01">
              <w:rPr>
                <w:rFonts w:cs="Arial"/>
                <w:bCs/>
                <w:szCs w:val="22"/>
                <w:shd w:val="clear" w:color="auto" w:fill="FFFFFF"/>
              </w:rPr>
              <w:t>Parent Infant relationship</w:t>
            </w:r>
          </w:p>
        </w:tc>
        <w:tc>
          <w:tcPr>
            <w:tcW w:w="4678" w:type="dxa"/>
          </w:tcPr>
          <w:p w14:paraId="25631A8C" w14:textId="77777777" w:rsidR="00263D81" w:rsidRPr="000D1E01" w:rsidRDefault="00263D81" w:rsidP="0098761F">
            <w:pPr>
              <w:rPr>
                <w:rFonts w:ascii="Arial" w:eastAsia="Calibri" w:hAnsi="Arial" w:cs="Arial"/>
                <w:bCs/>
                <w:sz w:val="22"/>
                <w:szCs w:val="22"/>
              </w:rPr>
            </w:pPr>
            <w:r w:rsidRPr="000D1E01">
              <w:rPr>
                <w:rFonts w:ascii="Arial" w:eastAsia="Calibri" w:hAnsi="Arial" w:cs="Arial"/>
                <w:bCs/>
                <w:sz w:val="22"/>
                <w:szCs w:val="22"/>
              </w:rPr>
              <w:t xml:space="preserve">The </w:t>
            </w:r>
            <w:proofErr w:type="spellStart"/>
            <w:r w:rsidRPr="000D1E01">
              <w:rPr>
                <w:rFonts w:ascii="Arial" w:eastAsia="Calibri" w:hAnsi="Arial" w:cs="Arial"/>
                <w:bCs/>
                <w:sz w:val="22"/>
                <w:szCs w:val="22"/>
              </w:rPr>
              <w:t>iHV</w:t>
            </w:r>
            <w:proofErr w:type="spellEnd"/>
            <w:r w:rsidRPr="000D1E01">
              <w:rPr>
                <w:rFonts w:ascii="Arial" w:eastAsia="Calibri" w:hAnsi="Arial" w:cs="Arial"/>
                <w:bCs/>
                <w:sz w:val="22"/>
                <w:szCs w:val="22"/>
              </w:rPr>
              <w:t xml:space="preserve"> are of the opinion that quality statement 11 on parent-baby attachment should not be removed and it should be strengthened to reflect the importance of infant mental health. Strengthening this statement will help to raise the parity between physical and mental health. There needs to be particular the focus on both parents. </w:t>
            </w:r>
            <w:r w:rsidRPr="000D1E01">
              <w:rPr>
                <w:rFonts w:ascii="Arial" w:hAnsi="Arial" w:cs="Arial"/>
                <w:bCs/>
                <w:sz w:val="22"/>
                <w:szCs w:val="22"/>
              </w:rPr>
              <w:t xml:space="preserve">Involving partners and other family members can help them to provide support and care for the mother, ultimately promoting the mother’s mental health and her ability to care for the baby. Strengthening this statement will align </w:t>
            </w:r>
            <w:r w:rsidRPr="000D1E01">
              <w:rPr>
                <w:rFonts w:ascii="Arial" w:hAnsi="Arial" w:cs="Arial"/>
                <w:bCs/>
                <w:sz w:val="22"/>
                <w:szCs w:val="22"/>
              </w:rPr>
              <w:lastRenderedPageBreak/>
              <w:t xml:space="preserve">with the </w:t>
            </w:r>
            <w:r w:rsidRPr="000D1E01">
              <w:rPr>
                <w:rFonts w:ascii="Arial" w:eastAsia="Calibri" w:hAnsi="Arial" w:cs="Arial"/>
                <w:bCs/>
                <w:sz w:val="22"/>
                <w:szCs w:val="22"/>
              </w:rPr>
              <w:t xml:space="preserve">current ambitions of the </w:t>
            </w:r>
            <w:proofErr w:type="gramStart"/>
            <w:r w:rsidRPr="000D1E01">
              <w:rPr>
                <w:rFonts w:ascii="Arial" w:eastAsia="Calibri" w:hAnsi="Arial" w:cs="Arial"/>
                <w:bCs/>
                <w:sz w:val="22"/>
                <w:szCs w:val="22"/>
              </w:rPr>
              <w:t>Long Term</w:t>
            </w:r>
            <w:proofErr w:type="gramEnd"/>
            <w:r w:rsidRPr="000D1E01">
              <w:rPr>
                <w:rFonts w:ascii="Arial" w:eastAsia="Calibri" w:hAnsi="Arial" w:cs="Arial"/>
                <w:bCs/>
                <w:sz w:val="22"/>
                <w:szCs w:val="22"/>
              </w:rPr>
              <w:t xml:space="preserve"> Plan (1).</w:t>
            </w:r>
          </w:p>
          <w:p w14:paraId="65FE2068" w14:textId="77777777" w:rsidR="00263D81" w:rsidRPr="000D1E01" w:rsidRDefault="00263D81" w:rsidP="0098761F">
            <w:pPr>
              <w:rPr>
                <w:rFonts w:ascii="Arial" w:eastAsia="Calibri" w:hAnsi="Arial" w:cs="Arial"/>
                <w:bCs/>
                <w:sz w:val="22"/>
                <w:szCs w:val="22"/>
              </w:rPr>
            </w:pPr>
          </w:p>
          <w:p w14:paraId="612E34C8" w14:textId="77777777" w:rsidR="00263D81" w:rsidRPr="000D1E01" w:rsidRDefault="00263D81" w:rsidP="0098761F">
            <w:pPr>
              <w:rPr>
                <w:rFonts w:ascii="Arial" w:eastAsia="Calibri" w:hAnsi="Arial" w:cs="Arial"/>
                <w:bCs/>
                <w:sz w:val="22"/>
                <w:szCs w:val="22"/>
              </w:rPr>
            </w:pPr>
            <w:r w:rsidRPr="000D1E01">
              <w:rPr>
                <w:rFonts w:ascii="Arial" w:eastAsia="Calibri" w:hAnsi="Arial" w:cs="Arial"/>
                <w:bCs/>
                <w:sz w:val="22"/>
                <w:szCs w:val="22"/>
              </w:rPr>
              <w:t>‘Think Family’ (2) enables practice to be consistently family inclusive. Consideration can be given to:</w:t>
            </w:r>
          </w:p>
          <w:p w14:paraId="44ABD84A" w14:textId="77777777" w:rsidR="00263D81" w:rsidRPr="000D1E01" w:rsidRDefault="00263D81" w:rsidP="00263D81">
            <w:pPr>
              <w:pStyle w:val="ListParagraph"/>
              <w:numPr>
                <w:ilvl w:val="0"/>
                <w:numId w:val="23"/>
              </w:numPr>
              <w:ind w:left="720"/>
              <w:contextualSpacing/>
              <w:rPr>
                <w:rFonts w:ascii="Arial" w:eastAsia="Times New Roman" w:hAnsi="Arial" w:cs="Arial"/>
                <w:bCs/>
                <w:sz w:val="22"/>
                <w:szCs w:val="22"/>
              </w:rPr>
            </w:pPr>
            <w:r w:rsidRPr="000D1E01">
              <w:rPr>
                <w:rFonts w:ascii="Arial" w:hAnsi="Arial" w:cs="Arial"/>
                <w:bCs/>
                <w:sz w:val="22"/>
                <w:szCs w:val="22"/>
              </w:rPr>
              <w:t xml:space="preserve">the mother in her family context </w:t>
            </w:r>
          </w:p>
          <w:p w14:paraId="0F955D7C" w14:textId="77777777" w:rsidR="00263D81" w:rsidRPr="000D1E01" w:rsidRDefault="00263D81" w:rsidP="00263D81">
            <w:pPr>
              <w:pStyle w:val="ListParagraph"/>
              <w:numPr>
                <w:ilvl w:val="0"/>
                <w:numId w:val="23"/>
              </w:numPr>
              <w:ind w:left="720"/>
              <w:contextualSpacing/>
              <w:rPr>
                <w:rFonts w:ascii="Arial" w:hAnsi="Arial" w:cs="Arial"/>
                <w:bCs/>
                <w:sz w:val="22"/>
                <w:szCs w:val="22"/>
              </w:rPr>
            </w:pPr>
            <w:r w:rsidRPr="000D1E01">
              <w:rPr>
                <w:rFonts w:ascii="Arial" w:hAnsi="Arial" w:cs="Arial"/>
                <w:bCs/>
                <w:sz w:val="22"/>
                <w:szCs w:val="22"/>
              </w:rPr>
              <w:t>the needs of the whole family</w:t>
            </w:r>
          </w:p>
          <w:p w14:paraId="70302646" w14:textId="77777777" w:rsidR="00263D81" w:rsidRPr="000D1E01" w:rsidRDefault="00263D81" w:rsidP="00263D81">
            <w:pPr>
              <w:pStyle w:val="ListParagraph"/>
              <w:numPr>
                <w:ilvl w:val="0"/>
                <w:numId w:val="23"/>
              </w:numPr>
              <w:ind w:left="720"/>
              <w:contextualSpacing/>
              <w:rPr>
                <w:rFonts w:ascii="Arial" w:hAnsi="Arial" w:cs="Arial"/>
                <w:bCs/>
                <w:sz w:val="22"/>
                <w:szCs w:val="22"/>
              </w:rPr>
            </w:pPr>
            <w:r w:rsidRPr="000D1E01">
              <w:rPr>
                <w:rFonts w:ascii="Arial" w:hAnsi="Arial" w:cs="Arial"/>
                <w:bCs/>
                <w:sz w:val="22"/>
                <w:szCs w:val="22"/>
              </w:rPr>
              <w:t xml:space="preserve">holding in mind that what affects the parent will affect the baby, and what affects the baby will affect the parent </w:t>
            </w:r>
          </w:p>
          <w:p w14:paraId="02394F88" w14:textId="77777777" w:rsidR="00263D81" w:rsidRPr="000D1E01" w:rsidRDefault="00263D81" w:rsidP="00263D81">
            <w:pPr>
              <w:pStyle w:val="ListParagraph"/>
              <w:numPr>
                <w:ilvl w:val="0"/>
                <w:numId w:val="23"/>
              </w:numPr>
              <w:ind w:left="720"/>
              <w:contextualSpacing/>
              <w:rPr>
                <w:rFonts w:ascii="Arial" w:hAnsi="Arial" w:cs="Arial"/>
                <w:bCs/>
                <w:sz w:val="22"/>
                <w:szCs w:val="22"/>
              </w:rPr>
            </w:pPr>
            <w:r w:rsidRPr="000D1E01">
              <w:rPr>
                <w:rFonts w:ascii="Arial" w:hAnsi="Arial" w:cs="Arial"/>
                <w:bCs/>
                <w:sz w:val="22"/>
                <w:szCs w:val="22"/>
              </w:rPr>
              <w:t>ways in which family members can be involved in the mother’s care</w:t>
            </w:r>
          </w:p>
          <w:p w14:paraId="6BACD0DF" w14:textId="77777777" w:rsidR="00263D81" w:rsidRPr="000D1E01" w:rsidRDefault="00263D81" w:rsidP="00263D81">
            <w:pPr>
              <w:pStyle w:val="ListParagraph"/>
              <w:numPr>
                <w:ilvl w:val="0"/>
                <w:numId w:val="23"/>
              </w:numPr>
              <w:ind w:left="720"/>
              <w:contextualSpacing/>
              <w:rPr>
                <w:rFonts w:ascii="Arial" w:hAnsi="Arial" w:cs="Arial"/>
                <w:bCs/>
                <w:sz w:val="22"/>
                <w:szCs w:val="22"/>
                <w:lang w:eastAsia="en-US"/>
              </w:rPr>
            </w:pPr>
            <w:r w:rsidRPr="000D1E01">
              <w:rPr>
                <w:rFonts w:ascii="Arial" w:hAnsi="Arial" w:cs="Arial"/>
                <w:bCs/>
                <w:sz w:val="22"/>
                <w:szCs w:val="22"/>
              </w:rPr>
              <w:t>supporting family members as individuals, as partners/relatives to the mother, as parents/relatives to the baby.</w:t>
            </w:r>
            <w:r w:rsidRPr="000D1E01">
              <w:rPr>
                <w:rFonts w:ascii="Arial" w:hAnsi="Arial" w:cs="Arial"/>
                <w:bCs/>
                <w:sz w:val="22"/>
                <w:szCs w:val="22"/>
                <w:lang w:eastAsia="en-US"/>
              </w:rPr>
              <w:t xml:space="preserve"> </w:t>
            </w:r>
          </w:p>
          <w:p w14:paraId="5FD5EB41" w14:textId="77777777" w:rsidR="00263D81" w:rsidRPr="000D1E01" w:rsidRDefault="00263D81" w:rsidP="0098761F">
            <w:pPr>
              <w:rPr>
                <w:rFonts w:ascii="Arial" w:hAnsi="Arial" w:cs="Arial"/>
                <w:bCs/>
                <w:sz w:val="22"/>
                <w:szCs w:val="22"/>
                <w:lang w:eastAsia="en-GB"/>
              </w:rPr>
            </w:pPr>
          </w:p>
          <w:p w14:paraId="2CAF1147" w14:textId="77777777" w:rsidR="00263D81" w:rsidRPr="000D1E01" w:rsidRDefault="00263D81" w:rsidP="0098761F">
            <w:pPr>
              <w:rPr>
                <w:rFonts w:ascii="Arial" w:eastAsia="Calibri" w:hAnsi="Arial" w:cs="Arial"/>
                <w:bCs/>
                <w:sz w:val="22"/>
                <w:szCs w:val="22"/>
              </w:rPr>
            </w:pPr>
            <w:r w:rsidRPr="000D1E01">
              <w:rPr>
                <w:rFonts w:ascii="Arial" w:eastAsia="Calibri" w:hAnsi="Arial" w:cs="Arial"/>
                <w:bCs/>
                <w:sz w:val="22"/>
                <w:szCs w:val="22"/>
              </w:rPr>
              <w:t>To also consider: ‘The Perinatal Frame of Mind’ (3) which sets out components of best practice when working with mothers and their families at every stage of perinatal care. The Perinatal Frame of Mind means thinking about the needs of multiple family members and, specifically, the ability to be aware of:</w:t>
            </w:r>
          </w:p>
          <w:p w14:paraId="5336A383" w14:textId="77777777" w:rsidR="00263D81" w:rsidRPr="000D1E01" w:rsidRDefault="00263D81" w:rsidP="00263D81">
            <w:pPr>
              <w:pStyle w:val="ListParagraph"/>
              <w:numPr>
                <w:ilvl w:val="0"/>
                <w:numId w:val="24"/>
              </w:numPr>
              <w:contextualSpacing/>
              <w:rPr>
                <w:rFonts w:ascii="Arial" w:hAnsi="Arial" w:cs="Arial"/>
                <w:bCs/>
                <w:sz w:val="22"/>
                <w:szCs w:val="22"/>
                <w:lang w:eastAsia="en-US"/>
              </w:rPr>
            </w:pPr>
            <w:r w:rsidRPr="000D1E01">
              <w:rPr>
                <w:rFonts w:ascii="Arial" w:hAnsi="Arial" w:cs="Arial"/>
                <w:bCs/>
                <w:sz w:val="22"/>
                <w:szCs w:val="22"/>
                <w:lang w:eastAsia="en-US"/>
              </w:rPr>
              <w:t>the father/partner’s mental health and how this affects the mother and baby</w:t>
            </w:r>
          </w:p>
          <w:p w14:paraId="722BC6CE" w14:textId="77777777" w:rsidR="00263D81" w:rsidRPr="000D1E01" w:rsidRDefault="00263D81" w:rsidP="00263D81">
            <w:pPr>
              <w:pStyle w:val="ListParagraph"/>
              <w:numPr>
                <w:ilvl w:val="0"/>
                <w:numId w:val="24"/>
              </w:numPr>
              <w:contextualSpacing/>
              <w:rPr>
                <w:rFonts w:ascii="Arial" w:hAnsi="Arial" w:cs="Arial"/>
                <w:bCs/>
                <w:sz w:val="22"/>
                <w:szCs w:val="22"/>
                <w:lang w:eastAsia="en-US"/>
              </w:rPr>
            </w:pPr>
            <w:r w:rsidRPr="000D1E01">
              <w:rPr>
                <w:rFonts w:ascii="Arial" w:hAnsi="Arial" w:cs="Arial"/>
                <w:bCs/>
                <w:sz w:val="22"/>
                <w:szCs w:val="22"/>
                <w:lang w:eastAsia="en-US"/>
              </w:rPr>
              <w:t xml:space="preserve">how the pregnancy affects the father/partner and other family </w:t>
            </w:r>
            <w:r w:rsidRPr="000D1E01">
              <w:rPr>
                <w:rFonts w:ascii="Arial" w:hAnsi="Arial" w:cs="Arial"/>
                <w:bCs/>
                <w:sz w:val="22"/>
                <w:szCs w:val="22"/>
                <w:lang w:eastAsia="en-US"/>
              </w:rPr>
              <w:lastRenderedPageBreak/>
              <w:t>members’ mental health and wellbeing</w:t>
            </w:r>
          </w:p>
          <w:p w14:paraId="2DC15DA7" w14:textId="6668A2AA" w:rsidR="00263D81" w:rsidRPr="000D1E01" w:rsidRDefault="00263D81" w:rsidP="000D1E01">
            <w:pPr>
              <w:pStyle w:val="ListParagraph"/>
              <w:numPr>
                <w:ilvl w:val="0"/>
                <w:numId w:val="24"/>
              </w:numPr>
              <w:contextualSpacing/>
              <w:rPr>
                <w:rFonts w:ascii="Arial" w:hAnsi="Arial" w:cs="Arial"/>
                <w:bCs/>
                <w:sz w:val="22"/>
                <w:szCs w:val="22"/>
              </w:rPr>
            </w:pPr>
            <w:r w:rsidRPr="000D1E01">
              <w:rPr>
                <w:rFonts w:ascii="Arial" w:hAnsi="Arial" w:cs="Arial"/>
                <w:bCs/>
                <w:sz w:val="22"/>
                <w:szCs w:val="22"/>
                <w:lang w:eastAsia="en-US"/>
              </w:rPr>
              <w:t xml:space="preserve">how the absence of a partner or lack of support from the family may affect the mother, </w:t>
            </w:r>
            <w:proofErr w:type="gramStart"/>
            <w:r w:rsidRPr="000D1E01">
              <w:rPr>
                <w:rFonts w:ascii="Arial" w:hAnsi="Arial" w:cs="Arial"/>
                <w:bCs/>
                <w:sz w:val="22"/>
                <w:szCs w:val="22"/>
                <w:lang w:eastAsia="en-US"/>
              </w:rPr>
              <w:t>baby</w:t>
            </w:r>
            <w:proofErr w:type="gramEnd"/>
            <w:r w:rsidRPr="000D1E01">
              <w:rPr>
                <w:rFonts w:ascii="Arial" w:hAnsi="Arial" w:cs="Arial"/>
                <w:bCs/>
                <w:sz w:val="22"/>
                <w:szCs w:val="22"/>
                <w:lang w:eastAsia="en-US"/>
              </w:rPr>
              <w:t xml:space="preserve"> and mother-baby relationship.</w:t>
            </w:r>
          </w:p>
        </w:tc>
        <w:tc>
          <w:tcPr>
            <w:tcW w:w="4649" w:type="dxa"/>
          </w:tcPr>
          <w:p w14:paraId="6E329EA4" w14:textId="77777777" w:rsidR="00263D81" w:rsidRPr="000D1E01" w:rsidRDefault="00263D81" w:rsidP="00263D81">
            <w:pPr>
              <w:pStyle w:val="Paragraphnonumbers"/>
              <w:numPr>
                <w:ilvl w:val="0"/>
                <w:numId w:val="25"/>
              </w:numPr>
              <w:rPr>
                <w:rFonts w:cs="Arial"/>
                <w:bCs/>
                <w:sz w:val="22"/>
                <w:szCs w:val="22"/>
              </w:rPr>
            </w:pPr>
            <w:r w:rsidRPr="000D1E01">
              <w:rPr>
                <w:rFonts w:cs="Arial"/>
                <w:bCs/>
                <w:sz w:val="22"/>
                <w:szCs w:val="22"/>
              </w:rPr>
              <w:lastRenderedPageBreak/>
              <w:t xml:space="preserve">NHS England. The NHS long term plan. 2019; Available from: </w:t>
            </w:r>
            <w:hyperlink r:id="rId178" w:history="1">
              <w:r w:rsidRPr="000D1E01">
                <w:rPr>
                  <w:rStyle w:val="Hyperlink"/>
                  <w:rFonts w:cs="Arial"/>
                  <w:bCs/>
                  <w:sz w:val="22"/>
                  <w:szCs w:val="22"/>
                </w:rPr>
                <w:t>https://www.longtermplan.nhs.uk/</w:t>
              </w:r>
            </w:hyperlink>
          </w:p>
          <w:p w14:paraId="26FCE4A7" w14:textId="77777777" w:rsidR="00263D81" w:rsidRPr="000D1E01" w:rsidRDefault="00263D81" w:rsidP="00263D81">
            <w:pPr>
              <w:pStyle w:val="Paragraphnonumbers"/>
              <w:numPr>
                <w:ilvl w:val="0"/>
                <w:numId w:val="25"/>
              </w:numPr>
              <w:rPr>
                <w:rFonts w:cs="Arial"/>
                <w:bCs/>
                <w:sz w:val="22"/>
                <w:szCs w:val="22"/>
              </w:rPr>
            </w:pPr>
            <w:r w:rsidRPr="000D1E01">
              <w:rPr>
                <w:rFonts w:cs="Arial"/>
                <w:bCs/>
                <w:sz w:val="22"/>
                <w:szCs w:val="22"/>
              </w:rPr>
              <w:t>Hogg, S., Prevention in mind: All Babies Count: spotlight on perinatal mental health. 2013: London</w:t>
            </w:r>
          </w:p>
          <w:p w14:paraId="4EDCA3DF" w14:textId="77777777" w:rsidR="00263D81" w:rsidRPr="000D1E01" w:rsidRDefault="00263D81" w:rsidP="00263D81">
            <w:pPr>
              <w:pStyle w:val="Paragraphnonumbers"/>
              <w:numPr>
                <w:ilvl w:val="0"/>
                <w:numId w:val="25"/>
              </w:numPr>
              <w:rPr>
                <w:rFonts w:cs="Arial"/>
                <w:bCs/>
                <w:sz w:val="22"/>
                <w:szCs w:val="22"/>
              </w:rPr>
            </w:pPr>
            <w:r w:rsidRPr="000D1E01">
              <w:rPr>
                <w:rFonts w:cs="Arial"/>
                <w:bCs/>
                <w:sz w:val="22"/>
                <w:szCs w:val="22"/>
              </w:rPr>
              <w:t xml:space="preserve">Health Education England, </w:t>
            </w:r>
            <w:proofErr w:type="gramStart"/>
            <w:r w:rsidRPr="000D1E01">
              <w:rPr>
                <w:rFonts w:cs="Arial"/>
                <w:bCs/>
                <w:sz w:val="22"/>
                <w:szCs w:val="22"/>
              </w:rPr>
              <w:t>The</w:t>
            </w:r>
            <w:proofErr w:type="gramEnd"/>
            <w:r w:rsidRPr="000D1E01">
              <w:rPr>
                <w:rFonts w:cs="Arial"/>
                <w:bCs/>
                <w:sz w:val="22"/>
                <w:szCs w:val="22"/>
              </w:rPr>
              <w:t xml:space="preserve"> competency framework for professionals working with women </w:t>
            </w:r>
            <w:r w:rsidRPr="000D1E01">
              <w:rPr>
                <w:rFonts w:cs="Arial"/>
                <w:bCs/>
                <w:sz w:val="22"/>
                <w:szCs w:val="22"/>
              </w:rPr>
              <w:lastRenderedPageBreak/>
              <w:t>who have mental health problems in the perinatal period. 2018.</w:t>
            </w:r>
            <w:r w:rsidRPr="000D1E01">
              <w:rPr>
                <w:rFonts w:eastAsia="Calibri" w:cs="Arial"/>
                <w:bCs/>
                <w:sz w:val="22"/>
                <w:szCs w:val="22"/>
                <w:lang w:eastAsia="en-US"/>
              </w:rPr>
              <w:t xml:space="preserve"> </w:t>
            </w:r>
            <w:hyperlink r:id="rId179" w:history="1">
              <w:r w:rsidRPr="000D1E01">
                <w:rPr>
                  <w:rStyle w:val="Hyperlink"/>
                  <w:rFonts w:eastAsia="Calibri" w:cs="Arial"/>
                  <w:bCs/>
                  <w:sz w:val="22"/>
                  <w:szCs w:val="22"/>
                </w:rPr>
                <w:t>http://tinyurl.com/y4sy9fxg</w:t>
              </w:r>
            </w:hyperlink>
          </w:p>
          <w:p w14:paraId="01878D9D" w14:textId="77777777" w:rsidR="00263D81" w:rsidRPr="000D1E01" w:rsidRDefault="00263D81" w:rsidP="0098761F">
            <w:pPr>
              <w:rPr>
                <w:rFonts w:ascii="Arial" w:hAnsi="Arial" w:cs="Arial"/>
                <w:bCs/>
                <w:sz w:val="22"/>
                <w:szCs w:val="22"/>
              </w:rPr>
            </w:pPr>
          </w:p>
        </w:tc>
      </w:tr>
      <w:tr w:rsidR="00263D81" w:rsidRPr="000D1E01" w14:paraId="06EB8CC9" w14:textId="77777777" w:rsidTr="000D1E01">
        <w:trPr>
          <w:trHeight w:val="282"/>
        </w:trPr>
        <w:tc>
          <w:tcPr>
            <w:tcW w:w="708" w:type="dxa"/>
          </w:tcPr>
          <w:p w14:paraId="507AC520" w14:textId="5EDFB130" w:rsidR="00263D81" w:rsidRPr="000D1E01" w:rsidRDefault="00B0389A" w:rsidP="0098761F">
            <w:pPr>
              <w:pStyle w:val="TableText1"/>
              <w:rPr>
                <w:rFonts w:cs="Arial"/>
                <w:szCs w:val="22"/>
              </w:rPr>
            </w:pPr>
            <w:r>
              <w:rPr>
                <w:rFonts w:cs="Arial"/>
                <w:szCs w:val="22"/>
              </w:rPr>
              <w:lastRenderedPageBreak/>
              <w:t>56</w:t>
            </w:r>
          </w:p>
        </w:tc>
        <w:tc>
          <w:tcPr>
            <w:tcW w:w="1697" w:type="dxa"/>
          </w:tcPr>
          <w:p w14:paraId="10E94261" w14:textId="77777777" w:rsidR="00263D81" w:rsidRPr="000D1E01" w:rsidRDefault="00263D81" w:rsidP="0098761F">
            <w:pPr>
              <w:pStyle w:val="TableText1"/>
              <w:rPr>
                <w:rFonts w:cs="Arial"/>
                <w:b/>
                <w:bCs/>
                <w:szCs w:val="22"/>
              </w:rPr>
            </w:pPr>
            <w:r w:rsidRPr="000D1E01">
              <w:rPr>
                <w:rFonts w:cs="Arial"/>
                <w:b/>
                <w:bCs/>
                <w:szCs w:val="22"/>
              </w:rPr>
              <w:t>Parent-Infant Foundation</w:t>
            </w:r>
          </w:p>
        </w:tc>
        <w:tc>
          <w:tcPr>
            <w:tcW w:w="3260" w:type="dxa"/>
          </w:tcPr>
          <w:p w14:paraId="5FA45056" w14:textId="77777777" w:rsidR="00263D81" w:rsidRPr="000D1E01" w:rsidRDefault="00263D81" w:rsidP="0098761F">
            <w:pPr>
              <w:pStyle w:val="TableText1"/>
              <w:rPr>
                <w:rFonts w:cs="Arial"/>
                <w:bCs/>
                <w:szCs w:val="22"/>
              </w:rPr>
            </w:pPr>
            <w:r w:rsidRPr="000D1E01">
              <w:rPr>
                <w:rFonts w:cs="Arial"/>
                <w:bCs/>
                <w:szCs w:val="22"/>
              </w:rPr>
              <w:t>Parent-infant interaction and babies’ emotional wellbeing. (Promoting emotional attachment)</w:t>
            </w:r>
          </w:p>
        </w:tc>
        <w:tc>
          <w:tcPr>
            <w:tcW w:w="4678" w:type="dxa"/>
          </w:tcPr>
          <w:p w14:paraId="3DAAEFEC" w14:textId="77777777" w:rsidR="00263D81" w:rsidRPr="000D1E01" w:rsidRDefault="00263D81" w:rsidP="0098761F">
            <w:pPr>
              <w:pStyle w:val="Paragraphnonumbers"/>
              <w:spacing w:after="120"/>
              <w:rPr>
                <w:rFonts w:cs="Arial"/>
                <w:bCs/>
                <w:sz w:val="22"/>
                <w:szCs w:val="22"/>
              </w:rPr>
            </w:pPr>
            <w:r w:rsidRPr="000D1E01">
              <w:rPr>
                <w:rFonts w:cs="Arial"/>
                <w:bCs/>
                <w:sz w:val="22"/>
                <w:szCs w:val="22"/>
              </w:rPr>
              <w:t xml:space="preserve">Early relationships between babies and their caregivers are critically important for many aspects of babies’ development. </w:t>
            </w:r>
          </w:p>
          <w:p w14:paraId="61C3142A" w14:textId="77777777" w:rsidR="00263D81" w:rsidRPr="000D1E01" w:rsidRDefault="00263D81" w:rsidP="0098761F">
            <w:pPr>
              <w:autoSpaceDE w:val="0"/>
              <w:autoSpaceDN w:val="0"/>
              <w:adjustRightInd w:val="0"/>
              <w:rPr>
                <w:rFonts w:ascii="Arial" w:hAnsi="Arial" w:cs="Arial"/>
                <w:bCs/>
                <w:sz w:val="22"/>
                <w:szCs w:val="22"/>
              </w:rPr>
            </w:pPr>
          </w:p>
          <w:p w14:paraId="13E96A86" w14:textId="77777777" w:rsidR="00263D81" w:rsidRPr="000D1E01" w:rsidRDefault="00263D81" w:rsidP="0098761F">
            <w:pPr>
              <w:autoSpaceDE w:val="0"/>
              <w:autoSpaceDN w:val="0"/>
              <w:adjustRightInd w:val="0"/>
              <w:rPr>
                <w:rFonts w:ascii="Arial" w:hAnsi="Arial" w:cs="Arial"/>
                <w:bCs/>
                <w:sz w:val="22"/>
                <w:szCs w:val="22"/>
              </w:rPr>
            </w:pPr>
            <w:r w:rsidRPr="000D1E01">
              <w:rPr>
                <w:rFonts w:ascii="Arial" w:hAnsi="Arial" w:cs="Arial"/>
                <w:bCs/>
                <w:sz w:val="22"/>
                <w:szCs w:val="22"/>
              </w:rPr>
              <w:t xml:space="preserve">When parents cannot provide their babies with the consistent nurturing care they need, and when there are difficulties in the early relationships, this can affect </w:t>
            </w:r>
            <w:proofErr w:type="gramStart"/>
            <w:r w:rsidRPr="000D1E01">
              <w:rPr>
                <w:rFonts w:ascii="Arial" w:hAnsi="Arial" w:cs="Arial"/>
                <w:bCs/>
                <w:sz w:val="22"/>
                <w:szCs w:val="22"/>
              </w:rPr>
              <w:t>babies</w:t>
            </w:r>
            <w:proofErr w:type="gramEnd"/>
            <w:r w:rsidRPr="000D1E01">
              <w:rPr>
                <w:rFonts w:ascii="Arial" w:hAnsi="Arial" w:cs="Arial"/>
                <w:bCs/>
                <w:sz w:val="22"/>
                <w:szCs w:val="22"/>
              </w:rPr>
              <w:t xml:space="preserve"> emotional wellbeing and development with potentially pervasive and lasting consequences. Timely, quality support can promote positive parent-infant interactions, strengthen </w:t>
            </w:r>
            <w:proofErr w:type="gramStart"/>
            <w:r w:rsidRPr="000D1E01">
              <w:rPr>
                <w:rFonts w:ascii="Arial" w:hAnsi="Arial" w:cs="Arial"/>
                <w:bCs/>
                <w:sz w:val="22"/>
                <w:szCs w:val="22"/>
              </w:rPr>
              <w:t>relationships</w:t>
            </w:r>
            <w:proofErr w:type="gramEnd"/>
            <w:r w:rsidRPr="000D1E01">
              <w:rPr>
                <w:rFonts w:ascii="Arial" w:hAnsi="Arial" w:cs="Arial"/>
                <w:bCs/>
                <w:sz w:val="22"/>
                <w:szCs w:val="22"/>
              </w:rPr>
              <w:t xml:space="preserve"> and mitigate against the impacts of early trauma. It is therefore critically important that early interactions and emotional wellbeing are assessed in the perinatal period, issues are identified, and action taken to ensure families receive the support they need.</w:t>
            </w:r>
          </w:p>
          <w:p w14:paraId="7CA8534B" w14:textId="77777777" w:rsidR="00263D81" w:rsidRPr="000D1E01" w:rsidRDefault="00263D81" w:rsidP="0098761F">
            <w:pPr>
              <w:autoSpaceDE w:val="0"/>
              <w:autoSpaceDN w:val="0"/>
              <w:adjustRightInd w:val="0"/>
              <w:rPr>
                <w:rFonts w:ascii="Arial" w:hAnsi="Arial" w:cs="Arial"/>
                <w:bCs/>
                <w:sz w:val="22"/>
                <w:szCs w:val="22"/>
              </w:rPr>
            </w:pPr>
          </w:p>
          <w:p w14:paraId="6090626C" w14:textId="77777777" w:rsidR="00263D81" w:rsidRPr="000D1E01" w:rsidRDefault="00263D81" w:rsidP="0098761F">
            <w:pPr>
              <w:autoSpaceDE w:val="0"/>
              <w:autoSpaceDN w:val="0"/>
              <w:adjustRightInd w:val="0"/>
              <w:rPr>
                <w:rFonts w:ascii="Arial" w:hAnsi="Arial" w:cs="Arial"/>
                <w:bCs/>
                <w:sz w:val="22"/>
                <w:szCs w:val="22"/>
              </w:rPr>
            </w:pPr>
            <w:r w:rsidRPr="000D1E01">
              <w:rPr>
                <w:rFonts w:ascii="Arial" w:hAnsi="Arial" w:cs="Arial"/>
                <w:bCs/>
                <w:sz w:val="22"/>
                <w:szCs w:val="22"/>
              </w:rPr>
              <w:t xml:space="preserve">During postnatal contacts with families, professionals can observe interactions between parents and their babies; discuss with parents their feelings about their babies and observe their level of </w:t>
            </w:r>
            <w:proofErr w:type="spellStart"/>
            <w:r w:rsidRPr="000D1E01">
              <w:rPr>
                <w:rFonts w:ascii="Arial" w:hAnsi="Arial" w:cs="Arial"/>
                <w:bCs/>
                <w:sz w:val="22"/>
                <w:szCs w:val="22"/>
              </w:rPr>
              <w:t>attunement</w:t>
            </w:r>
            <w:proofErr w:type="spellEnd"/>
            <w:r w:rsidRPr="000D1E01">
              <w:rPr>
                <w:rFonts w:ascii="Arial" w:hAnsi="Arial" w:cs="Arial"/>
                <w:bCs/>
                <w:sz w:val="22"/>
                <w:szCs w:val="22"/>
              </w:rPr>
              <w:t xml:space="preserve">. Practitioners can use tools such as the MORS to assess the quality of parent-infant </w:t>
            </w:r>
            <w:r w:rsidRPr="000D1E01">
              <w:rPr>
                <w:rFonts w:ascii="Arial" w:hAnsi="Arial" w:cs="Arial"/>
                <w:bCs/>
                <w:sz w:val="22"/>
                <w:szCs w:val="22"/>
              </w:rPr>
              <w:lastRenderedPageBreak/>
              <w:t>relationships. In addition, postnatal contacts provide an opportunity for practitioners to observe babies’ emotional wellbeing or any signs of early distress or relational trauma.</w:t>
            </w:r>
          </w:p>
          <w:p w14:paraId="1E1CC4F2" w14:textId="77777777" w:rsidR="00263D81" w:rsidRPr="000D1E01" w:rsidRDefault="00263D81" w:rsidP="0098761F">
            <w:pPr>
              <w:autoSpaceDE w:val="0"/>
              <w:autoSpaceDN w:val="0"/>
              <w:adjustRightInd w:val="0"/>
              <w:rPr>
                <w:rFonts w:ascii="Arial" w:hAnsi="Arial" w:cs="Arial"/>
                <w:bCs/>
                <w:sz w:val="22"/>
                <w:szCs w:val="22"/>
              </w:rPr>
            </w:pPr>
          </w:p>
          <w:p w14:paraId="50BC271E" w14:textId="77777777" w:rsidR="00263D81" w:rsidRPr="000D1E01" w:rsidRDefault="00263D81" w:rsidP="0098761F">
            <w:pPr>
              <w:autoSpaceDE w:val="0"/>
              <w:autoSpaceDN w:val="0"/>
              <w:adjustRightInd w:val="0"/>
              <w:rPr>
                <w:rFonts w:ascii="Arial" w:hAnsi="Arial" w:cs="Arial"/>
                <w:bCs/>
                <w:sz w:val="22"/>
                <w:szCs w:val="22"/>
              </w:rPr>
            </w:pPr>
            <w:r w:rsidRPr="000D1E01">
              <w:rPr>
                <w:rFonts w:ascii="Arial" w:hAnsi="Arial" w:cs="Arial"/>
                <w:bCs/>
                <w:sz w:val="22"/>
                <w:szCs w:val="22"/>
              </w:rPr>
              <w:t xml:space="preserve">We welcomed the strengthened content on promoting emotional attachment in the postnatal guideline. In addition, PHE (now </w:t>
            </w:r>
            <w:proofErr w:type="gramStart"/>
            <w:r w:rsidRPr="000D1E01">
              <w:rPr>
                <w:rFonts w:ascii="Arial" w:hAnsi="Arial" w:cs="Arial"/>
                <w:bCs/>
                <w:sz w:val="22"/>
                <w:szCs w:val="22"/>
              </w:rPr>
              <w:t>OHID)  also</w:t>
            </w:r>
            <w:proofErr w:type="gramEnd"/>
            <w:r w:rsidRPr="000D1E01">
              <w:rPr>
                <w:rFonts w:ascii="Arial" w:hAnsi="Arial" w:cs="Arial"/>
                <w:bCs/>
                <w:sz w:val="22"/>
                <w:szCs w:val="22"/>
              </w:rPr>
              <w:t xml:space="preserve"> adjusted their “high impact areas” for health visiting to cover babies’ mental health, alongside that of their mothers.</w:t>
            </w:r>
          </w:p>
          <w:p w14:paraId="5D35945F" w14:textId="77777777" w:rsidR="00263D81" w:rsidRPr="000D1E01" w:rsidRDefault="00263D81" w:rsidP="0098761F">
            <w:pPr>
              <w:autoSpaceDE w:val="0"/>
              <w:autoSpaceDN w:val="0"/>
              <w:adjustRightInd w:val="0"/>
              <w:rPr>
                <w:rFonts w:ascii="Arial" w:hAnsi="Arial" w:cs="Arial"/>
                <w:bCs/>
                <w:sz w:val="22"/>
                <w:szCs w:val="22"/>
              </w:rPr>
            </w:pPr>
          </w:p>
          <w:p w14:paraId="6B89DE9F" w14:textId="77777777" w:rsidR="00263D81" w:rsidRPr="000D1E01" w:rsidRDefault="00263D81" w:rsidP="0098761F">
            <w:pPr>
              <w:autoSpaceDE w:val="0"/>
              <w:autoSpaceDN w:val="0"/>
              <w:adjustRightInd w:val="0"/>
              <w:rPr>
                <w:rFonts w:ascii="Arial" w:hAnsi="Arial" w:cs="Arial"/>
                <w:bCs/>
                <w:sz w:val="22"/>
                <w:szCs w:val="22"/>
              </w:rPr>
            </w:pPr>
            <w:proofErr w:type="gramStart"/>
            <w:r w:rsidRPr="000D1E01">
              <w:rPr>
                <w:rFonts w:ascii="Arial" w:hAnsi="Arial" w:cs="Arial"/>
                <w:bCs/>
                <w:sz w:val="22"/>
                <w:szCs w:val="22"/>
              </w:rPr>
              <w:t>However,,</w:t>
            </w:r>
            <w:proofErr w:type="gramEnd"/>
            <w:r w:rsidRPr="000D1E01">
              <w:rPr>
                <w:rFonts w:ascii="Arial" w:hAnsi="Arial" w:cs="Arial"/>
                <w:bCs/>
                <w:sz w:val="22"/>
                <w:szCs w:val="22"/>
              </w:rPr>
              <w:t xml:space="preserve"> despite these developments, there is still extensive work to do to ensure that services uniformly protect and promote healthy early relationships and offer timely, high-quality interventions to those who are struggling.</w:t>
            </w:r>
          </w:p>
          <w:p w14:paraId="232E58FF" w14:textId="77777777" w:rsidR="00263D81" w:rsidRPr="000D1E01" w:rsidRDefault="00263D81" w:rsidP="0098761F">
            <w:pPr>
              <w:autoSpaceDE w:val="0"/>
              <w:autoSpaceDN w:val="0"/>
              <w:adjustRightInd w:val="0"/>
              <w:rPr>
                <w:rFonts w:ascii="Arial" w:hAnsi="Arial" w:cs="Arial"/>
                <w:bCs/>
                <w:sz w:val="22"/>
                <w:szCs w:val="22"/>
              </w:rPr>
            </w:pPr>
          </w:p>
          <w:p w14:paraId="44190361" w14:textId="77777777" w:rsidR="00263D81" w:rsidRPr="000D1E01" w:rsidRDefault="00263D81" w:rsidP="0098761F">
            <w:pPr>
              <w:autoSpaceDE w:val="0"/>
              <w:autoSpaceDN w:val="0"/>
              <w:adjustRightInd w:val="0"/>
              <w:rPr>
                <w:rFonts w:ascii="Arial" w:hAnsi="Arial" w:cs="Arial"/>
                <w:bCs/>
                <w:sz w:val="22"/>
                <w:szCs w:val="22"/>
              </w:rPr>
            </w:pPr>
            <w:r w:rsidRPr="000D1E01">
              <w:rPr>
                <w:rFonts w:ascii="Arial" w:hAnsi="Arial" w:cs="Arial"/>
                <w:bCs/>
                <w:sz w:val="22"/>
                <w:szCs w:val="22"/>
              </w:rPr>
              <w:t>Early relationships and babies’ emotional wellbeing are still not well understood and accepted as a key part of the work of universal services in the perinatal period.</w:t>
            </w:r>
          </w:p>
          <w:p w14:paraId="0EA38ACA" w14:textId="77777777" w:rsidR="00263D81" w:rsidRPr="000D1E01" w:rsidRDefault="00263D81" w:rsidP="0098761F">
            <w:pPr>
              <w:autoSpaceDE w:val="0"/>
              <w:autoSpaceDN w:val="0"/>
              <w:adjustRightInd w:val="0"/>
              <w:rPr>
                <w:rFonts w:ascii="Arial" w:hAnsi="Arial" w:cs="Arial"/>
                <w:bCs/>
                <w:sz w:val="22"/>
                <w:szCs w:val="22"/>
              </w:rPr>
            </w:pPr>
          </w:p>
          <w:p w14:paraId="33102619" w14:textId="77777777" w:rsidR="00263D81" w:rsidRPr="000D1E01" w:rsidRDefault="00263D81" w:rsidP="0098761F">
            <w:pPr>
              <w:autoSpaceDE w:val="0"/>
              <w:autoSpaceDN w:val="0"/>
              <w:adjustRightInd w:val="0"/>
              <w:rPr>
                <w:rFonts w:ascii="Arial" w:eastAsia="MarkPro" w:hAnsi="Arial" w:cs="Arial"/>
                <w:bCs/>
                <w:color w:val="333069"/>
                <w:sz w:val="22"/>
                <w:szCs w:val="22"/>
              </w:rPr>
            </w:pPr>
            <w:r w:rsidRPr="000D1E01">
              <w:rPr>
                <w:rFonts w:ascii="Arial" w:hAnsi="Arial" w:cs="Arial"/>
                <w:bCs/>
                <w:sz w:val="22"/>
                <w:szCs w:val="22"/>
              </w:rPr>
              <w:t xml:space="preserve">In addition, many practitioners working in universal services have not had the training to </w:t>
            </w:r>
          </w:p>
          <w:p w14:paraId="0D926833" w14:textId="77777777" w:rsidR="00263D81" w:rsidRPr="000D1E01" w:rsidRDefault="00263D81" w:rsidP="00263D81">
            <w:pPr>
              <w:pStyle w:val="ListParagraph"/>
              <w:numPr>
                <w:ilvl w:val="0"/>
                <w:numId w:val="27"/>
              </w:numPr>
              <w:autoSpaceDE w:val="0"/>
              <w:autoSpaceDN w:val="0"/>
              <w:adjustRightInd w:val="0"/>
              <w:ind w:left="360"/>
              <w:contextualSpacing/>
              <w:rPr>
                <w:rFonts w:ascii="Arial" w:hAnsi="Arial" w:cs="Arial"/>
                <w:bCs/>
                <w:sz w:val="22"/>
                <w:szCs w:val="22"/>
              </w:rPr>
            </w:pPr>
            <w:r w:rsidRPr="000D1E01">
              <w:rPr>
                <w:rFonts w:ascii="Arial" w:hAnsi="Arial" w:cs="Arial"/>
                <w:bCs/>
                <w:sz w:val="22"/>
                <w:szCs w:val="22"/>
              </w:rPr>
              <w:t>Understand the central importance of the parent-infant relationship for lifelong outcomes</w:t>
            </w:r>
          </w:p>
          <w:p w14:paraId="44B41B35" w14:textId="77777777" w:rsidR="00263D81" w:rsidRPr="000D1E01" w:rsidRDefault="00263D81" w:rsidP="00263D81">
            <w:pPr>
              <w:pStyle w:val="ListParagraph"/>
              <w:numPr>
                <w:ilvl w:val="0"/>
                <w:numId w:val="27"/>
              </w:numPr>
              <w:autoSpaceDE w:val="0"/>
              <w:autoSpaceDN w:val="0"/>
              <w:adjustRightInd w:val="0"/>
              <w:ind w:left="360"/>
              <w:contextualSpacing/>
              <w:rPr>
                <w:rFonts w:ascii="Arial" w:hAnsi="Arial" w:cs="Arial"/>
                <w:bCs/>
                <w:sz w:val="22"/>
                <w:szCs w:val="22"/>
              </w:rPr>
            </w:pPr>
            <w:r w:rsidRPr="000D1E01">
              <w:rPr>
                <w:rFonts w:ascii="Arial" w:hAnsi="Arial" w:cs="Arial"/>
                <w:bCs/>
                <w:sz w:val="22"/>
                <w:szCs w:val="22"/>
              </w:rPr>
              <w:t xml:space="preserve">Identify which parent-infant relationships are under strain and be able to access </w:t>
            </w:r>
            <w:r w:rsidRPr="000D1E01">
              <w:rPr>
                <w:rFonts w:ascii="Arial" w:hAnsi="Arial" w:cs="Arial"/>
                <w:bCs/>
                <w:sz w:val="22"/>
                <w:szCs w:val="22"/>
              </w:rPr>
              <w:lastRenderedPageBreak/>
              <w:t>specialised consultation about what to do next.</w:t>
            </w:r>
          </w:p>
          <w:p w14:paraId="4C84A050" w14:textId="77777777" w:rsidR="00263D81" w:rsidRPr="000D1E01" w:rsidRDefault="00263D81" w:rsidP="0098761F">
            <w:pPr>
              <w:autoSpaceDE w:val="0"/>
              <w:autoSpaceDN w:val="0"/>
              <w:adjustRightInd w:val="0"/>
              <w:rPr>
                <w:rFonts w:ascii="Arial" w:hAnsi="Arial" w:cs="Arial"/>
                <w:bCs/>
                <w:sz w:val="22"/>
                <w:szCs w:val="22"/>
              </w:rPr>
            </w:pPr>
          </w:p>
          <w:p w14:paraId="1706F1A9" w14:textId="77777777" w:rsidR="00263D81" w:rsidRPr="000D1E01" w:rsidRDefault="00263D81" w:rsidP="0098761F">
            <w:pPr>
              <w:autoSpaceDE w:val="0"/>
              <w:autoSpaceDN w:val="0"/>
              <w:adjustRightInd w:val="0"/>
              <w:rPr>
                <w:rFonts w:ascii="Arial" w:hAnsi="Arial" w:cs="Arial"/>
                <w:bCs/>
                <w:sz w:val="22"/>
                <w:szCs w:val="22"/>
              </w:rPr>
            </w:pPr>
            <w:r w:rsidRPr="000D1E01">
              <w:rPr>
                <w:rFonts w:ascii="Arial" w:hAnsi="Arial" w:cs="Arial"/>
                <w:bCs/>
                <w:sz w:val="22"/>
                <w:szCs w:val="22"/>
              </w:rPr>
              <w:t>Recent research with health visitors by Professor Jane Barlow reported that health visitors feel they do not have the time to assess parent-child interaction and lack confidence in the area of parent-infant relationships and mental health due to poor or insufficient training.</w:t>
            </w:r>
          </w:p>
          <w:p w14:paraId="007196A6" w14:textId="77777777" w:rsidR="00263D81" w:rsidRPr="000D1E01" w:rsidRDefault="00263D81" w:rsidP="0098761F">
            <w:pPr>
              <w:autoSpaceDE w:val="0"/>
              <w:autoSpaceDN w:val="0"/>
              <w:adjustRightInd w:val="0"/>
              <w:rPr>
                <w:rFonts w:ascii="Arial" w:hAnsi="Arial" w:cs="Arial"/>
                <w:bCs/>
                <w:sz w:val="22"/>
                <w:szCs w:val="22"/>
              </w:rPr>
            </w:pPr>
          </w:p>
          <w:p w14:paraId="20ACFEE7" w14:textId="77777777" w:rsidR="00263D81" w:rsidRPr="000D1E01" w:rsidRDefault="00263D81" w:rsidP="0098761F">
            <w:pPr>
              <w:autoSpaceDE w:val="0"/>
              <w:autoSpaceDN w:val="0"/>
              <w:adjustRightInd w:val="0"/>
              <w:rPr>
                <w:rFonts w:ascii="Arial" w:hAnsi="Arial" w:cs="Arial"/>
                <w:bCs/>
                <w:sz w:val="22"/>
                <w:szCs w:val="22"/>
              </w:rPr>
            </w:pPr>
            <w:r w:rsidRPr="000D1E01">
              <w:rPr>
                <w:rFonts w:ascii="Arial" w:hAnsi="Arial" w:cs="Arial"/>
                <w:bCs/>
                <w:sz w:val="22"/>
                <w:szCs w:val="22"/>
              </w:rPr>
              <w:t>The same research also reported a lack of understanding among commissioners about both perinatal and parent-infant mental health. The report recounts how local specialist health visitors have to “repeatedly remind others about the importance of infant mental Health.”</w:t>
            </w:r>
          </w:p>
          <w:p w14:paraId="27BB97EC" w14:textId="77777777" w:rsidR="00263D81" w:rsidRPr="000D1E01" w:rsidRDefault="00263D81" w:rsidP="0098761F">
            <w:pPr>
              <w:autoSpaceDE w:val="0"/>
              <w:autoSpaceDN w:val="0"/>
              <w:adjustRightInd w:val="0"/>
              <w:rPr>
                <w:rFonts w:ascii="Arial" w:hAnsi="Arial" w:cs="Arial"/>
                <w:bCs/>
                <w:sz w:val="22"/>
                <w:szCs w:val="22"/>
              </w:rPr>
            </w:pPr>
          </w:p>
          <w:p w14:paraId="62BFF9F5" w14:textId="77777777" w:rsidR="00263D81" w:rsidRPr="000D1E01" w:rsidRDefault="00263D81" w:rsidP="0098761F">
            <w:pPr>
              <w:autoSpaceDE w:val="0"/>
              <w:autoSpaceDN w:val="0"/>
              <w:adjustRightInd w:val="0"/>
              <w:rPr>
                <w:rFonts w:ascii="Arial" w:hAnsi="Arial" w:cs="Arial"/>
                <w:bCs/>
                <w:sz w:val="22"/>
                <w:szCs w:val="22"/>
              </w:rPr>
            </w:pPr>
            <w:r w:rsidRPr="000D1E01">
              <w:rPr>
                <w:rFonts w:ascii="Arial" w:hAnsi="Arial" w:cs="Arial"/>
                <w:bCs/>
                <w:sz w:val="22"/>
                <w:szCs w:val="22"/>
              </w:rPr>
              <w:t>A quality standard relating to early bonding/attachment could help to drive the system change needed.</w:t>
            </w:r>
          </w:p>
          <w:p w14:paraId="79E51D8E" w14:textId="77777777" w:rsidR="00263D81" w:rsidRPr="000D1E01" w:rsidRDefault="00263D81" w:rsidP="0098761F">
            <w:pPr>
              <w:autoSpaceDE w:val="0"/>
              <w:autoSpaceDN w:val="0"/>
              <w:adjustRightInd w:val="0"/>
              <w:rPr>
                <w:rFonts w:ascii="Arial" w:hAnsi="Arial" w:cs="Arial"/>
                <w:bCs/>
                <w:sz w:val="22"/>
                <w:szCs w:val="22"/>
              </w:rPr>
            </w:pPr>
          </w:p>
          <w:p w14:paraId="65ABC82B" w14:textId="77777777" w:rsidR="00263D81" w:rsidRPr="000D1E01" w:rsidRDefault="00263D81" w:rsidP="0098761F">
            <w:pPr>
              <w:autoSpaceDE w:val="0"/>
              <w:autoSpaceDN w:val="0"/>
              <w:adjustRightInd w:val="0"/>
              <w:rPr>
                <w:rFonts w:ascii="Arial" w:hAnsi="Arial" w:cs="Arial"/>
                <w:bCs/>
                <w:sz w:val="22"/>
                <w:szCs w:val="22"/>
              </w:rPr>
            </w:pPr>
            <w:r w:rsidRPr="000D1E01">
              <w:rPr>
                <w:rFonts w:ascii="Arial" w:hAnsi="Arial" w:cs="Arial"/>
                <w:bCs/>
                <w:sz w:val="22"/>
                <w:szCs w:val="22"/>
              </w:rPr>
              <w:t>Quality Standard 9 currently covers both maternal wellbeing and early bonding. As a minimum, this should be maintained. But we recommend going further, with the introduction of a distinct quality standard specifically around promotion and assessment of healthy parent-infant relationships (or “emotional attachment” as it is called in the guideline.)</w:t>
            </w:r>
          </w:p>
          <w:p w14:paraId="0A2B15EE" w14:textId="77777777" w:rsidR="00263D81" w:rsidRPr="000D1E01" w:rsidRDefault="00263D81" w:rsidP="0098761F">
            <w:pPr>
              <w:autoSpaceDE w:val="0"/>
              <w:autoSpaceDN w:val="0"/>
              <w:adjustRightInd w:val="0"/>
              <w:rPr>
                <w:rFonts w:ascii="Arial" w:hAnsi="Arial" w:cs="Arial"/>
                <w:bCs/>
                <w:sz w:val="22"/>
                <w:szCs w:val="22"/>
              </w:rPr>
            </w:pPr>
          </w:p>
          <w:p w14:paraId="31F50C0D" w14:textId="77777777" w:rsidR="00263D81" w:rsidRPr="000D1E01" w:rsidRDefault="00263D81" w:rsidP="0098761F">
            <w:pPr>
              <w:autoSpaceDE w:val="0"/>
              <w:autoSpaceDN w:val="0"/>
              <w:adjustRightInd w:val="0"/>
              <w:rPr>
                <w:rFonts w:ascii="Arial" w:hAnsi="Arial" w:cs="Arial"/>
                <w:bCs/>
                <w:sz w:val="22"/>
                <w:szCs w:val="22"/>
              </w:rPr>
            </w:pPr>
            <w:proofErr w:type="gramStart"/>
            <w:r w:rsidRPr="000D1E01">
              <w:rPr>
                <w:rFonts w:ascii="Arial" w:hAnsi="Arial" w:cs="Arial"/>
                <w:bCs/>
                <w:sz w:val="22"/>
                <w:szCs w:val="22"/>
              </w:rPr>
              <w:lastRenderedPageBreak/>
              <w:t>This standard needs</w:t>
            </w:r>
            <w:proofErr w:type="gramEnd"/>
            <w:r w:rsidRPr="000D1E01">
              <w:rPr>
                <w:rFonts w:ascii="Arial" w:hAnsi="Arial" w:cs="Arial"/>
                <w:bCs/>
                <w:sz w:val="22"/>
                <w:szCs w:val="22"/>
              </w:rPr>
              <w:t xml:space="preserve"> careful thought and we would be happy to support its development. A babies’ attachment style cannot be measured in the postnatal period, but other related concepts such as </w:t>
            </w:r>
            <w:proofErr w:type="spellStart"/>
            <w:r w:rsidRPr="000D1E01">
              <w:rPr>
                <w:rFonts w:ascii="Arial" w:hAnsi="Arial" w:cs="Arial"/>
                <w:bCs/>
                <w:sz w:val="22"/>
                <w:szCs w:val="22"/>
              </w:rPr>
              <w:t>attunement</w:t>
            </w:r>
            <w:proofErr w:type="spellEnd"/>
            <w:r w:rsidRPr="000D1E01">
              <w:rPr>
                <w:rFonts w:ascii="Arial" w:hAnsi="Arial" w:cs="Arial"/>
                <w:bCs/>
                <w:sz w:val="22"/>
                <w:szCs w:val="22"/>
              </w:rPr>
              <w:t xml:space="preserve"> and the quality of parent-infant interactions can be measured.</w:t>
            </w:r>
          </w:p>
          <w:p w14:paraId="20DC183B" w14:textId="77777777" w:rsidR="00263D81" w:rsidRPr="000D1E01" w:rsidRDefault="00263D81" w:rsidP="0098761F">
            <w:pPr>
              <w:autoSpaceDE w:val="0"/>
              <w:autoSpaceDN w:val="0"/>
              <w:adjustRightInd w:val="0"/>
              <w:rPr>
                <w:rFonts w:ascii="Arial" w:hAnsi="Arial" w:cs="Arial"/>
                <w:bCs/>
                <w:sz w:val="22"/>
                <w:szCs w:val="22"/>
              </w:rPr>
            </w:pPr>
          </w:p>
          <w:p w14:paraId="369A4A2E" w14:textId="77777777" w:rsidR="00263D81" w:rsidRPr="000D1E01" w:rsidRDefault="00263D81" w:rsidP="0098761F">
            <w:pPr>
              <w:autoSpaceDE w:val="0"/>
              <w:autoSpaceDN w:val="0"/>
              <w:adjustRightInd w:val="0"/>
              <w:rPr>
                <w:rFonts w:ascii="Arial" w:hAnsi="Arial" w:cs="Arial"/>
                <w:bCs/>
                <w:sz w:val="22"/>
                <w:szCs w:val="22"/>
              </w:rPr>
            </w:pPr>
            <w:r w:rsidRPr="000D1E01">
              <w:rPr>
                <w:rFonts w:ascii="Arial" w:hAnsi="Arial" w:cs="Arial"/>
                <w:bCs/>
                <w:sz w:val="22"/>
                <w:szCs w:val="22"/>
              </w:rPr>
              <w:t>There is currently no universally used tool to measure parent-infant relationship, which makes monitoring the incidence of issues very difficult. Our work in local areas has shown that many assessments of babies and young children often do not directly address the parent-infant relationship, so are instances of early relational difficulty are likely to be missed.</w:t>
            </w:r>
          </w:p>
          <w:p w14:paraId="581C89C5" w14:textId="77777777" w:rsidR="00263D81" w:rsidRPr="000D1E01" w:rsidRDefault="00263D81" w:rsidP="0098761F">
            <w:pPr>
              <w:autoSpaceDE w:val="0"/>
              <w:autoSpaceDN w:val="0"/>
              <w:adjustRightInd w:val="0"/>
              <w:rPr>
                <w:rFonts w:ascii="Arial" w:hAnsi="Arial" w:cs="Arial"/>
                <w:bCs/>
                <w:sz w:val="22"/>
                <w:szCs w:val="22"/>
              </w:rPr>
            </w:pPr>
          </w:p>
          <w:p w14:paraId="3D6BF5D2" w14:textId="469D6BE9" w:rsidR="00263D81" w:rsidRPr="000D1E01" w:rsidRDefault="00263D81" w:rsidP="00B0389A">
            <w:pPr>
              <w:autoSpaceDE w:val="0"/>
              <w:autoSpaceDN w:val="0"/>
              <w:adjustRightInd w:val="0"/>
              <w:rPr>
                <w:rFonts w:ascii="Arial" w:hAnsi="Arial" w:cs="Arial"/>
                <w:bCs/>
                <w:sz w:val="22"/>
                <w:szCs w:val="22"/>
              </w:rPr>
            </w:pPr>
            <w:r w:rsidRPr="000D1E01">
              <w:rPr>
                <w:rFonts w:ascii="Arial" w:hAnsi="Arial" w:cs="Arial"/>
                <w:bCs/>
                <w:sz w:val="22"/>
                <w:szCs w:val="22"/>
              </w:rPr>
              <w:t xml:space="preserve">Local commissioners and managers, therefore, need to consider how practitioners are trained to observe or assess early relationships; what tools they should </w:t>
            </w:r>
            <w:proofErr w:type="spellStart"/>
            <w:proofErr w:type="gramStart"/>
            <w:r w:rsidRPr="000D1E01">
              <w:rPr>
                <w:rFonts w:ascii="Arial" w:hAnsi="Arial" w:cs="Arial"/>
                <w:bCs/>
                <w:sz w:val="22"/>
                <w:szCs w:val="22"/>
              </w:rPr>
              <w:t>use,and</w:t>
            </w:r>
            <w:proofErr w:type="spellEnd"/>
            <w:proofErr w:type="gramEnd"/>
            <w:r w:rsidRPr="000D1E01">
              <w:rPr>
                <w:rFonts w:ascii="Arial" w:hAnsi="Arial" w:cs="Arial"/>
                <w:bCs/>
                <w:sz w:val="22"/>
                <w:szCs w:val="22"/>
              </w:rPr>
              <w:t xml:space="preserve"> how population-level data should be captured and used to drive service development. A quality standard might encourage workforce development, the adoption and use of recognised assessment tools, collection and use of data, and the existence of clear referral pathways.</w:t>
            </w:r>
          </w:p>
        </w:tc>
        <w:tc>
          <w:tcPr>
            <w:tcW w:w="4649" w:type="dxa"/>
          </w:tcPr>
          <w:p w14:paraId="71C248B6" w14:textId="77777777" w:rsidR="00263D81" w:rsidRPr="000D1E01" w:rsidRDefault="00263D81" w:rsidP="0098761F">
            <w:pPr>
              <w:autoSpaceDE w:val="0"/>
              <w:autoSpaceDN w:val="0"/>
              <w:adjustRightInd w:val="0"/>
              <w:rPr>
                <w:rFonts w:ascii="Arial" w:hAnsi="Arial" w:cs="Arial"/>
                <w:bCs/>
                <w:sz w:val="22"/>
                <w:szCs w:val="22"/>
                <w:lang w:eastAsia="en-GB"/>
              </w:rPr>
            </w:pPr>
            <w:proofErr w:type="spellStart"/>
            <w:r w:rsidRPr="000D1E01">
              <w:rPr>
                <w:rFonts w:ascii="Arial" w:hAnsi="Arial" w:cs="Arial"/>
                <w:bCs/>
                <w:sz w:val="22"/>
                <w:szCs w:val="22"/>
              </w:rPr>
              <w:lastRenderedPageBreak/>
              <w:t>Homonchuk</w:t>
            </w:r>
            <w:proofErr w:type="spellEnd"/>
            <w:r w:rsidRPr="000D1E01">
              <w:rPr>
                <w:rFonts w:ascii="Arial" w:hAnsi="Arial" w:cs="Arial"/>
                <w:bCs/>
                <w:sz w:val="22"/>
                <w:szCs w:val="22"/>
              </w:rPr>
              <w:t xml:space="preserve">, O. and Barlow, J. (2022) Specialist Health Visitors in Perinatal and Infant Mental Health. </w:t>
            </w:r>
            <w:r w:rsidRPr="000D1E01">
              <w:rPr>
                <w:rFonts w:ascii="Arial" w:hAnsi="Arial" w:cs="Arial"/>
                <w:bCs/>
                <w:i/>
                <w:iCs/>
                <w:sz w:val="22"/>
                <w:szCs w:val="22"/>
              </w:rPr>
              <w:t>Department of Social Policy and Intervention, University of Oxford</w:t>
            </w:r>
          </w:p>
          <w:p w14:paraId="456C5CA3" w14:textId="77777777" w:rsidR="00263D81" w:rsidRPr="000D1E01" w:rsidRDefault="00263D81" w:rsidP="0098761F">
            <w:pPr>
              <w:autoSpaceDE w:val="0"/>
              <w:autoSpaceDN w:val="0"/>
              <w:adjustRightInd w:val="0"/>
              <w:rPr>
                <w:rFonts w:ascii="Arial" w:hAnsi="Arial" w:cs="Arial"/>
                <w:bCs/>
                <w:sz w:val="22"/>
                <w:szCs w:val="22"/>
              </w:rPr>
            </w:pPr>
          </w:p>
          <w:p w14:paraId="692AB00E"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Pettit, A. (2008) ‘Health visitors’ experiences of using a tool in assessing infant attachment’, </w:t>
            </w:r>
            <w:r w:rsidRPr="000D1E01">
              <w:rPr>
                <w:rFonts w:cs="Arial"/>
                <w:bCs/>
                <w:i/>
                <w:iCs/>
                <w:sz w:val="22"/>
                <w:szCs w:val="22"/>
              </w:rPr>
              <w:t>Community Practitioner</w:t>
            </w:r>
            <w:r w:rsidRPr="000D1E01">
              <w:rPr>
                <w:rFonts w:cs="Arial"/>
                <w:bCs/>
                <w:sz w:val="22"/>
                <w:szCs w:val="22"/>
              </w:rPr>
              <w:t>, 81(11), 23–26.</w:t>
            </w:r>
          </w:p>
          <w:p w14:paraId="25B0F6EF" w14:textId="77777777" w:rsidR="00263D81" w:rsidRPr="000D1E01" w:rsidRDefault="00263D81" w:rsidP="0098761F">
            <w:pPr>
              <w:autoSpaceDE w:val="0"/>
              <w:autoSpaceDN w:val="0"/>
              <w:adjustRightInd w:val="0"/>
              <w:rPr>
                <w:rFonts w:ascii="Arial" w:hAnsi="Arial" w:cs="Arial"/>
                <w:bCs/>
                <w:sz w:val="22"/>
                <w:szCs w:val="22"/>
              </w:rPr>
            </w:pPr>
            <w:r w:rsidRPr="000D1E01">
              <w:rPr>
                <w:rFonts w:ascii="Arial" w:hAnsi="Arial" w:cs="Arial"/>
                <w:bCs/>
                <w:sz w:val="22"/>
                <w:szCs w:val="22"/>
              </w:rPr>
              <w:t xml:space="preserve">Rowan, C., McCourt, C. and Bick, D. (2010) ‘Provision of perinatal mental health services in two English strategic health authorities: views and perspectives of the multi-professional team’, </w:t>
            </w:r>
            <w:r w:rsidRPr="000D1E01">
              <w:rPr>
                <w:rFonts w:ascii="Arial" w:hAnsi="Arial" w:cs="Arial"/>
                <w:bCs/>
                <w:i/>
                <w:iCs/>
                <w:sz w:val="22"/>
                <w:szCs w:val="22"/>
              </w:rPr>
              <w:t>Evidence-Based Midwifery</w:t>
            </w:r>
            <w:r w:rsidRPr="000D1E01">
              <w:rPr>
                <w:rFonts w:ascii="Arial" w:hAnsi="Arial" w:cs="Arial"/>
                <w:bCs/>
                <w:sz w:val="22"/>
                <w:szCs w:val="22"/>
              </w:rPr>
              <w:t>, 8(3), 98–106.</w:t>
            </w:r>
          </w:p>
          <w:p w14:paraId="10FDED3E" w14:textId="77777777" w:rsidR="00263D81" w:rsidRPr="000D1E01" w:rsidRDefault="00263D81" w:rsidP="0098761F">
            <w:pPr>
              <w:autoSpaceDE w:val="0"/>
              <w:autoSpaceDN w:val="0"/>
              <w:adjustRightInd w:val="0"/>
              <w:rPr>
                <w:rFonts w:ascii="Arial" w:hAnsi="Arial" w:cs="Arial"/>
                <w:bCs/>
                <w:sz w:val="22"/>
                <w:szCs w:val="22"/>
              </w:rPr>
            </w:pPr>
          </w:p>
          <w:p w14:paraId="788322C3"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Wilson, P. </w:t>
            </w:r>
            <w:r w:rsidRPr="000D1E01">
              <w:rPr>
                <w:rFonts w:cs="Arial"/>
                <w:bCs/>
                <w:i/>
                <w:iCs/>
                <w:sz w:val="22"/>
                <w:szCs w:val="22"/>
              </w:rPr>
              <w:t xml:space="preserve">et al. </w:t>
            </w:r>
            <w:r w:rsidRPr="000D1E01">
              <w:rPr>
                <w:rFonts w:cs="Arial"/>
                <w:bCs/>
                <w:sz w:val="22"/>
                <w:szCs w:val="22"/>
              </w:rPr>
              <w:t xml:space="preserve">(2008) ‘Health visitors’ assessments of parent-child relationships: A focus group study’, </w:t>
            </w:r>
            <w:r w:rsidRPr="000D1E01">
              <w:rPr>
                <w:rFonts w:cs="Arial"/>
                <w:bCs/>
                <w:i/>
                <w:iCs/>
                <w:sz w:val="22"/>
                <w:szCs w:val="22"/>
              </w:rPr>
              <w:t>International Journal of Nursing Studies</w:t>
            </w:r>
            <w:r w:rsidRPr="000D1E01">
              <w:rPr>
                <w:rFonts w:cs="Arial"/>
                <w:bCs/>
                <w:sz w:val="22"/>
                <w:szCs w:val="22"/>
              </w:rPr>
              <w:t>, 45, 1137–1147.</w:t>
            </w:r>
          </w:p>
          <w:p w14:paraId="59D9785E" w14:textId="77777777" w:rsidR="00263D81" w:rsidRPr="000D1E01" w:rsidRDefault="00263D81" w:rsidP="0098761F">
            <w:pPr>
              <w:rPr>
                <w:rFonts w:ascii="Arial" w:hAnsi="Arial" w:cs="Arial"/>
                <w:bCs/>
                <w:sz w:val="22"/>
                <w:szCs w:val="22"/>
              </w:rPr>
            </w:pPr>
          </w:p>
        </w:tc>
      </w:tr>
      <w:tr w:rsidR="00263D81" w:rsidRPr="000D1E01" w14:paraId="04174C9B" w14:textId="77777777" w:rsidTr="000D1E01">
        <w:trPr>
          <w:trHeight w:val="282"/>
        </w:trPr>
        <w:tc>
          <w:tcPr>
            <w:tcW w:w="708" w:type="dxa"/>
          </w:tcPr>
          <w:p w14:paraId="1584BE4F" w14:textId="11071F46" w:rsidR="00263D81" w:rsidRPr="000D1E01" w:rsidRDefault="00B0389A" w:rsidP="0098761F">
            <w:pPr>
              <w:pStyle w:val="TableText1"/>
              <w:rPr>
                <w:rFonts w:cs="Arial"/>
                <w:szCs w:val="22"/>
              </w:rPr>
            </w:pPr>
            <w:r>
              <w:rPr>
                <w:rFonts w:cs="Arial"/>
                <w:szCs w:val="22"/>
              </w:rPr>
              <w:lastRenderedPageBreak/>
              <w:t>57</w:t>
            </w:r>
          </w:p>
        </w:tc>
        <w:tc>
          <w:tcPr>
            <w:tcW w:w="1697" w:type="dxa"/>
          </w:tcPr>
          <w:p w14:paraId="20859486" w14:textId="77777777" w:rsidR="00263D81" w:rsidRPr="000D1E01" w:rsidRDefault="00263D81" w:rsidP="0098761F">
            <w:pPr>
              <w:pStyle w:val="TableText1"/>
              <w:rPr>
                <w:rFonts w:cs="Arial"/>
                <w:szCs w:val="22"/>
              </w:rPr>
            </w:pPr>
            <w:r w:rsidRPr="000D1E01">
              <w:rPr>
                <w:rFonts w:cs="Arial"/>
                <w:szCs w:val="22"/>
              </w:rPr>
              <w:t>Royal College of Midwives</w:t>
            </w:r>
          </w:p>
        </w:tc>
        <w:tc>
          <w:tcPr>
            <w:tcW w:w="3260" w:type="dxa"/>
          </w:tcPr>
          <w:p w14:paraId="3F9F9885" w14:textId="77777777" w:rsidR="00263D81" w:rsidRPr="000D1E01" w:rsidRDefault="00263D81" w:rsidP="0098761F">
            <w:pPr>
              <w:pStyle w:val="TableText1"/>
              <w:rPr>
                <w:rFonts w:cs="Arial"/>
                <w:szCs w:val="22"/>
              </w:rPr>
            </w:pPr>
            <w:r w:rsidRPr="000D1E01">
              <w:rPr>
                <w:rFonts w:cs="Arial"/>
                <w:szCs w:val="22"/>
              </w:rPr>
              <w:t>Key area for quality improvement 1</w:t>
            </w:r>
          </w:p>
        </w:tc>
        <w:tc>
          <w:tcPr>
            <w:tcW w:w="4678" w:type="dxa"/>
          </w:tcPr>
          <w:p w14:paraId="68AAF6DD" w14:textId="77777777" w:rsidR="00263D81" w:rsidRPr="000D1E01" w:rsidRDefault="00263D81" w:rsidP="0098761F">
            <w:pPr>
              <w:pStyle w:val="Paragraphnonumbers"/>
              <w:rPr>
                <w:rFonts w:cs="Arial"/>
                <w:sz w:val="22"/>
                <w:szCs w:val="22"/>
              </w:rPr>
            </w:pPr>
            <w:r w:rsidRPr="000D1E01">
              <w:rPr>
                <w:rFonts w:cs="Arial"/>
                <w:sz w:val="22"/>
                <w:szCs w:val="22"/>
              </w:rPr>
              <w:t xml:space="preserve">Mental health/emotional wellbeing </w:t>
            </w:r>
          </w:p>
          <w:p w14:paraId="01CD603E" w14:textId="77777777" w:rsidR="00263D81" w:rsidRPr="000D1E01" w:rsidRDefault="00263D81" w:rsidP="0098761F">
            <w:pPr>
              <w:pStyle w:val="Paragraphnonumbers"/>
              <w:rPr>
                <w:rFonts w:cs="Arial"/>
                <w:sz w:val="22"/>
                <w:szCs w:val="22"/>
              </w:rPr>
            </w:pPr>
          </w:p>
        </w:tc>
        <w:tc>
          <w:tcPr>
            <w:tcW w:w="4649" w:type="dxa"/>
          </w:tcPr>
          <w:p w14:paraId="3EF1E9D7" w14:textId="77777777" w:rsidR="00263D81" w:rsidRPr="000D1E01" w:rsidRDefault="00263D81" w:rsidP="0098761F">
            <w:pPr>
              <w:pStyle w:val="Paragraphnonumbers"/>
              <w:rPr>
                <w:rFonts w:cs="Arial"/>
                <w:sz w:val="22"/>
                <w:szCs w:val="22"/>
              </w:rPr>
            </w:pPr>
            <w:r w:rsidRPr="000D1E01">
              <w:rPr>
                <w:rFonts w:cs="Arial"/>
                <w:sz w:val="22"/>
                <w:szCs w:val="22"/>
              </w:rPr>
              <w:t xml:space="preserve">Bonding and parent-infant attachment should be part of this QI area. A positive initial interaction post-birth and in the early </w:t>
            </w:r>
            <w:r w:rsidRPr="000D1E01">
              <w:rPr>
                <w:rFonts w:cs="Arial"/>
                <w:sz w:val="22"/>
                <w:szCs w:val="22"/>
              </w:rPr>
              <w:lastRenderedPageBreak/>
              <w:t xml:space="preserve">postnatal period is crucial and has long lasting consequences on the physiology and behaviour of mother and infant. There is proven impact of early parenting on optimal neurological development of the infant. It is crucial that the postnatal guideline covers the window of opportunities presented by postnatal care for early years public health and social care interventions.  </w:t>
            </w:r>
          </w:p>
          <w:p w14:paraId="61A4A33D" w14:textId="77777777" w:rsidR="00263D81" w:rsidRPr="000D1E01" w:rsidRDefault="00263D81" w:rsidP="0098761F">
            <w:pPr>
              <w:pStyle w:val="Paragraphnonumbers"/>
              <w:rPr>
                <w:rFonts w:cs="Arial"/>
                <w:sz w:val="22"/>
                <w:szCs w:val="22"/>
              </w:rPr>
            </w:pPr>
            <w:r w:rsidRPr="000D1E01">
              <w:rPr>
                <w:rFonts w:cs="Arial"/>
                <w:sz w:val="22"/>
                <w:szCs w:val="22"/>
              </w:rPr>
              <w:t xml:space="preserve">RCM, Emotional wellbeing &amp; Infant Development: </w:t>
            </w:r>
            <w:hyperlink r:id="rId180" w:history="1">
              <w:r w:rsidRPr="000D1E01">
                <w:rPr>
                  <w:rStyle w:val="Hyperlink"/>
                  <w:rFonts w:cs="Arial"/>
                  <w:sz w:val="22"/>
                  <w:szCs w:val="22"/>
                </w:rPr>
                <w:t>https://www.rcm.org.uk/media/4645/parental-emotional-wellbeing-guide.pdf</w:t>
              </w:r>
            </w:hyperlink>
            <w:r w:rsidRPr="000D1E01">
              <w:rPr>
                <w:rFonts w:cs="Arial"/>
                <w:sz w:val="22"/>
                <w:szCs w:val="22"/>
              </w:rPr>
              <w:t xml:space="preserve"> </w:t>
            </w:r>
          </w:p>
        </w:tc>
      </w:tr>
      <w:tr w:rsidR="00263D81" w:rsidRPr="000D1E01" w14:paraId="6051CCCF" w14:textId="77777777" w:rsidTr="000D1E01">
        <w:trPr>
          <w:trHeight w:val="282"/>
        </w:trPr>
        <w:tc>
          <w:tcPr>
            <w:tcW w:w="708" w:type="dxa"/>
          </w:tcPr>
          <w:p w14:paraId="0CE289F0" w14:textId="59477E8B" w:rsidR="00263D81" w:rsidRPr="000D1E01" w:rsidRDefault="00B0389A" w:rsidP="0098761F">
            <w:pPr>
              <w:pStyle w:val="TableText1"/>
              <w:rPr>
                <w:rFonts w:cs="Arial"/>
                <w:szCs w:val="22"/>
              </w:rPr>
            </w:pPr>
            <w:r>
              <w:rPr>
                <w:rFonts w:cs="Arial"/>
                <w:szCs w:val="22"/>
              </w:rPr>
              <w:lastRenderedPageBreak/>
              <w:t>5</w:t>
            </w:r>
            <w:r w:rsidR="00263D81" w:rsidRPr="000D1E01">
              <w:rPr>
                <w:rFonts w:cs="Arial"/>
                <w:szCs w:val="22"/>
              </w:rPr>
              <w:t>8</w:t>
            </w:r>
          </w:p>
        </w:tc>
        <w:tc>
          <w:tcPr>
            <w:tcW w:w="1697" w:type="dxa"/>
          </w:tcPr>
          <w:p w14:paraId="69D2756E" w14:textId="77777777" w:rsidR="00263D81" w:rsidRPr="000D1E01" w:rsidRDefault="00263D81" w:rsidP="0098761F">
            <w:pPr>
              <w:pStyle w:val="TableText1"/>
              <w:rPr>
                <w:rFonts w:cs="Arial"/>
                <w:szCs w:val="22"/>
              </w:rPr>
            </w:pPr>
            <w:r w:rsidRPr="000D1E01">
              <w:rPr>
                <w:rFonts w:cs="Arial"/>
                <w:szCs w:val="22"/>
              </w:rPr>
              <w:t>SCM2</w:t>
            </w:r>
          </w:p>
        </w:tc>
        <w:tc>
          <w:tcPr>
            <w:tcW w:w="3260" w:type="dxa"/>
          </w:tcPr>
          <w:p w14:paraId="49EFF479" w14:textId="77777777" w:rsidR="00263D81" w:rsidRPr="000D1E01" w:rsidRDefault="00263D81" w:rsidP="0098761F">
            <w:pPr>
              <w:pStyle w:val="TableText1"/>
              <w:rPr>
                <w:rFonts w:cs="Arial"/>
                <w:bCs/>
                <w:szCs w:val="22"/>
              </w:rPr>
            </w:pPr>
            <w:r w:rsidRPr="000D1E01">
              <w:rPr>
                <w:rFonts w:cs="Arial"/>
                <w:szCs w:val="22"/>
              </w:rPr>
              <w:t>Managing a crying baby especially in the postnatal period where babies of 2-4 months are most at risk Key area for quality improvement 4</w:t>
            </w:r>
          </w:p>
        </w:tc>
        <w:tc>
          <w:tcPr>
            <w:tcW w:w="4678" w:type="dxa"/>
          </w:tcPr>
          <w:p w14:paraId="158294EF" w14:textId="77777777" w:rsidR="00263D81" w:rsidRPr="000D1E01" w:rsidRDefault="00263D81" w:rsidP="0098761F">
            <w:pPr>
              <w:pStyle w:val="Paragraphnonumbers"/>
              <w:rPr>
                <w:rFonts w:cs="Arial"/>
                <w:sz w:val="22"/>
                <w:szCs w:val="22"/>
              </w:rPr>
            </w:pPr>
            <w:r w:rsidRPr="000D1E01">
              <w:rPr>
                <w:rFonts w:cs="Arial"/>
                <w:sz w:val="22"/>
                <w:szCs w:val="22"/>
              </w:rPr>
              <w:t>Abusive Head Trauma (AHT) also known as shaken baby syndrome is a leading cause of death in infants 2-4 months old and causes catastrophic brain injuries which can lead to death or significant long- term health and learning disabilities and is preventable</w:t>
            </w:r>
          </w:p>
          <w:p w14:paraId="4D985988" w14:textId="77777777" w:rsidR="00263D81" w:rsidRPr="000D1E01" w:rsidRDefault="00263D81" w:rsidP="0098761F">
            <w:pPr>
              <w:pStyle w:val="Paragraphnonumbers"/>
              <w:rPr>
                <w:rFonts w:cs="Arial"/>
                <w:sz w:val="22"/>
                <w:szCs w:val="22"/>
              </w:rPr>
            </w:pPr>
            <w:r w:rsidRPr="000D1E01">
              <w:rPr>
                <w:rFonts w:cs="Arial"/>
                <w:sz w:val="22"/>
                <w:szCs w:val="22"/>
              </w:rPr>
              <w:t xml:space="preserve">Despite Persistent incidence of 20-24 per 100,000 in the UK there is a lack of a fully co-ordinated multiagency prevention programme aimed at the prevention of AHT    </w:t>
            </w:r>
          </w:p>
          <w:p w14:paraId="68AFA5E6" w14:textId="77777777" w:rsidR="00263D81" w:rsidRPr="000D1E01" w:rsidRDefault="00263D81" w:rsidP="0098761F">
            <w:pPr>
              <w:pStyle w:val="Paragraphnonumbers"/>
              <w:rPr>
                <w:rFonts w:cs="Arial"/>
                <w:sz w:val="22"/>
                <w:szCs w:val="22"/>
              </w:rPr>
            </w:pPr>
            <w:r w:rsidRPr="000D1E01">
              <w:rPr>
                <w:rFonts w:cs="Arial"/>
                <w:sz w:val="22"/>
                <w:szCs w:val="22"/>
              </w:rPr>
              <w:t xml:space="preserve">Research points to persistent crying in babies being a trigger for some parents to lose </w:t>
            </w:r>
            <w:r w:rsidRPr="000D1E01">
              <w:rPr>
                <w:rFonts w:cs="Arial"/>
                <w:sz w:val="22"/>
                <w:szCs w:val="22"/>
              </w:rPr>
              <w:lastRenderedPageBreak/>
              <w:t xml:space="preserve">control and shake a baby. 70% of babies are shaken by men so any prevention programme should include the male caregiver and be evidence based such as ICON: </w:t>
            </w:r>
          </w:p>
          <w:p w14:paraId="357C4D2F" w14:textId="77777777" w:rsidR="00263D81" w:rsidRPr="000D1E01" w:rsidRDefault="00263D81" w:rsidP="0098761F">
            <w:pPr>
              <w:pStyle w:val="Paragraphnonumbers"/>
              <w:rPr>
                <w:rFonts w:cs="Arial"/>
                <w:sz w:val="22"/>
                <w:szCs w:val="22"/>
              </w:rPr>
            </w:pPr>
            <w:r w:rsidRPr="000D1E01">
              <w:rPr>
                <w:rFonts w:cs="Arial"/>
                <w:sz w:val="22"/>
                <w:szCs w:val="22"/>
              </w:rPr>
              <w:t>I-Infant Crying is Normal</w:t>
            </w:r>
          </w:p>
          <w:p w14:paraId="7CA9DBBD" w14:textId="77777777" w:rsidR="00263D81" w:rsidRPr="000D1E01" w:rsidRDefault="00263D81" w:rsidP="0098761F">
            <w:pPr>
              <w:pStyle w:val="Paragraphnonumbers"/>
              <w:rPr>
                <w:rFonts w:cs="Arial"/>
                <w:sz w:val="22"/>
                <w:szCs w:val="22"/>
              </w:rPr>
            </w:pPr>
            <w:r w:rsidRPr="000D1E01">
              <w:rPr>
                <w:rFonts w:cs="Arial"/>
                <w:sz w:val="22"/>
                <w:szCs w:val="22"/>
              </w:rPr>
              <w:t>C- Comforting methods can help</w:t>
            </w:r>
          </w:p>
          <w:p w14:paraId="1B5FCF6F" w14:textId="77777777" w:rsidR="00263D81" w:rsidRPr="000D1E01" w:rsidRDefault="00263D81" w:rsidP="0098761F">
            <w:pPr>
              <w:pStyle w:val="Paragraphnonumbers"/>
              <w:rPr>
                <w:rFonts w:cs="Arial"/>
                <w:sz w:val="22"/>
                <w:szCs w:val="22"/>
              </w:rPr>
            </w:pPr>
            <w:r w:rsidRPr="000D1E01">
              <w:rPr>
                <w:rFonts w:cs="Arial"/>
                <w:sz w:val="22"/>
                <w:szCs w:val="22"/>
              </w:rPr>
              <w:t>O-</w:t>
            </w:r>
            <w:proofErr w:type="spellStart"/>
            <w:r w:rsidRPr="000D1E01">
              <w:rPr>
                <w:rFonts w:cs="Arial"/>
                <w:sz w:val="22"/>
                <w:szCs w:val="22"/>
              </w:rPr>
              <w:t>Its</w:t>
            </w:r>
            <w:proofErr w:type="spellEnd"/>
            <w:r w:rsidRPr="000D1E01">
              <w:rPr>
                <w:rFonts w:cs="Arial"/>
                <w:sz w:val="22"/>
                <w:szCs w:val="22"/>
              </w:rPr>
              <w:t xml:space="preserve"> OK to walk away </w:t>
            </w:r>
          </w:p>
          <w:p w14:paraId="45A58CD9" w14:textId="77777777" w:rsidR="00263D81" w:rsidRPr="000D1E01" w:rsidRDefault="00263D81" w:rsidP="0098761F">
            <w:pPr>
              <w:pStyle w:val="TableText1"/>
              <w:rPr>
                <w:rFonts w:cs="Arial"/>
                <w:bCs/>
                <w:szCs w:val="22"/>
              </w:rPr>
            </w:pPr>
            <w:r w:rsidRPr="000D1E01">
              <w:rPr>
                <w:rFonts w:cs="Arial"/>
                <w:szCs w:val="22"/>
              </w:rPr>
              <w:t xml:space="preserve">N- never shake a baby </w:t>
            </w:r>
          </w:p>
        </w:tc>
        <w:tc>
          <w:tcPr>
            <w:tcW w:w="4649" w:type="dxa"/>
          </w:tcPr>
          <w:p w14:paraId="7B192B28" w14:textId="77777777" w:rsidR="00263D81" w:rsidRPr="000D1E01" w:rsidRDefault="00263D81" w:rsidP="0098761F">
            <w:pPr>
              <w:pStyle w:val="Paragraphnonumbers"/>
              <w:rPr>
                <w:rFonts w:cs="Arial"/>
                <w:sz w:val="22"/>
                <w:szCs w:val="22"/>
              </w:rPr>
            </w:pPr>
            <w:r w:rsidRPr="000D1E01">
              <w:rPr>
                <w:rFonts w:cs="Arial"/>
                <w:sz w:val="22"/>
                <w:szCs w:val="22"/>
              </w:rPr>
              <w:lastRenderedPageBreak/>
              <w:t xml:space="preserve">Please see Berthold et al 2019 Do we get the message? Difficulties in the prevention of head trauma European Journal of Paediatrics 178 (2) 139-46 </w:t>
            </w:r>
          </w:p>
          <w:p w14:paraId="0F99A4EE" w14:textId="77777777" w:rsidR="00263D81" w:rsidRPr="000D1E01" w:rsidRDefault="00263D81" w:rsidP="0098761F">
            <w:pPr>
              <w:pStyle w:val="Paragraphnonumbers"/>
              <w:rPr>
                <w:rFonts w:cs="Arial"/>
                <w:sz w:val="22"/>
                <w:szCs w:val="22"/>
              </w:rPr>
            </w:pPr>
            <w:r w:rsidRPr="000D1E01">
              <w:rPr>
                <w:rFonts w:cs="Arial"/>
                <w:sz w:val="22"/>
                <w:szCs w:val="22"/>
              </w:rPr>
              <w:t>Also see babies cry you can cope smith 2019</w:t>
            </w:r>
          </w:p>
          <w:p w14:paraId="1458FAA2" w14:textId="77777777" w:rsidR="00263D81" w:rsidRPr="000D1E01" w:rsidRDefault="00263D81" w:rsidP="0098761F">
            <w:pPr>
              <w:pStyle w:val="Paragraphnonumbers"/>
              <w:rPr>
                <w:rFonts w:cs="Arial"/>
                <w:sz w:val="22"/>
                <w:szCs w:val="22"/>
              </w:rPr>
            </w:pPr>
          </w:p>
          <w:p w14:paraId="3493C6DC" w14:textId="77777777" w:rsidR="00263D81" w:rsidRPr="000D1E01" w:rsidRDefault="00263D81" w:rsidP="0098761F">
            <w:pPr>
              <w:pStyle w:val="Paragraphnonumbers"/>
              <w:rPr>
                <w:rFonts w:cs="Arial"/>
                <w:sz w:val="22"/>
                <w:szCs w:val="22"/>
              </w:rPr>
            </w:pPr>
            <w:r w:rsidRPr="000D1E01">
              <w:rPr>
                <w:rFonts w:cs="Arial"/>
                <w:sz w:val="22"/>
                <w:szCs w:val="22"/>
              </w:rPr>
              <w:t xml:space="preserve">Smith 2016 available at </w:t>
            </w:r>
            <w:hyperlink r:id="rId181" w:history="1">
              <w:r w:rsidRPr="000D1E01">
                <w:rPr>
                  <w:rStyle w:val="Hyperlink"/>
                  <w:rFonts w:cs="Arial"/>
                  <w:sz w:val="22"/>
                  <w:szCs w:val="22"/>
                </w:rPr>
                <w:t>https://www.wcmt.org.uk/fellows/reports/abusive-head-trauma-case-prevention</w:t>
              </w:r>
            </w:hyperlink>
          </w:p>
          <w:p w14:paraId="2440ADA1" w14:textId="77777777" w:rsidR="00263D81" w:rsidRPr="000D1E01" w:rsidRDefault="00263D81" w:rsidP="0098761F">
            <w:pPr>
              <w:rPr>
                <w:rFonts w:ascii="Arial" w:hAnsi="Arial" w:cs="Arial"/>
                <w:bCs/>
                <w:sz w:val="22"/>
                <w:szCs w:val="22"/>
              </w:rPr>
            </w:pPr>
            <w:r w:rsidRPr="000D1E01">
              <w:rPr>
                <w:rFonts w:ascii="Arial" w:hAnsi="Arial" w:cs="Arial"/>
                <w:sz w:val="22"/>
                <w:szCs w:val="22"/>
              </w:rPr>
              <w:t xml:space="preserve"> See </w:t>
            </w:r>
            <w:hyperlink r:id="rId182" w:history="1">
              <w:r w:rsidRPr="000D1E01">
                <w:rPr>
                  <w:rStyle w:val="Hyperlink"/>
                  <w:rFonts w:ascii="Arial" w:hAnsi="Arial" w:cs="Arial"/>
                  <w:sz w:val="22"/>
                  <w:szCs w:val="22"/>
                </w:rPr>
                <w:t>https://Iconcope.org</w:t>
              </w:r>
            </w:hyperlink>
          </w:p>
        </w:tc>
      </w:tr>
      <w:tr w:rsidR="00263D81" w:rsidRPr="000D1E01" w14:paraId="687733A8" w14:textId="77777777" w:rsidTr="000D1E01">
        <w:trPr>
          <w:trHeight w:val="282"/>
        </w:trPr>
        <w:tc>
          <w:tcPr>
            <w:tcW w:w="708" w:type="dxa"/>
          </w:tcPr>
          <w:p w14:paraId="3D2AFA70" w14:textId="23AC3BED" w:rsidR="00263D81" w:rsidRPr="000D1E01" w:rsidRDefault="00B0389A" w:rsidP="0098761F">
            <w:pPr>
              <w:pStyle w:val="TableText1"/>
              <w:rPr>
                <w:rFonts w:cs="Arial"/>
                <w:szCs w:val="22"/>
              </w:rPr>
            </w:pPr>
            <w:r>
              <w:rPr>
                <w:rFonts w:cs="Arial"/>
                <w:szCs w:val="22"/>
              </w:rPr>
              <w:t>59</w:t>
            </w:r>
          </w:p>
        </w:tc>
        <w:tc>
          <w:tcPr>
            <w:tcW w:w="1697" w:type="dxa"/>
          </w:tcPr>
          <w:p w14:paraId="34D68157" w14:textId="77777777" w:rsidR="00263D81" w:rsidRPr="000D1E01" w:rsidRDefault="00263D81" w:rsidP="0098761F">
            <w:pPr>
              <w:pStyle w:val="TableText1"/>
              <w:rPr>
                <w:rFonts w:cs="Arial"/>
                <w:szCs w:val="22"/>
              </w:rPr>
            </w:pPr>
            <w:r w:rsidRPr="000D1E01">
              <w:rPr>
                <w:rFonts w:cs="Arial"/>
                <w:szCs w:val="22"/>
              </w:rPr>
              <w:t>SCM2</w:t>
            </w:r>
          </w:p>
        </w:tc>
        <w:tc>
          <w:tcPr>
            <w:tcW w:w="3260" w:type="dxa"/>
          </w:tcPr>
          <w:p w14:paraId="242CBA9A" w14:textId="77777777" w:rsidR="00263D81" w:rsidRPr="000D1E01" w:rsidRDefault="00263D81" w:rsidP="0098761F">
            <w:pPr>
              <w:pStyle w:val="TableText1"/>
              <w:rPr>
                <w:rFonts w:cs="Arial"/>
                <w:bCs/>
                <w:szCs w:val="22"/>
              </w:rPr>
            </w:pPr>
            <w:r w:rsidRPr="000D1E01">
              <w:rPr>
                <w:rFonts w:cs="Arial"/>
                <w:szCs w:val="22"/>
              </w:rPr>
              <w:t xml:space="preserve">Key area for quality improvement 5 Promote Infant Mental health including bonding and attachment to support early intervention in the identification of any issues by utilising evidence-based programmes such as Brazelton’s NBO tool as recommended by NHS England national health Visiting Core Service Specification and NHS Health Education  </w:t>
            </w:r>
          </w:p>
        </w:tc>
        <w:tc>
          <w:tcPr>
            <w:tcW w:w="4678" w:type="dxa"/>
          </w:tcPr>
          <w:p w14:paraId="62FF712C" w14:textId="77777777" w:rsidR="00263D81" w:rsidRPr="000D1E01" w:rsidRDefault="00263D81" w:rsidP="0098761F">
            <w:pPr>
              <w:pStyle w:val="TableText1"/>
              <w:rPr>
                <w:rFonts w:cs="Arial"/>
                <w:bCs/>
                <w:szCs w:val="22"/>
              </w:rPr>
            </w:pPr>
            <w:r w:rsidRPr="000D1E01">
              <w:rPr>
                <w:rFonts w:cs="Arial"/>
                <w:szCs w:val="22"/>
              </w:rPr>
              <w:t xml:space="preserve">There is compelling evidence that early attachment and bonding has a lasting long-term impact on a </w:t>
            </w:r>
            <w:proofErr w:type="spellStart"/>
            <w:r w:rsidRPr="000D1E01">
              <w:rPr>
                <w:rFonts w:cs="Arial"/>
                <w:szCs w:val="22"/>
              </w:rPr>
              <w:t>childs</w:t>
            </w:r>
            <w:proofErr w:type="spellEnd"/>
            <w:r w:rsidRPr="000D1E01">
              <w:rPr>
                <w:rFonts w:cs="Arial"/>
                <w:szCs w:val="22"/>
              </w:rPr>
              <w:t xml:space="preserve"> mental wellbeing. Delivery of evidence-based programmes of care using evidence- based tools such as Brazelton’s </w:t>
            </w:r>
            <w:proofErr w:type="gramStart"/>
            <w:r w:rsidRPr="000D1E01">
              <w:rPr>
                <w:rFonts w:cs="Arial"/>
                <w:szCs w:val="22"/>
              </w:rPr>
              <w:t>New Born</w:t>
            </w:r>
            <w:proofErr w:type="gramEnd"/>
            <w:r w:rsidRPr="000D1E01">
              <w:rPr>
                <w:rFonts w:cs="Arial"/>
                <w:szCs w:val="22"/>
              </w:rPr>
              <w:t xml:space="preserve"> Behavioural Observations (NBO) system to conduct assessments on all babies and mothers to identify any issues early in this area and promote infant mental health and good bonding and attachment with mother, father and baby </w:t>
            </w:r>
          </w:p>
        </w:tc>
        <w:tc>
          <w:tcPr>
            <w:tcW w:w="4649" w:type="dxa"/>
          </w:tcPr>
          <w:p w14:paraId="7CA58CE8" w14:textId="77777777" w:rsidR="00263D81" w:rsidRPr="000D1E01" w:rsidRDefault="00263D81" w:rsidP="0098761F">
            <w:pPr>
              <w:pStyle w:val="Paragraphnonumbers"/>
              <w:rPr>
                <w:rFonts w:cs="Arial"/>
                <w:sz w:val="22"/>
                <w:szCs w:val="22"/>
              </w:rPr>
            </w:pPr>
            <w:r w:rsidRPr="000D1E01">
              <w:rPr>
                <w:rFonts w:cs="Arial"/>
                <w:sz w:val="22"/>
                <w:szCs w:val="22"/>
              </w:rPr>
              <w:t xml:space="preserve">See </w:t>
            </w:r>
            <w:hyperlink r:id="rId183" w:history="1">
              <w:r w:rsidRPr="000D1E01">
                <w:rPr>
                  <w:rStyle w:val="Hyperlink"/>
                  <w:rFonts w:cs="Arial"/>
                  <w:sz w:val="22"/>
                  <w:szCs w:val="22"/>
                </w:rPr>
                <w:t>https://www.brazelton.co.uk</w:t>
              </w:r>
            </w:hyperlink>
          </w:p>
          <w:p w14:paraId="761B9E02" w14:textId="77777777" w:rsidR="00263D81" w:rsidRPr="000D1E01" w:rsidRDefault="00263D81" w:rsidP="0098761F">
            <w:pPr>
              <w:pStyle w:val="Paragraphnonumbers"/>
              <w:rPr>
                <w:rFonts w:cs="Arial"/>
                <w:sz w:val="22"/>
                <w:szCs w:val="22"/>
              </w:rPr>
            </w:pPr>
            <w:r w:rsidRPr="000D1E01">
              <w:rPr>
                <w:rFonts w:cs="Arial"/>
                <w:sz w:val="22"/>
                <w:szCs w:val="22"/>
              </w:rPr>
              <w:t xml:space="preserve">See the National Health Visiting Core Service Specification (2015/16, NHS England) and Specialist Health Visitors in Perinatal and infant Mental Health (2016, NHS, Health Education England)   </w:t>
            </w:r>
          </w:p>
          <w:p w14:paraId="1C89AB24" w14:textId="77777777" w:rsidR="00263D81" w:rsidRPr="000D1E01" w:rsidRDefault="00263D81" w:rsidP="0098761F">
            <w:pPr>
              <w:rPr>
                <w:rFonts w:ascii="Arial" w:hAnsi="Arial" w:cs="Arial"/>
                <w:bCs/>
                <w:sz w:val="22"/>
                <w:szCs w:val="22"/>
              </w:rPr>
            </w:pPr>
            <w:r w:rsidRPr="000D1E01">
              <w:rPr>
                <w:rFonts w:ascii="Arial" w:hAnsi="Arial" w:cs="Arial"/>
                <w:sz w:val="22"/>
                <w:szCs w:val="22"/>
              </w:rPr>
              <w:t xml:space="preserve"> Use this guideline in conjunction with Postnatal Care QS37 QS9</w:t>
            </w:r>
          </w:p>
        </w:tc>
      </w:tr>
      <w:tr w:rsidR="00263D81" w:rsidRPr="000D1E01" w14:paraId="7BAD6E0D" w14:textId="77777777" w:rsidTr="000D1E01">
        <w:trPr>
          <w:trHeight w:val="282"/>
        </w:trPr>
        <w:tc>
          <w:tcPr>
            <w:tcW w:w="708" w:type="dxa"/>
          </w:tcPr>
          <w:p w14:paraId="40059AFC" w14:textId="5609BF80" w:rsidR="00263D81" w:rsidRPr="000D1E01" w:rsidRDefault="00B0389A" w:rsidP="0098761F">
            <w:pPr>
              <w:pStyle w:val="TableText1"/>
              <w:rPr>
                <w:rFonts w:cs="Arial"/>
                <w:szCs w:val="22"/>
              </w:rPr>
            </w:pPr>
            <w:r>
              <w:rPr>
                <w:rFonts w:cs="Arial"/>
                <w:szCs w:val="22"/>
              </w:rPr>
              <w:t>60</w:t>
            </w:r>
          </w:p>
        </w:tc>
        <w:tc>
          <w:tcPr>
            <w:tcW w:w="1697" w:type="dxa"/>
          </w:tcPr>
          <w:p w14:paraId="32177F0D" w14:textId="77777777" w:rsidR="00263D81" w:rsidRPr="000D1E01" w:rsidRDefault="00263D81" w:rsidP="0098761F">
            <w:pPr>
              <w:pStyle w:val="TableText1"/>
              <w:rPr>
                <w:rFonts w:cs="Arial"/>
                <w:bCs/>
                <w:szCs w:val="22"/>
              </w:rPr>
            </w:pPr>
            <w:r w:rsidRPr="000D1E01">
              <w:rPr>
                <w:rFonts w:cs="Arial"/>
                <w:bCs/>
                <w:szCs w:val="22"/>
              </w:rPr>
              <w:t>SCM6</w:t>
            </w:r>
          </w:p>
        </w:tc>
        <w:tc>
          <w:tcPr>
            <w:tcW w:w="3260" w:type="dxa"/>
          </w:tcPr>
          <w:p w14:paraId="4A71F6D4" w14:textId="77777777" w:rsidR="00263D81" w:rsidRPr="000D1E01" w:rsidRDefault="00263D81" w:rsidP="0098761F">
            <w:pPr>
              <w:pStyle w:val="Paragraphnonumbers"/>
              <w:spacing w:after="120"/>
              <w:rPr>
                <w:rFonts w:cs="Arial"/>
                <w:bCs/>
                <w:sz w:val="22"/>
                <w:szCs w:val="22"/>
              </w:rPr>
            </w:pPr>
            <w:r w:rsidRPr="000D1E01">
              <w:rPr>
                <w:rFonts w:cs="Arial"/>
                <w:sz w:val="22"/>
                <w:szCs w:val="22"/>
              </w:rPr>
              <w:t>QS9 – Emotional wellbeing and bonding with the baby</w:t>
            </w:r>
          </w:p>
        </w:tc>
        <w:tc>
          <w:tcPr>
            <w:tcW w:w="4678" w:type="dxa"/>
          </w:tcPr>
          <w:p w14:paraId="11170C71" w14:textId="77777777" w:rsidR="00263D81" w:rsidRPr="000D1E01" w:rsidRDefault="00263D81" w:rsidP="00B0389A">
            <w:pPr>
              <w:pStyle w:val="Paragraphnonumbers"/>
              <w:spacing w:after="0"/>
              <w:rPr>
                <w:rFonts w:cs="Arial"/>
                <w:bCs/>
                <w:sz w:val="22"/>
                <w:szCs w:val="22"/>
              </w:rPr>
            </w:pPr>
            <w:r w:rsidRPr="000D1E01">
              <w:rPr>
                <w:rFonts w:cs="Arial"/>
                <w:sz w:val="22"/>
                <w:szCs w:val="22"/>
              </w:rPr>
              <w:t xml:space="preserve">Feedback from the birth trauma association support group members reveals that the standard for inquiry into the mother’s emotional wellbeing is extremely variable. </w:t>
            </w:r>
            <w:r w:rsidRPr="000D1E01">
              <w:rPr>
                <w:rFonts w:cs="Arial"/>
                <w:sz w:val="22"/>
                <w:szCs w:val="22"/>
              </w:rPr>
              <w:lastRenderedPageBreak/>
              <w:t>Mother’s frequently report that concerns about their wellbeing and mental health are dismissed as ‘baby blues’ and that the impact on their lives is poorly misunderstood by practitioners caring for them.</w:t>
            </w:r>
          </w:p>
        </w:tc>
        <w:tc>
          <w:tcPr>
            <w:tcW w:w="4649" w:type="dxa"/>
          </w:tcPr>
          <w:p w14:paraId="3C451455" w14:textId="77777777" w:rsidR="00263D81" w:rsidRPr="000D1E01" w:rsidRDefault="00263D81" w:rsidP="0098761F">
            <w:pPr>
              <w:pStyle w:val="Paragraphnonumbers"/>
              <w:rPr>
                <w:rFonts w:cs="Arial"/>
                <w:sz w:val="22"/>
                <w:szCs w:val="22"/>
              </w:rPr>
            </w:pPr>
            <w:r w:rsidRPr="000D1E01">
              <w:rPr>
                <w:rFonts w:cs="Arial"/>
                <w:sz w:val="22"/>
                <w:szCs w:val="22"/>
              </w:rPr>
              <w:lastRenderedPageBreak/>
              <w:t>Please see section 1.2.2 and 1.3.15-1.3.18 of the NICE Postnatal care guideline</w:t>
            </w:r>
          </w:p>
          <w:p w14:paraId="4129CD15" w14:textId="77777777" w:rsidR="00263D81" w:rsidRPr="000D1E01" w:rsidRDefault="007A6020" w:rsidP="0098761F">
            <w:pPr>
              <w:pStyle w:val="Paragraphnonumbers"/>
              <w:rPr>
                <w:rFonts w:cs="Arial"/>
                <w:bCs/>
                <w:sz w:val="22"/>
                <w:szCs w:val="22"/>
              </w:rPr>
            </w:pPr>
            <w:hyperlink r:id="rId184" w:anchor="postnatal-care-of-the-woman" w:history="1">
              <w:r w:rsidR="00263D81" w:rsidRPr="000D1E01">
                <w:rPr>
                  <w:rFonts w:cs="Arial"/>
                  <w:color w:val="0000FF"/>
                  <w:sz w:val="22"/>
                  <w:szCs w:val="22"/>
                  <w:u w:val="single"/>
                </w:rPr>
                <w:t>Recommendations | Postnatal care | Guidance | NICE</w:t>
              </w:r>
            </w:hyperlink>
          </w:p>
        </w:tc>
      </w:tr>
      <w:tr w:rsidR="00263D81" w:rsidRPr="000D1E01" w14:paraId="1A59CDDE" w14:textId="77777777" w:rsidTr="000D1E01">
        <w:trPr>
          <w:trHeight w:val="282"/>
        </w:trPr>
        <w:tc>
          <w:tcPr>
            <w:tcW w:w="708" w:type="dxa"/>
          </w:tcPr>
          <w:p w14:paraId="4763D73E" w14:textId="35A750D3" w:rsidR="00263D81" w:rsidRPr="000D1E01" w:rsidRDefault="00B0389A" w:rsidP="0098761F">
            <w:pPr>
              <w:pStyle w:val="TableText1"/>
              <w:rPr>
                <w:rFonts w:cs="Arial"/>
                <w:szCs w:val="22"/>
              </w:rPr>
            </w:pPr>
            <w:r>
              <w:rPr>
                <w:rFonts w:cs="Arial"/>
                <w:szCs w:val="22"/>
              </w:rPr>
              <w:lastRenderedPageBreak/>
              <w:t>61</w:t>
            </w:r>
          </w:p>
        </w:tc>
        <w:tc>
          <w:tcPr>
            <w:tcW w:w="1697" w:type="dxa"/>
          </w:tcPr>
          <w:p w14:paraId="5C453C5D" w14:textId="77777777" w:rsidR="00263D81" w:rsidRPr="000D1E01" w:rsidRDefault="00263D81" w:rsidP="0098761F">
            <w:pPr>
              <w:pStyle w:val="TableText1"/>
              <w:rPr>
                <w:rFonts w:cs="Arial"/>
                <w:bCs/>
                <w:szCs w:val="22"/>
              </w:rPr>
            </w:pPr>
            <w:r w:rsidRPr="000D1E01">
              <w:rPr>
                <w:rFonts w:cs="Arial"/>
                <w:bCs/>
                <w:szCs w:val="22"/>
              </w:rPr>
              <w:t>World Breastfeeding Trends Initiative (UK)</w:t>
            </w:r>
          </w:p>
        </w:tc>
        <w:tc>
          <w:tcPr>
            <w:tcW w:w="3260" w:type="dxa"/>
          </w:tcPr>
          <w:p w14:paraId="6729A9A1" w14:textId="77777777" w:rsidR="00263D81" w:rsidRPr="000D1E01" w:rsidRDefault="00263D81" w:rsidP="0098761F">
            <w:pPr>
              <w:pStyle w:val="Paragraphnonumbers"/>
              <w:spacing w:after="120"/>
              <w:rPr>
                <w:rFonts w:cs="Arial"/>
                <w:sz w:val="22"/>
                <w:szCs w:val="22"/>
              </w:rPr>
            </w:pPr>
            <w:r w:rsidRPr="000D1E01">
              <w:rPr>
                <w:rFonts w:cs="Arial"/>
                <w:sz w:val="22"/>
                <w:szCs w:val="22"/>
              </w:rPr>
              <w:t>Key area for quality improvement 3</w:t>
            </w:r>
          </w:p>
        </w:tc>
        <w:tc>
          <w:tcPr>
            <w:tcW w:w="4678" w:type="dxa"/>
          </w:tcPr>
          <w:p w14:paraId="445D6A44" w14:textId="77777777" w:rsidR="00263D81" w:rsidRPr="000D1E01" w:rsidRDefault="00263D81" w:rsidP="0098761F">
            <w:pPr>
              <w:pStyle w:val="Paragraphnonumbers"/>
              <w:rPr>
                <w:rFonts w:cs="Arial"/>
                <w:sz w:val="22"/>
                <w:szCs w:val="22"/>
              </w:rPr>
            </w:pPr>
            <w:r w:rsidRPr="000D1E01">
              <w:rPr>
                <w:rFonts w:cs="Arial"/>
                <w:sz w:val="22"/>
                <w:szCs w:val="22"/>
              </w:rPr>
              <w:t>Re Quality Statement 9: To be retained and focus on bonding with the baby</w:t>
            </w:r>
          </w:p>
        </w:tc>
        <w:tc>
          <w:tcPr>
            <w:tcW w:w="4649" w:type="dxa"/>
          </w:tcPr>
          <w:p w14:paraId="4EC2984E" w14:textId="77777777" w:rsidR="00263D81" w:rsidRPr="000D1E01" w:rsidRDefault="00263D81" w:rsidP="0098761F">
            <w:pPr>
              <w:pStyle w:val="Paragraphnonumbers"/>
              <w:rPr>
                <w:rFonts w:cs="Arial"/>
                <w:sz w:val="22"/>
                <w:szCs w:val="22"/>
              </w:rPr>
            </w:pPr>
            <w:r w:rsidRPr="000D1E01">
              <w:rPr>
                <w:rFonts w:cs="Arial"/>
                <w:sz w:val="22"/>
                <w:szCs w:val="22"/>
              </w:rPr>
              <w:t>How well the baby is attached to the carer is a major factor in the baby’s wellbeing.</w:t>
            </w:r>
          </w:p>
        </w:tc>
      </w:tr>
      <w:tr w:rsidR="00263D81" w:rsidRPr="000D1E01" w14:paraId="3E24C226" w14:textId="77777777" w:rsidTr="0098761F">
        <w:trPr>
          <w:trHeight w:val="282"/>
        </w:trPr>
        <w:tc>
          <w:tcPr>
            <w:tcW w:w="14992" w:type="dxa"/>
            <w:gridSpan w:val="5"/>
          </w:tcPr>
          <w:p w14:paraId="023B75D9" w14:textId="77777777" w:rsidR="00263D81" w:rsidRPr="000D1E01" w:rsidRDefault="00263D81" w:rsidP="0098761F">
            <w:pPr>
              <w:pStyle w:val="NormalWeb"/>
              <w:shd w:val="clear" w:color="auto" w:fill="FFFFFF"/>
              <w:spacing w:before="0" w:beforeAutospacing="0" w:after="120" w:afterAutospacing="0"/>
              <w:rPr>
                <w:rFonts w:ascii="Arial" w:hAnsi="Arial" w:cs="Arial"/>
                <w:b/>
                <w:color w:val="1B063D"/>
                <w:sz w:val="22"/>
                <w:szCs w:val="22"/>
              </w:rPr>
            </w:pPr>
            <w:r w:rsidRPr="000D1E01">
              <w:rPr>
                <w:rFonts w:ascii="Arial" w:hAnsi="Arial" w:cs="Arial"/>
                <w:b/>
                <w:sz w:val="22"/>
                <w:szCs w:val="22"/>
              </w:rPr>
              <w:t>Supporting babies’ feeding</w:t>
            </w:r>
          </w:p>
        </w:tc>
      </w:tr>
      <w:tr w:rsidR="00263D81" w:rsidRPr="000D1E01" w14:paraId="5EDF4500" w14:textId="77777777" w:rsidTr="0098761F">
        <w:trPr>
          <w:trHeight w:val="282"/>
        </w:trPr>
        <w:tc>
          <w:tcPr>
            <w:tcW w:w="14992" w:type="dxa"/>
            <w:gridSpan w:val="5"/>
          </w:tcPr>
          <w:p w14:paraId="23390E1D" w14:textId="77777777" w:rsidR="00263D81" w:rsidRPr="000D1E01" w:rsidRDefault="00263D81" w:rsidP="0098761F">
            <w:pPr>
              <w:pStyle w:val="NormalWeb"/>
              <w:shd w:val="clear" w:color="auto" w:fill="FFFFFF"/>
              <w:spacing w:before="0" w:beforeAutospacing="0" w:after="120" w:afterAutospacing="0"/>
              <w:rPr>
                <w:rFonts w:ascii="Arial" w:hAnsi="Arial" w:cs="Arial"/>
                <w:b/>
                <w:sz w:val="22"/>
                <w:szCs w:val="22"/>
              </w:rPr>
            </w:pPr>
            <w:r w:rsidRPr="000D1E01">
              <w:rPr>
                <w:rFonts w:ascii="Arial" w:hAnsi="Arial" w:cs="Arial"/>
                <w:b/>
                <w:sz w:val="22"/>
                <w:szCs w:val="22"/>
              </w:rPr>
              <w:t>Information and support with feeding</w:t>
            </w:r>
          </w:p>
        </w:tc>
      </w:tr>
      <w:tr w:rsidR="00263D81" w:rsidRPr="000D1E01" w14:paraId="217CB7DC" w14:textId="77777777" w:rsidTr="000D1E01">
        <w:trPr>
          <w:trHeight w:val="282"/>
        </w:trPr>
        <w:tc>
          <w:tcPr>
            <w:tcW w:w="708" w:type="dxa"/>
          </w:tcPr>
          <w:p w14:paraId="3667025E" w14:textId="32CECCFE" w:rsidR="00263D81" w:rsidRPr="000D1E01" w:rsidRDefault="00B0389A" w:rsidP="0098761F">
            <w:pPr>
              <w:pStyle w:val="TableText1"/>
              <w:rPr>
                <w:rFonts w:cs="Arial"/>
                <w:szCs w:val="22"/>
              </w:rPr>
            </w:pPr>
            <w:r>
              <w:rPr>
                <w:rFonts w:cs="Arial"/>
                <w:szCs w:val="22"/>
              </w:rPr>
              <w:t>62</w:t>
            </w:r>
          </w:p>
        </w:tc>
        <w:tc>
          <w:tcPr>
            <w:tcW w:w="1697" w:type="dxa"/>
          </w:tcPr>
          <w:p w14:paraId="28D2A32C" w14:textId="77777777" w:rsidR="00263D81" w:rsidRPr="000D1E01" w:rsidRDefault="00263D81" w:rsidP="0098761F">
            <w:pPr>
              <w:pStyle w:val="TableText1"/>
              <w:rPr>
                <w:rFonts w:cs="Arial"/>
                <w:szCs w:val="22"/>
              </w:rPr>
            </w:pPr>
            <w:r w:rsidRPr="000D1E01">
              <w:rPr>
                <w:rFonts w:cs="Arial"/>
                <w:b/>
                <w:szCs w:val="22"/>
              </w:rPr>
              <w:t>British Specialist Nutrition Association</w:t>
            </w:r>
          </w:p>
        </w:tc>
        <w:tc>
          <w:tcPr>
            <w:tcW w:w="3260" w:type="dxa"/>
          </w:tcPr>
          <w:p w14:paraId="33CA8C5A" w14:textId="77777777" w:rsidR="00263D81" w:rsidRPr="000D1E01" w:rsidRDefault="00263D81" w:rsidP="0098761F">
            <w:pPr>
              <w:pStyle w:val="TableText1"/>
              <w:rPr>
                <w:rFonts w:cs="Arial"/>
                <w:szCs w:val="22"/>
              </w:rPr>
            </w:pPr>
            <w:r w:rsidRPr="000D1E01">
              <w:rPr>
                <w:rFonts w:cs="Arial"/>
                <w:bCs/>
                <w:szCs w:val="22"/>
              </w:rPr>
              <w:t>Additional: Quality Statement 6: Formula Feeding</w:t>
            </w:r>
          </w:p>
        </w:tc>
        <w:tc>
          <w:tcPr>
            <w:tcW w:w="4678" w:type="dxa"/>
          </w:tcPr>
          <w:p w14:paraId="7C772977"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This statement should be updated to address the totality of support which should be provided to parents who are formula feeding: </w:t>
            </w:r>
          </w:p>
          <w:p w14:paraId="027EB318" w14:textId="77777777" w:rsidR="00263D81" w:rsidRPr="000D1E01" w:rsidRDefault="00263D81" w:rsidP="00263D81">
            <w:pPr>
              <w:pStyle w:val="Paragraphnonumbers"/>
              <w:numPr>
                <w:ilvl w:val="0"/>
                <w:numId w:val="35"/>
              </w:numPr>
              <w:rPr>
                <w:rFonts w:cs="Arial"/>
                <w:bCs/>
                <w:sz w:val="22"/>
                <w:szCs w:val="22"/>
              </w:rPr>
            </w:pPr>
            <w:r w:rsidRPr="000D1E01">
              <w:rPr>
                <w:rFonts w:cs="Arial"/>
                <w:bCs/>
                <w:sz w:val="22"/>
                <w:szCs w:val="22"/>
              </w:rPr>
              <w:t xml:space="preserve">to address the stark disparity of support currently available to parents depending on how they feed their </w:t>
            </w:r>
            <w:proofErr w:type="gramStart"/>
            <w:r w:rsidRPr="000D1E01">
              <w:rPr>
                <w:rFonts w:cs="Arial"/>
                <w:bCs/>
                <w:sz w:val="22"/>
                <w:szCs w:val="22"/>
              </w:rPr>
              <w:t>infant;</w:t>
            </w:r>
            <w:proofErr w:type="gramEnd"/>
          </w:p>
          <w:p w14:paraId="51A952BF" w14:textId="77777777" w:rsidR="00263D81" w:rsidRPr="000D1E01" w:rsidRDefault="00263D81" w:rsidP="00263D81">
            <w:pPr>
              <w:pStyle w:val="Paragraphnonumbers"/>
              <w:numPr>
                <w:ilvl w:val="0"/>
                <w:numId w:val="35"/>
              </w:numPr>
              <w:rPr>
                <w:rFonts w:cs="Arial"/>
                <w:bCs/>
                <w:sz w:val="22"/>
                <w:szCs w:val="22"/>
              </w:rPr>
            </w:pPr>
            <w:r w:rsidRPr="000D1E01">
              <w:rPr>
                <w:rFonts w:cs="Arial"/>
                <w:bCs/>
                <w:sz w:val="22"/>
                <w:szCs w:val="22"/>
              </w:rPr>
              <w:t>to provide sufficient support for parents who combinations feed; and</w:t>
            </w:r>
          </w:p>
          <w:p w14:paraId="67D8379D" w14:textId="77777777" w:rsidR="00263D81" w:rsidRPr="000D1E01" w:rsidRDefault="00263D81" w:rsidP="00263D81">
            <w:pPr>
              <w:pStyle w:val="Paragraphnonumbers"/>
              <w:numPr>
                <w:ilvl w:val="0"/>
                <w:numId w:val="35"/>
              </w:numPr>
              <w:rPr>
                <w:rFonts w:cs="Arial"/>
                <w:bCs/>
                <w:sz w:val="22"/>
                <w:szCs w:val="22"/>
              </w:rPr>
            </w:pPr>
            <w:r w:rsidRPr="000D1E01">
              <w:rPr>
                <w:rFonts w:cs="Arial"/>
                <w:bCs/>
                <w:sz w:val="22"/>
                <w:szCs w:val="22"/>
              </w:rPr>
              <w:t>to prevent unnecessary psychological pressure on parents and to bring the quality statement in line with the current guideline on postnatal care. (1)</w:t>
            </w:r>
          </w:p>
          <w:p w14:paraId="6CDA64CA"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We know that breastfeeding is best for </w:t>
            </w:r>
            <w:proofErr w:type="gramStart"/>
            <w:r w:rsidRPr="000D1E01">
              <w:rPr>
                <w:rFonts w:cs="Arial"/>
                <w:bCs/>
                <w:sz w:val="22"/>
                <w:szCs w:val="22"/>
              </w:rPr>
              <w:t>infants</w:t>
            </w:r>
            <w:proofErr w:type="gramEnd"/>
            <w:r w:rsidRPr="000D1E01">
              <w:rPr>
                <w:rFonts w:cs="Arial"/>
                <w:bCs/>
                <w:sz w:val="22"/>
                <w:szCs w:val="22"/>
              </w:rPr>
              <w:t xml:space="preserve"> and it is right that parents are provided with </w:t>
            </w:r>
            <w:r w:rsidRPr="000D1E01">
              <w:rPr>
                <w:rFonts w:cs="Arial"/>
                <w:bCs/>
                <w:sz w:val="22"/>
                <w:szCs w:val="22"/>
              </w:rPr>
              <w:lastRenderedPageBreak/>
              <w:t xml:space="preserve">all the right services and structures to support them to breastfeed their baby, as is evident in Quality Statement 5. </w:t>
            </w:r>
          </w:p>
          <w:p w14:paraId="115982A9" w14:textId="77777777" w:rsidR="00263D81" w:rsidRPr="000D1E01" w:rsidRDefault="00263D81" w:rsidP="0098761F">
            <w:pPr>
              <w:pStyle w:val="Paragraphnonumbers"/>
              <w:rPr>
                <w:rFonts w:cs="Arial"/>
                <w:bCs/>
                <w:sz w:val="22"/>
                <w:szCs w:val="22"/>
              </w:rPr>
            </w:pPr>
            <w:r w:rsidRPr="000D1E01">
              <w:rPr>
                <w:rFonts w:cs="Arial"/>
                <w:bCs/>
                <w:sz w:val="22"/>
                <w:szCs w:val="22"/>
              </w:rPr>
              <w:t>For parents who cannot or choose not to breastfeed and opt to formula feed, it is essential that they are provided with the correct services and structures to enable safe and supported feeding of their baby, and NICE recognise that this choice is respected. (2)</w:t>
            </w:r>
          </w:p>
          <w:p w14:paraId="12BC0ADB" w14:textId="77777777" w:rsidR="00B0389A" w:rsidRDefault="00263D81" w:rsidP="0098761F">
            <w:pPr>
              <w:pStyle w:val="Paragraphnonumbers"/>
              <w:rPr>
                <w:rFonts w:cs="Arial"/>
                <w:bCs/>
                <w:sz w:val="22"/>
                <w:szCs w:val="22"/>
              </w:rPr>
            </w:pPr>
            <w:r w:rsidRPr="000D1E01">
              <w:rPr>
                <w:rFonts w:cs="Arial"/>
                <w:bCs/>
                <w:sz w:val="22"/>
                <w:szCs w:val="22"/>
              </w:rPr>
              <w:t>Quality Statement 6: Formula Feeding states “</w:t>
            </w:r>
            <w:r w:rsidRPr="000D1E01">
              <w:rPr>
                <w:rFonts w:cs="Arial"/>
                <w:bCs/>
                <w:color w:val="0E0E0E"/>
                <w:sz w:val="22"/>
                <w:szCs w:val="22"/>
                <w:shd w:val="clear" w:color="auto" w:fill="FAFAFB"/>
              </w:rPr>
              <w:t>Information about bottle feeding is discussed with women or main carers of formula</w:t>
            </w:r>
            <w:r w:rsidRPr="000D1E01">
              <w:rPr>
                <w:rFonts w:cs="Arial"/>
                <w:bCs/>
                <w:color w:val="0E0E0E"/>
                <w:sz w:val="22"/>
                <w:szCs w:val="22"/>
                <w:shd w:val="clear" w:color="auto" w:fill="FAFAFB"/>
              </w:rPr>
              <w:noBreakHyphen/>
              <w:t>fed babies” with the rationale “</w:t>
            </w:r>
            <w:r w:rsidRPr="000D1E01">
              <w:rPr>
                <w:rFonts w:cs="Arial"/>
                <w:bCs/>
                <w:sz w:val="22"/>
                <w:szCs w:val="22"/>
              </w:rPr>
              <w:t>Babies who are fully or partially formula fed can develop infections and illnesses if their formula milk is not prepared safely. In a small number of babies these cause serious harm and are life threatening and require the baby to be admitted to hospital. The mother or main carer of the baby needs consistent, evidence-based advice about how to sterilise feeding equipment and safely prepare formula milk”.</w:t>
            </w:r>
          </w:p>
          <w:p w14:paraId="50542EF9" w14:textId="4D60B993" w:rsidR="00263D81" w:rsidRPr="000D1E01" w:rsidRDefault="00263D81" w:rsidP="0098761F">
            <w:pPr>
              <w:pStyle w:val="Paragraphnonumbers"/>
              <w:rPr>
                <w:rFonts w:cs="Arial"/>
                <w:bCs/>
                <w:sz w:val="22"/>
                <w:szCs w:val="22"/>
              </w:rPr>
            </w:pPr>
            <w:r w:rsidRPr="000D1E01">
              <w:rPr>
                <w:rFonts w:cs="Arial"/>
                <w:bCs/>
                <w:sz w:val="22"/>
                <w:szCs w:val="22"/>
              </w:rPr>
              <w:lastRenderedPageBreak/>
              <w:t>This statement, as is, does not cover the need for support, as detailed in the current NICE guideline. (3)</w:t>
            </w:r>
          </w:p>
          <w:p w14:paraId="489AF760"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We would encourage Quality Statement 6 to be brought into line with Quality Statement 5, focusing on the support that should be available to parents. </w:t>
            </w:r>
          </w:p>
          <w:p w14:paraId="7C10ED72"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Both parents, and other key stakeholder organisations have been clear that ALL parents need support as well as safety information. </w:t>
            </w:r>
          </w:p>
          <w:p w14:paraId="30722ADF" w14:textId="77777777" w:rsidR="00263D81" w:rsidRPr="000D1E01" w:rsidRDefault="00263D81" w:rsidP="0098761F">
            <w:pPr>
              <w:pStyle w:val="Paragraphnonumbers"/>
              <w:rPr>
                <w:rFonts w:cs="Arial"/>
                <w:bCs/>
                <w:sz w:val="22"/>
                <w:szCs w:val="22"/>
              </w:rPr>
            </w:pPr>
            <w:r w:rsidRPr="000D1E01">
              <w:rPr>
                <w:rFonts w:cs="Arial"/>
                <w:bCs/>
                <w:sz w:val="22"/>
                <w:szCs w:val="22"/>
              </w:rPr>
              <w:t>Whilst breastfeeding women should receive support, structured programmes and coordinated services, parents who formula feed are only provided with information and risks via the Quality Statement 6, and not support.</w:t>
            </w:r>
          </w:p>
          <w:p w14:paraId="26E37B9D"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UNICEF/ BFI seeks to advocate for all babies regardless of feeding type (7) and we suggest that this position is incorporated into Quality Statement 6 </w:t>
            </w:r>
          </w:p>
          <w:p w14:paraId="0009FE45"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We believe that all parents, however they choose to (or need to) feed their babies, should be offered a service which provides </w:t>
            </w:r>
            <w:r w:rsidRPr="000D1E01">
              <w:rPr>
                <w:rFonts w:cs="Arial"/>
                <w:bCs/>
                <w:sz w:val="22"/>
                <w:szCs w:val="22"/>
              </w:rPr>
              <w:lastRenderedPageBreak/>
              <w:t xml:space="preserve">evidence-based support. We absolutely support consistent and evidence-based advice on safe formula preparation; </w:t>
            </w:r>
            <w:proofErr w:type="gramStart"/>
            <w:r w:rsidRPr="000D1E01">
              <w:rPr>
                <w:rFonts w:cs="Arial"/>
                <w:bCs/>
                <w:sz w:val="22"/>
                <w:szCs w:val="22"/>
              </w:rPr>
              <w:t>however</w:t>
            </w:r>
            <w:proofErr w:type="gramEnd"/>
            <w:r w:rsidRPr="000D1E01">
              <w:rPr>
                <w:rFonts w:cs="Arial"/>
                <w:bCs/>
                <w:sz w:val="22"/>
                <w:szCs w:val="22"/>
              </w:rPr>
              <w:t xml:space="preserve"> the current Quality Statement is limited to reducing risk, rather than providing much needed support to parents in a structured and supportive service. </w:t>
            </w:r>
          </w:p>
          <w:p w14:paraId="1A6C5471"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The recently updated NICE guideline on postnatal care (NG194) (4) also address this point above. The guideline advises that parents who are formula feeding should receive face to face support, and the guideline details what this </w:t>
            </w:r>
            <w:proofErr w:type="gramStart"/>
            <w:r w:rsidRPr="000D1E01">
              <w:rPr>
                <w:rFonts w:cs="Arial"/>
                <w:bCs/>
                <w:sz w:val="22"/>
                <w:szCs w:val="22"/>
              </w:rPr>
              <w:t>face to face</w:t>
            </w:r>
            <w:proofErr w:type="gramEnd"/>
            <w:r w:rsidRPr="000D1E01">
              <w:rPr>
                <w:rFonts w:cs="Arial"/>
                <w:bCs/>
                <w:sz w:val="22"/>
                <w:szCs w:val="22"/>
              </w:rPr>
              <w:t xml:space="preserve"> support includes. The current Quality Standard does not reflect the updated guideline recommendations to provide support to parents choosing to formula feed and therefore Quality Statement 6 needs to be updated. </w:t>
            </w:r>
          </w:p>
          <w:p w14:paraId="48F02F72"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We need to reflect the lived experience of what we believe to be the majority of parents, which is combination feeding during all or part of their feeding journey </w:t>
            </w:r>
          </w:p>
          <w:p w14:paraId="4158F8FB"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The current guidance statements also fail to address the fact that the majority of parents will not exclusively breastfeed or formula feed </w:t>
            </w:r>
            <w:r w:rsidRPr="000D1E01">
              <w:rPr>
                <w:rFonts w:cs="Arial"/>
                <w:bCs/>
                <w:sz w:val="22"/>
                <w:szCs w:val="22"/>
              </w:rPr>
              <w:lastRenderedPageBreak/>
              <w:t xml:space="preserve">for the duration of their baby’s feeding journey. Parents may top up with formula to counteract weight loss in the early days, give baby a bottle of expressed milk to allow the breastfeeding parent some time off, or choose ongoing combination feeding with some formula, expressed breast milk and breastfeeding. The updated NICE guideline on postnatal care (NG194) recognises that feeding is not always clear </w:t>
            </w:r>
            <w:proofErr w:type="gramStart"/>
            <w:r w:rsidRPr="000D1E01">
              <w:rPr>
                <w:rFonts w:cs="Arial"/>
                <w:bCs/>
                <w:sz w:val="22"/>
                <w:szCs w:val="22"/>
              </w:rPr>
              <w:t>cut</w:t>
            </w:r>
            <w:proofErr w:type="gramEnd"/>
            <w:r w:rsidRPr="000D1E01">
              <w:rPr>
                <w:rFonts w:cs="Arial"/>
                <w:bCs/>
                <w:sz w:val="22"/>
                <w:szCs w:val="22"/>
              </w:rPr>
              <w:t xml:space="preserve"> and a combination of feeding methods is commonly used (5). This further demonstrates the clear need for the same support and services available to all parents feeding their infants, and that this should be reflected in this quality standard.</w:t>
            </w:r>
          </w:p>
          <w:p w14:paraId="0D549146" w14:textId="77777777" w:rsidR="00263D81" w:rsidRPr="000D1E01" w:rsidRDefault="00263D81" w:rsidP="0098761F">
            <w:pPr>
              <w:pStyle w:val="Paragraphnonumbers"/>
              <w:rPr>
                <w:rFonts w:cs="Arial"/>
                <w:bCs/>
                <w:sz w:val="22"/>
                <w:szCs w:val="22"/>
              </w:rPr>
            </w:pPr>
            <w:r w:rsidRPr="000D1E01">
              <w:rPr>
                <w:rFonts w:cs="Arial"/>
                <w:bCs/>
                <w:sz w:val="22"/>
                <w:szCs w:val="22"/>
              </w:rPr>
              <w:t>The current narrative places ALL parents under social and psychological pressure</w:t>
            </w:r>
          </w:p>
          <w:p w14:paraId="0055E6FA"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We must finally consider the social and psychological pressure that is put on parents, and especially women, when breast and formula feeding are framed in a way where only risks of formula feeding are </w:t>
            </w:r>
            <w:proofErr w:type="gramStart"/>
            <w:r w:rsidRPr="000D1E01">
              <w:rPr>
                <w:rFonts w:cs="Arial"/>
                <w:bCs/>
                <w:sz w:val="22"/>
                <w:szCs w:val="22"/>
              </w:rPr>
              <w:t>discussed</w:t>
            </w:r>
            <w:proofErr w:type="gramEnd"/>
            <w:r w:rsidRPr="000D1E01">
              <w:rPr>
                <w:rFonts w:cs="Arial"/>
                <w:bCs/>
                <w:sz w:val="22"/>
                <w:szCs w:val="22"/>
              </w:rPr>
              <w:t xml:space="preserve"> and appropriate support is not provided for those who formula feed or combination feed. </w:t>
            </w:r>
          </w:p>
          <w:p w14:paraId="7A8AAF4D" w14:textId="77777777" w:rsidR="00263D81" w:rsidRPr="000D1E01" w:rsidRDefault="00263D81" w:rsidP="0098761F">
            <w:pPr>
              <w:pStyle w:val="Paragraphnonumbers"/>
              <w:rPr>
                <w:rFonts w:cs="Arial"/>
                <w:bCs/>
                <w:sz w:val="22"/>
                <w:szCs w:val="22"/>
              </w:rPr>
            </w:pPr>
            <w:r w:rsidRPr="000D1E01">
              <w:rPr>
                <w:rFonts w:cs="Arial"/>
                <w:bCs/>
                <w:sz w:val="22"/>
                <w:szCs w:val="22"/>
              </w:rPr>
              <w:lastRenderedPageBreak/>
              <w:t xml:space="preserve">A recent systematic review of scientific study (8) has shown that mothers feel guilt and shame regarding their feeding choices, whether they choose to formula feed or breastfeed. </w:t>
            </w:r>
          </w:p>
          <w:p w14:paraId="35741CCE"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The dichotomous narrative can lead to negative outcomes for both bottle fed and breastfed infants. Dr Vera Wilde (9) is calling for feeding policies which prioritise new-born nutritional needs, not breastfeeding, in a systematic review of cultural feeding practices over time. </w:t>
            </w:r>
          </w:p>
          <w:p w14:paraId="4281C80D"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In summary, the current Quality Statement 6: Formula Feeding needs to be updated: </w:t>
            </w:r>
          </w:p>
          <w:p w14:paraId="07E483ED" w14:textId="77777777" w:rsidR="00263D81" w:rsidRPr="000D1E01" w:rsidRDefault="00263D81" w:rsidP="00263D81">
            <w:pPr>
              <w:pStyle w:val="Paragraphnonumbers"/>
              <w:numPr>
                <w:ilvl w:val="0"/>
                <w:numId w:val="35"/>
              </w:numPr>
              <w:rPr>
                <w:rFonts w:cs="Arial"/>
                <w:bCs/>
                <w:sz w:val="22"/>
                <w:szCs w:val="22"/>
              </w:rPr>
            </w:pPr>
            <w:r w:rsidRPr="000D1E01">
              <w:rPr>
                <w:rFonts w:cs="Arial"/>
                <w:bCs/>
                <w:sz w:val="22"/>
                <w:szCs w:val="22"/>
              </w:rPr>
              <w:t xml:space="preserve">to address the totality of support which should be provided to parents using formula </w:t>
            </w:r>
            <w:proofErr w:type="gramStart"/>
            <w:r w:rsidRPr="000D1E01">
              <w:rPr>
                <w:rFonts w:cs="Arial"/>
                <w:bCs/>
                <w:sz w:val="22"/>
                <w:szCs w:val="22"/>
              </w:rPr>
              <w:t>feeding;</w:t>
            </w:r>
            <w:proofErr w:type="gramEnd"/>
            <w:r w:rsidRPr="000D1E01">
              <w:rPr>
                <w:rFonts w:cs="Arial"/>
                <w:bCs/>
                <w:sz w:val="22"/>
                <w:szCs w:val="22"/>
              </w:rPr>
              <w:t xml:space="preserve"> </w:t>
            </w:r>
          </w:p>
          <w:p w14:paraId="64A5CF78" w14:textId="77777777" w:rsidR="00263D81" w:rsidRPr="000D1E01" w:rsidRDefault="00263D81" w:rsidP="00263D81">
            <w:pPr>
              <w:pStyle w:val="Paragraphnonumbers"/>
              <w:numPr>
                <w:ilvl w:val="0"/>
                <w:numId w:val="35"/>
              </w:numPr>
              <w:rPr>
                <w:rFonts w:cs="Arial"/>
                <w:bCs/>
                <w:sz w:val="22"/>
                <w:szCs w:val="22"/>
              </w:rPr>
            </w:pPr>
            <w:r w:rsidRPr="000D1E01">
              <w:rPr>
                <w:rFonts w:cs="Arial"/>
                <w:bCs/>
                <w:sz w:val="22"/>
                <w:szCs w:val="22"/>
              </w:rPr>
              <w:t xml:space="preserve">to address the stark disparity in support currently available to parents depending on how they feed their infant </w:t>
            </w:r>
          </w:p>
          <w:p w14:paraId="48152D86" w14:textId="77777777" w:rsidR="00263D81" w:rsidRPr="000D1E01" w:rsidRDefault="00263D81" w:rsidP="00263D81">
            <w:pPr>
              <w:pStyle w:val="Paragraphnonumbers"/>
              <w:numPr>
                <w:ilvl w:val="0"/>
                <w:numId w:val="35"/>
              </w:numPr>
              <w:rPr>
                <w:rFonts w:cs="Arial"/>
                <w:bCs/>
                <w:sz w:val="22"/>
                <w:szCs w:val="22"/>
              </w:rPr>
            </w:pPr>
            <w:r w:rsidRPr="000D1E01">
              <w:rPr>
                <w:rFonts w:cs="Arial"/>
                <w:bCs/>
                <w:sz w:val="22"/>
                <w:szCs w:val="22"/>
              </w:rPr>
              <w:t xml:space="preserve">to address the fact that feeding is often not a ‘one or the other’ and combination feeding is </w:t>
            </w:r>
            <w:proofErr w:type="gramStart"/>
            <w:r w:rsidRPr="000D1E01">
              <w:rPr>
                <w:rFonts w:cs="Arial"/>
                <w:bCs/>
                <w:sz w:val="22"/>
                <w:szCs w:val="22"/>
              </w:rPr>
              <w:t>common;</w:t>
            </w:r>
            <w:proofErr w:type="gramEnd"/>
          </w:p>
          <w:p w14:paraId="6F803BFA" w14:textId="77777777" w:rsidR="00263D81" w:rsidRPr="000D1E01" w:rsidRDefault="00263D81" w:rsidP="00263D81">
            <w:pPr>
              <w:pStyle w:val="Paragraphnonumbers"/>
              <w:numPr>
                <w:ilvl w:val="0"/>
                <w:numId w:val="35"/>
              </w:numPr>
              <w:rPr>
                <w:rFonts w:cs="Arial"/>
                <w:bCs/>
                <w:sz w:val="22"/>
                <w:szCs w:val="22"/>
              </w:rPr>
            </w:pPr>
            <w:r w:rsidRPr="000D1E01">
              <w:rPr>
                <w:rFonts w:cs="Arial"/>
                <w:bCs/>
                <w:sz w:val="22"/>
                <w:szCs w:val="22"/>
              </w:rPr>
              <w:lastRenderedPageBreak/>
              <w:t xml:space="preserve">to prevent unnecessary psychological pressure on parents, and: </w:t>
            </w:r>
          </w:p>
          <w:p w14:paraId="2589DEE8" w14:textId="77777777" w:rsidR="00263D81" w:rsidRPr="000D1E01" w:rsidRDefault="00263D81" w:rsidP="00B0389A">
            <w:pPr>
              <w:pStyle w:val="TableText1"/>
              <w:numPr>
                <w:ilvl w:val="0"/>
                <w:numId w:val="35"/>
              </w:numPr>
              <w:rPr>
                <w:rFonts w:cs="Arial"/>
                <w:szCs w:val="22"/>
              </w:rPr>
            </w:pPr>
            <w:r w:rsidRPr="000D1E01">
              <w:rPr>
                <w:rFonts w:cs="Arial"/>
                <w:bCs/>
                <w:szCs w:val="22"/>
              </w:rPr>
              <w:t xml:space="preserve">to bring the quality statement in line with the current guideline on postnatal care.     </w:t>
            </w:r>
          </w:p>
        </w:tc>
        <w:tc>
          <w:tcPr>
            <w:tcW w:w="4649" w:type="dxa"/>
          </w:tcPr>
          <w:p w14:paraId="35393223" w14:textId="77777777" w:rsidR="00263D81" w:rsidRPr="000D1E01" w:rsidRDefault="00263D81" w:rsidP="00263D81">
            <w:pPr>
              <w:pStyle w:val="Paragraphnonumbers"/>
              <w:numPr>
                <w:ilvl w:val="0"/>
                <w:numId w:val="36"/>
              </w:numPr>
              <w:rPr>
                <w:rFonts w:cs="Arial"/>
                <w:bCs/>
                <w:sz w:val="22"/>
                <w:szCs w:val="22"/>
              </w:rPr>
            </w:pPr>
            <w:r w:rsidRPr="000D1E01">
              <w:rPr>
                <w:rFonts w:cs="Arial"/>
                <w:bCs/>
                <w:sz w:val="22"/>
                <w:szCs w:val="22"/>
              </w:rPr>
              <w:lastRenderedPageBreak/>
              <w:t>National Institute for Health and Care Excellence. (2021) Postnatal Care (NICE Guideline NG194). Updated April 2021.</w:t>
            </w:r>
          </w:p>
          <w:p w14:paraId="6E4549F8" w14:textId="77777777" w:rsidR="00263D81" w:rsidRPr="000D1E01" w:rsidRDefault="00263D81" w:rsidP="00263D81">
            <w:pPr>
              <w:pStyle w:val="Paragraphnonumbers"/>
              <w:numPr>
                <w:ilvl w:val="0"/>
                <w:numId w:val="36"/>
              </w:numPr>
              <w:rPr>
                <w:rFonts w:cs="Arial"/>
                <w:bCs/>
                <w:color w:val="0E0E0E"/>
                <w:sz w:val="22"/>
                <w:szCs w:val="22"/>
                <w:shd w:val="clear" w:color="auto" w:fill="FAFAFB"/>
              </w:rPr>
            </w:pPr>
            <w:r w:rsidRPr="000D1E01">
              <w:rPr>
                <w:rFonts w:cs="Arial"/>
                <w:bCs/>
                <w:color w:val="0E0E0E"/>
                <w:sz w:val="22"/>
                <w:szCs w:val="22"/>
                <w:shd w:val="clear" w:color="auto" w:fill="FAFAFB"/>
              </w:rPr>
              <w:t>Please see NICE Guideline on Postnatal Care section 1.5.1 on planning and supporting babies feeding which recognises parent’s choices</w:t>
            </w:r>
          </w:p>
          <w:p w14:paraId="7333A674" w14:textId="77777777" w:rsidR="00263D81" w:rsidRPr="000D1E01" w:rsidRDefault="00263D81" w:rsidP="0098761F">
            <w:pPr>
              <w:pStyle w:val="numbered-paragraph"/>
              <w:shd w:val="clear" w:color="auto" w:fill="FAFAFB"/>
              <w:spacing w:before="0" w:beforeAutospacing="0" w:after="180" w:afterAutospacing="0"/>
              <w:rPr>
                <w:rFonts w:ascii="Arial" w:hAnsi="Arial" w:cs="Arial"/>
                <w:bCs/>
                <w:i/>
                <w:iCs/>
                <w:color w:val="0E0E0E"/>
                <w:sz w:val="22"/>
                <w:szCs w:val="22"/>
              </w:rPr>
            </w:pPr>
            <w:r w:rsidRPr="000D1E01">
              <w:rPr>
                <w:rFonts w:ascii="Arial" w:hAnsi="Arial" w:cs="Arial"/>
                <w:bCs/>
                <w:i/>
                <w:iCs/>
                <w:color w:val="0E0E0E"/>
                <w:sz w:val="22"/>
                <w:szCs w:val="22"/>
              </w:rPr>
              <w:t>When discussing babies' feeding, follow the recommendations in the </w:t>
            </w:r>
            <w:hyperlink r:id="rId185" w:anchor="principles-of-care" w:tgtFrame="_top" w:history="1">
              <w:r w:rsidRPr="000D1E01">
                <w:rPr>
                  <w:rStyle w:val="Hyperlink"/>
                  <w:rFonts w:ascii="Arial" w:hAnsi="Arial" w:cs="Arial"/>
                  <w:bCs/>
                  <w:i/>
                  <w:iCs/>
                  <w:sz w:val="22"/>
                  <w:szCs w:val="22"/>
                </w:rPr>
                <w:t>section on principles of care</w:t>
              </w:r>
            </w:hyperlink>
            <w:r w:rsidRPr="000D1E01">
              <w:rPr>
                <w:rFonts w:ascii="Arial" w:hAnsi="Arial" w:cs="Arial"/>
                <w:bCs/>
                <w:i/>
                <w:iCs/>
                <w:sz w:val="22"/>
                <w:szCs w:val="22"/>
              </w:rPr>
              <w:t>, and:</w:t>
            </w:r>
          </w:p>
          <w:p w14:paraId="1F85979E" w14:textId="77777777" w:rsidR="00263D81" w:rsidRPr="000D1E01" w:rsidRDefault="00263D81" w:rsidP="00263D81">
            <w:pPr>
              <w:pStyle w:val="NormalWeb"/>
              <w:numPr>
                <w:ilvl w:val="0"/>
                <w:numId w:val="37"/>
              </w:numPr>
              <w:shd w:val="clear" w:color="auto" w:fill="FAFAFB"/>
              <w:spacing w:before="0" w:beforeAutospacing="0" w:after="180" w:afterAutospacing="0" w:line="360" w:lineRule="atLeast"/>
              <w:ind w:left="360"/>
              <w:rPr>
                <w:rFonts w:ascii="Arial" w:hAnsi="Arial" w:cs="Arial"/>
                <w:bCs/>
                <w:i/>
                <w:iCs/>
                <w:color w:val="0E0E0E"/>
                <w:sz w:val="22"/>
                <w:szCs w:val="22"/>
              </w:rPr>
            </w:pPr>
            <w:r w:rsidRPr="000D1E01">
              <w:rPr>
                <w:rFonts w:ascii="Arial" w:hAnsi="Arial" w:cs="Arial"/>
                <w:bCs/>
                <w:i/>
                <w:iCs/>
                <w:color w:val="0E0E0E"/>
                <w:sz w:val="22"/>
                <w:szCs w:val="22"/>
              </w:rPr>
              <w:lastRenderedPageBreak/>
              <w:t xml:space="preserve">acknowledge the parents' emotional, social, </w:t>
            </w:r>
            <w:proofErr w:type="gramStart"/>
            <w:r w:rsidRPr="000D1E01">
              <w:rPr>
                <w:rFonts w:ascii="Arial" w:hAnsi="Arial" w:cs="Arial"/>
                <w:bCs/>
                <w:i/>
                <w:iCs/>
                <w:color w:val="0E0E0E"/>
                <w:sz w:val="22"/>
                <w:szCs w:val="22"/>
              </w:rPr>
              <w:t>financial</w:t>
            </w:r>
            <w:proofErr w:type="gramEnd"/>
            <w:r w:rsidRPr="000D1E01">
              <w:rPr>
                <w:rFonts w:ascii="Arial" w:hAnsi="Arial" w:cs="Arial"/>
                <w:bCs/>
                <w:i/>
                <w:iCs/>
                <w:color w:val="0E0E0E"/>
                <w:sz w:val="22"/>
                <w:szCs w:val="22"/>
              </w:rPr>
              <w:t xml:space="preserve"> and environmental concerns about feeding options</w:t>
            </w:r>
          </w:p>
          <w:p w14:paraId="63165C64" w14:textId="77777777" w:rsidR="00263D81" w:rsidRPr="000D1E01" w:rsidRDefault="00263D81" w:rsidP="00263D81">
            <w:pPr>
              <w:pStyle w:val="NormalWeb"/>
              <w:numPr>
                <w:ilvl w:val="0"/>
                <w:numId w:val="37"/>
              </w:numPr>
              <w:shd w:val="clear" w:color="auto" w:fill="FAFAFB"/>
              <w:spacing w:before="0" w:beforeAutospacing="0" w:after="180" w:afterAutospacing="0" w:line="360" w:lineRule="atLeast"/>
              <w:ind w:left="360"/>
              <w:rPr>
                <w:rFonts w:ascii="Arial" w:hAnsi="Arial" w:cs="Arial"/>
                <w:bCs/>
                <w:i/>
                <w:iCs/>
                <w:color w:val="0E0E0E"/>
                <w:sz w:val="22"/>
                <w:szCs w:val="22"/>
              </w:rPr>
            </w:pPr>
            <w:r w:rsidRPr="000D1E01">
              <w:rPr>
                <w:rFonts w:ascii="Arial" w:hAnsi="Arial" w:cs="Arial"/>
                <w:bCs/>
                <w:i/>
                <w:iCs/>
                <w:color w:val="0E0E0E"/>
                <w:sz w:val="22"/>
                <w:szCs w:val="22"/>
              </w:rPr>
              <w:t>be respectful of parents' choices.</w:t>
            </w:r>
          </w:p>
          <w:p w14:paraId="6BE359EB" w14:textId="77777777" w:rsidR="00263D81" w:rsidRPr="000D1E01" w:rsidRDefault="00263D81" w:rsidP="0098761F">
            <w:pPr>
              <w:pStyle w:val="Paragraphnonumbers"/>
              <w:ind w:left="360"/>
              <w:rPr>
                <w:rFonts w:cs="Arial"/>
                <w:bCs/>
                <w:sz w:val="22"/>
                <w:szCs w:val="22"/>
              </w:rPr>
            </w:pPr>
          </w:p>
          <w:p w14:paraId="0BFD744D" w14:textId="77777777" w:rsidR="00263D81" w:rsidRPr="000D1E01" w:rsidRDefault="00263D81" w:rsidP="00263D81">
            <w:pPr>
              <w:pStyle w:val="Paragraphnonumbers"/>
              <w:numPr>
                <w:ilvl w:val="0"/>
                <w:numId w:val="36"/>
              </w:numPr>
              <w:rPr>
                <w:rFonts w:cs="Arial"/>
                <w:bCs/>
                <w:sz w:val="22"/>
                <w:szCs w:val="22"/>
              </w:rPr>
            </w:pPr>
            <w:r w:rsidRPr="000D1E01">
              <w:rPr>
                <w:rFonts w:cs="Arial"/>
                <w:bCs/>
                <w:sz w:val="22"/>
                <w:szCs w:val="22"/>
              </w:rPr>
              <w:t xml:space="preserve">Please see NICE Guideline on Postnatal Care (NG194) section 1.5.18 which highlights that </w:t>
            </w:r>
            <w:proofErr w:type="gramStart"/>
            <w:r w:rsidRPr="000D1E01">
              <w:rPr>
                <w:rFonts w:cs="Arial"/>
                <w:bCs/>
                <w:sz w:val="22"/>
                <w:szCs w:val="22"/>
              </w:rPr>
              <w:t>face to face</w:t>
            </w:r>
            <w:proofErr w:type="gramEnd"/>
            <w:r w:rsidRPr="000D1E01">
              <w:rPr>
                <w:rFonts w:cs="Arial"/>
                <w:bCs/>
                <w:sz w:val="22"/>
                <w:szCs w:val="22"/>
              </w:rPr>
              <w:t xml:space="preserve"> support should be provided for formula feeding:</w:t>
            </w:r>
          </w:p>
          <w:p w14:paraId="15635F0E" w14:textId="77777777" w:rsidR="00263D81" w:rsidRPr="000D1E01" w:rsidRDefault="00263D81" w:rsidP="0098761F">
            <w:pPr>
              <w:pStyle w:val="numbered-paragraph"/>
              <w:shd w:val="clear" w:color="auto" w:fill="FAFAFB"/>
              <w:spacing w:before="0" w:beforeAutospacing="0" w:after="180" w:afterAutospacing="0"/>
              <w:rPr>
                <w:rFonts w:ascii="Arial" w:hAnsi="Arial" w:cs="Arial"/>
                <w:bCs/>
                <w:i/>
                <w:iCs/>
                <w:color w:val="0E0E0E"/>
                <w:sz w:val="22"/>
                <w:szCs w:val="22"/>
              </w:rPr>
            </w:pPr>
            <w:r w:rsidRPr="000D1E01">
              <w:rPr>
                <w:rFonts w:ascii="Arial" w:hAnsi="Arial" w:cs="Arial"/>
                <w:bCs/>
                <w:i/>
                <w:iCs/>
                <w:color w:val="0E0E0E"/>
                <w:sz w:val="22"/>
                <w:szCs w:val="22"/>
              </w:rPr>
              <w:t>For parents who formula feed:</w:t>
            </w:r>
          </w:p>
          <w:p w14:paraId="20424E97" w14:textId="77777777" w:rsidR="00263D81" w:rsidRPr="000D1E01" w:rsidRDefault="00263D81" w:rsidP="00263D81">
            <w:pPr>
              <w:pStyle w:val="NormalWeb"/>
              <w:numPr>
                <w:ilvl w:val="0"/>
                <w:numId w:val="38"/>
              </w:numPr>
              <w:shd w:val="clear" w:color="auto" w:fill="FAFAFB"/>
              <w:spacing w:before="0" w:beforeAutospacing="0" w:after="180" w:afterAutospacing="0" w:line="360" w:lineRule="atLeast"/>
              <w:ind w:left="360"/>
              <w:rPr>
                <w:rFonts w:ascii="Arial" w:hAnsi="Arial" w:cs="Arial"/>
                <w:bCs/>
                <w:i/>
                <w:iCs/>
                <w:color w:val="0E0E0E"/>
                <w:sz w:val="22"/>
                <w:szCs w:val="22"/>
              </w:rPr>
            </w:pPr>
            <w:r w:rsidRPr="000D1E01">
              <w:rPr>
                <w:rFonts w:ascii="Arial" w:hAnsi="Arial" w:cs="Arial"/>
                <w:bCs/>
                <w:i/>
                <w:iCs/>
                <w:color w:val="0E0E0E"/>
                <w:sz w:val="22"/>
                <w:szCs w:val="22"/>
              </w:rPr>
              <w:t>have a one-to-one discussion about safe formula feeding</w:t>
            </w:r>
          </w:p>
          <w:p w14:paraId="2ACDBAAB" w14:textId="77777777" w:rsidR="00263D81" w:rsidRPr="000D1E01" w:rsidRDefault="00263D81" w:rsidP="00263D81">
            <w:pPr>
              <w:pStyle w:val="NormalWeb"/>
              <w:numPr>
                <w:ilvl w:val="0"/>
                <w:numId w:val="38"/>
              </w:numPr>
              <w:shd w:val="clear" w:color="auto" w:fill="FAFAFB"/>
              <w:spacing w:before="0" w:beforeAutospacing="0" w:after="180" w:afterAutospacing="0" w:line="360" w:lineRule="atLeast"/>
              <w:ind w:left="360"/>
              <w:rPr>
                <w:rFonts w:ascii="Arial" w:hAnsi="Arial" w:cs="Arial"/>
                <w:bCs/>
                <w:i/>
                <w:iCs/>
                <w:color w:val="0E0E0E"/>
                <w:sz w:val="22"/>
                <w:szCs w:val="22"/>
              </w:rPr>
            </w:pPr>
            <w:r w:rsidRPr="000D1E01">
              <w:rPr>
                <w:rFonts w:ascii="Arial" w:hAnsi="Arial" w:cs="Arial"/>
                <w:bCs/>
                <w:i/>
                <w:iCs/>
                <w:color w:val="0E0E0E"/>
                <w:sz w:val="22"/>
                <w:szCs w:val="22"/>
              </w:rPr>
              <w:t>provide face-to-face support</w:t>
            </w:r>
          </w:p>
          <w:p w14:paraId="317EF45C" w14:textId="77777777" w:rsidR="00263D81" w:rsidRPr="000D1E01" w:rsidRDefault="00263D81" w:rsidP="00263D81">
            <w:pPr>
              <w:pStyle w:val="NormalWeb"/>
              <w:numPr>
                <w:ilvl w:val="0"/>
                <w:numId w:val="38"/>
              </w:numPr>
              <w:shd w:val="clear" w:color="auto" w:fill="FAFAFB"/>
              <w:spacing w:before="0" w:beforeAutospacing="0" w:after="180" w:afterAutospacing="0" w:line="360" w:lineRule="atLeast"/>
              <w:ind w:left="360"/>
              <w:rPr>
                <w:rFonts w:ascii="Arial" w:hAnsi="Arial" w:cs="Arial"/>
                <w:bCs/>
                <w:i/>
                <w:iCs/>
                <w:color w:val="0E0E0E"/>
                <w:sz w:val="22"/>
                <w:szCs w:val="22"/>
              </w:rPr>
            </w:pPr>
            <w:r w:rsidRPr="000D1E01">
              <w:rPr>
                <w:rFonts w:ascii="Arial" w:hAnsi="Arial" w:cs="Arial"/>
                <w:bCs/>
                <w:i/>
                <w:iCs/>
                <w:color w:val="0E0E0E"/>
                <w:sz w:val="22"/>
                <w:szCs w:val="22"/>
              </w:rPr>
              <w:t>provide written, digital or telephone information to supplement (but not replace) face-to-face support.</w:t>
            </w:r>
          </w:p>
          <w:p w14:paraId="6E7136C6" w14:textId="77777777" w:rsidR="00263D81" w:rsidRPr="000D1E01" w:rsidRDefault="00263D81" w:rsidP="0098761F">
            <w:pPr>
              <w:pStyle w:val="Paragraphnonumbers"/>
              <w:rPr>
                <w:rFonts w:cs="Arial"/>
                <w:bCs/>
                <w:sz w:val="22"/>
                <w:szCs w:val="22"/>
              </w:rPr>
            </w:pPr>
          </w:p>
          <w:p w14:paraId="084F4378" w14:textId="77777777" w:rsidR="00263D81" w:rsidRPr="000D1E01" w:rsidRDefault="00263D81" w:rsidP="00263D81">
            <w:pPr>
              <w:pStyle w:val="Paragraphnonumbers"/>
              <w:numPr>
                <w:ilvl w:val="0"/>
                <w:numId w:val="36"/>
              </w:numPr>
              <w:rPr>
                <w:rFonts w:cs="Arial"/>
                <w:bCs/>
                <w:sz w:val="22"/>
                <w:szCs w:val="22"/>
              </w:rPr>
            </w:pPr>
            <w:r w:rsidRPr="000D1E01">
              <w:rPr>
                <w:rFonts w:cs="Arial"/>
                <w:bCs/>
                <w:sz w:val="22"/>
                <w:szCs w:val="22"/>
              </w:rPr>
              <w:t xml:space="preserve">Please see NICE Guideline on Postnatal Care section 1.5.19 </w:t>
            </w:r>
            <w:r w:rsidRPr="000D1E01">
              <w:rPr>
                <w:rFonts w:cs="Arial"/>
                <w:bCs/>
                <w:sz w:val="22"/>
                <w:szCs w:val="22"/>
              </w:rPr>
              <w:lastRenderedPageBreak/>
              <w:t>which details what face to face support should include for formula feeding support:</w:t>
            </w:r>
          </w:p>
          <w:p w14:paraId="63DBF7AE" w14:textId="77777777" w:rsidR="00263D81" w:rsidRPr="000D1E01" w:rsidRDefault="00263D81" w:rsidP="0098761F">
            <w:pPr>
              <w:pStyle w:val="numbered-paragraph"/>
              <w:shd w:val="clear" w:color="auto" w:fill="FAFAFB"/>
              <w:spacing w:before="0" w:beforeAutospacing="0" w:after="180" w:afterAutospacing="0"/>
              <w:rPr>
                <w:rFonts w:ascii="Arial" w:hAnsi="Arial" w:cs="Arial"/>
                <w:bCs/>
                <w:i/>
                <w:iCs/>
                <w:color w:val="0E0E0E"/>
                <w:sz w:val="22"/>
                <w:szCs w:val="22"/>
              </w:rPr>
            </w:pPr>
            <w:r w:rsidRPr="000D1E01">
              <w:rPr>
                <w:rFonts w:ascii="Arial" w:hAnsi="Arial" w:cs="Arial"/>
                <w:bCs/>
                <w:i/>
                <w:iCs/>
                <w:color w:val="0E0E0E"/>
                <w:sz w:val="22"/>
                <w:szCs w:val="22"/>
              </w:rPr>
              <w:t>Face-to-face formula feeding support should include:</w:t>
            </w:r>
          </w:p>
          <w:p w14:paraId="08B9CB0C" w14:textId="77777777" w:rsidR="00263D81" w:rsidRPr="000D1E01" w:rsidRDefault="00263D81" w:rsidP="00263D81">
            <w:pPr>
              <w:pStyle w:val="NormalWeb"/>
              <w:numPr>
                <w:ilvl w:val="0"/>
                <w:numId w:val="39"/>
              </w:numPr>
              <w:shd w:val="clear" w:color="auto" w:fill="FAFAFB"/>
              <w:spacing w:before="0" w:beforeAutospacing="0" w:after="180" w:afterAutospacing="0" w:line="360" w:lineRule="atLeast"/>
              <w:ind w:left="360"/>
              <w:rPr>
                <w:rFonts w:ascii="Arial" w:hAnsi="Arial" w:cs="Arial"/>
                <w:bCs/>
                <w:i/>
                <w:iCs/>
                <w:color w:val="0E0E0E"/>
                <w:sz w:val="22"/>
                <w:szCs w:val="22"/>
              </w:rPr>
            </w:pPr>
            <w:r w:rsidRPr="000D1E01">
              <w:rPr>
                <w:rFonts w:ascii="Arial" w:hAnsi="Arial" w:cs="Arial"/>
                <w:bCs/>
                <w:i/>
                <w:iCs/>
                <w:color w:val="0E0E0E"/>
                <w:sz w:val="22"/>
                <w:szCs w:val="22"/>
              </w:rPr>
              <w:t>advice about </w:t>
            </w:r>
            <w:r w:rsidRPr="000D1E01">
              <w:rPr>
                <w:rFonts w:ascii="Arial" w:hAnsi="Arial" w:cs="Arial"/>
                <w:bCs/>
                <w:i/>
                <w:iCs/>
                <w:sz w:val="22"/>
                <w:szCs w:val="22"/>
              </w:rPr>
              <w:t>responsive bottle feeding</w:t>
            </w:r>
            <w:r w:rsidRPr="000D1E01">
              <w:rPr>
                <w:rFonts w:ascii="Arial" w:hAnsi="Arial" w:cs="Arial"/>
                <w:bCs/>
                <w:i/>
                <w:iCs/>
                <w:color w:val="0E0E0E"/>
                <w:sz w:val="22"/>
                <w:szCs w:val="22"/>
              </w:rPr>
              <w:t> and help to recognise feeding cues</w:t>
            </w:r>
          </w:p>
          <w:p w14:paraId="5AAF2FFF" w14:textId="77777777" w:rsidR="00263D81" w:rsidRPr="000D1E01" w:rsidRDefault="00263D81" w:rsidP="00263D81">
            <w:pPr>
              <w:pStyle w:val="NormalWeb"/>
              <w:numPr>
                <w:ilvl w:val="0"/>
                <w:numId w:val="39"/>
              </w:numPr>
              <w:shd w:val="clear" w:color="auto" w:fill="FAFAFB"/>
              <w:spacing w:before="0" w:beforeAutospacing="0" w:after="180" w:afterAutospacing="0" w:line="360" w:lineRule="atLeast"/>
              <w:ind w:left="360"/>
              <w:rPr>
                <w:rFonts w:ascii="Arial" w:hAnsi="Arial" w:cs="Arial"/>
                <w:bCs/>
                <w:i/>
                <w:iCs/>
                <w:color w:val="0E0E0E"/>
                <w:sz w:val="22"/>
                <w:szCs w:val="22"/>
              </w:rPr>
            </w:pPr>
            <w:r w:rsidRPr="000D1E01">
              <w:rPr>
                <w:rFonts w:ascii="Arial" w:hAnsi="Arial" w:cs="Arial"/>
                <w:bCs/>
                <w:i/>
                <w:iCs/>
                <w:color w:val="0E0E0E"/>
                <w:sz w:val="22"/>
                <w:szCs w:val="22"/>
              </w:rPr>
              <w:t>offering to observe a feed</w:t>
            </w:r>
          </w:p>
          <w:p w14:paraId="0DD14306" w14:textId="77777777" w:rsidR="00263D81" w:rsidRPr="000D1E01" w:rsidRDefault="00263D81" w:rsidP="00263D81">
            <w:pPr>
              <w:pStyle w:val="NormalWeb"/>
              <w:numPr>
                <w:ilvl w:val="0"/>
                <w:numId w:val="39"/>
              </w:numPr>
              <w:shd w:val="clear" w:color="auto" w:fill="FAFAFB"/>
              <w:spacing w:before="0" w:beforeAutospacing="0" w:after="180" w:afterAutospacing="0" w:line="360" w:lineRule="atLeast"/>
              <w:ind w:left="360"/>
              <w:rPr>
                <w:rFonts w:ascii="Arial" w:hAnsi="Arial" w:cs="Arial"/>
                <w:bCs/>
                <w:i/>
                <w:iCs/>
                <w:color w:val="0E0E0E"/>
                <w:sz w:val="22"/>
                <w:szCs w:val="22"/>
              </w:rPr>
            </w:pPr>
            <w:r w:rsidRPr="000D1E01">
              <w:rPr>
                <w:rFonts w:ascii="Arial" w:hAnsi="Arial" w:cs="Arial"/>
                <w:bCs/>
                <w:i/>
                <w:iCs/>
                <w:color w:val="0E0E0E"/>
                <w:sz w:val="22"/>
                <w:szCs w:val="22"/>
              </w:rPr>
              <w:t>positions for holding a baby for bottle feeding and the dangers of </w:t>
            </w:r>
            <w:r w:rsidRPr="000D1E01">
              <w:rPr>
                <w:rFonts w:ascii="Arial" w:hAnsi="Arial" w:cs="Arial"/>
                <w:bCs/>
                <w:i/>
                <w:iCs/>
                <w:sz w:val="22"/>
                <w:szCs w:val="22"/>
              </w:rPr>
              <w:t>'prop' feeding</w:t>
            </w:r>
          </w:p>
          <w:p w14:paraId="3004FA8C" w14:textId="77777777" w:rsidR="00263D81" w:rsidRPr="000D1E01" w:rsidRDefault="00263D81" w:rsidP="00263D81">
            <w:pPr>
              <w:pStyle w:val="NormalWeb"/>
              <w:numPr>
                <w:ilvl w:val="0"/>
                <w:numId w:val="39"/>
              </w:numPr>
              <w:shd w:val="clear" w:color="auto" w:fill="FAFAFB"/>
              <w:spacing w:before="0" w:beforeAutospacing="0" w:after="180" w:afterAutospacing="0" w:line="360" w:lineRule="atLeast"/>
              <w:ind w:left="360"/>
              <w:rPr>
                <w:rFonts w:ascii="Arial" w:hAnsi="Arial" w:cs="Arial"/>
                <w:bCs/>
                <w:i/>
                <w:iCs/>
                <w:color w:val="0E0E0E"/>
                <w:sz w:val="22"/>
                <w:szCs w:val="22"/>
              </w:rPr>
            </w:pPr>
            <w:r w:rsidRPr="000D1E01">
              <w:rPr>
                <w:rFonts w:ascii="Arial" w:hAnsi="Arial" w:cs="Arial"/>
                <w:bCs/>
                <w:i/>
                <w:iCs/>
                <w:color w:val="0E0E0E"/>
                <w:sz w:val="22"/>
                <w:szCs w:val="22"/>
              </w:rPr>
              <w:t>advice about how to pace bottle feeding and how to recognise signs that a baby has had enough milk (because it is possible to overfeed a formula-fed baby), and advice about ways other than feeding that can comfort and soothe the baby</w:t>
            </w:r>
          </w:p>
          <w:p w14:paraId="4A0C9DA2" w14:textId="77777777" w:rsidR="00263D81" w:rsidRPr="000D1E01" w:rsidRDefault="00263D81" w:rsidP="00263D81">
            <w:pPr>
              <w:pStyle w:val="NormalWeb"/>
              <w:numPr>
                <w:ilvl w:val="0"/>
                <w:numId w:val="39"/>
              </w:numPr>
              <w:shd w:val="clear" w:color="auto" w:fill="FAFAFB"/>
              <w:spacing w:before="0" w:beforeAutospacing="0" w:after="180" w:afterAutospacing="0" w:line="360" w:lineRule="atLeast"/>
              <w:ind w:left="360"/>
              <w:rPr>
                <w:rFonts w:ascii="Arial" w:hAnsi="Arial" w:cs="Arial"/>
                <w:bCs/>
                <w:i/>
                <w:iCs/>
                <w:color w:val="0E0E0E"/>
                <w:sz w:val="22"/>
                <w:szCs w:val="22"/>
              </w:rPr>
            </w:pPr>
            <w:r w:rsidRPr="000D1E01">
              <w:rPr>
                <w:rFonts w:ascii="Arial" w:hAnsi="Arial" w:cs="Arial"/>
                <w:bCs/>
                <w:i/>
                <w:iCs/>
                <w:color w:val="0E0E0E"/>
                <w:sz w:val="22"/>
                <w:szCs w:val="22"/>
              </w:rPr>
              <w:t xml:space="preserve">how to bond with the baby when bottle feeding, through skin-to-skin contact, eye contact and the potential benefit of </w:t>
            </w:r>
            <w:r w:rsidRPr="000D1E01">
              <w:rPr>
                <w:rFonts w:ascii="Arial" w:hAnsi="Arial" w:cs="Arial"/>
                <w:bCs/>
                <w:i/>
                <w:iCs/>
                <w:color w:val="0E0E0E"/>
                <w:sz w:val="22"/>
                <w:szCs w:val="22"/>
              </w:rPr>
              <w:lastRenderedPageBreak/>
              <w:t>minimising the number of people regularly feeding the baby.</w:t>
            </w:r>
          </w:p>
          <w:p w14:paraId="61082259" w14:textId="77777777" w:rsidR="00263D81" w:rsidRPr="000D1E01" w:rsidRDefault="00263D81" w:rsidP="0098761F">
            <w:pPr>
              <w:pStyle w:val="NormalWeb"/>
              <w:shd w:val="clear" w:color="auto" w:fill="FAFAFB"/>
              <w:spacing w:before="0" w:beforeAutospacing="0" w:after="180" w:afterAutospacing="0" w:line="360" w:lineRule="atLeast"/>
              <w:ind w:left="360"/>
              <w:rPr>
                <w:rFonts w:ascii="Arial" w:hAnsi="Arial" w:cs="Arial"/>
                <w:bCs/>
                <w:i/>
                <w:iCs/>
                <w:color w:val="0E0E0E"/>
                <w:sz w:val="22"/>
                <w:szCs w:val="22"/>
              </w:rPr>
            </w:pPr>
          </w:p>
          <w:p w14:paraId="101A89A6" w14:textId="77777777" w:rsidR="00263D81" w:rsidRPr="000D1E01" w:rsidRDefault="00263D81" w:rsidP="00263D81">
            <w:pPr>
              <w:pStyle w:val="Paragraphnonumbers"/>
              <w:numPr>
                <w:ilvl w:val="0"/>
                <w:numId w:val="36"/>
              </w:numPr>
              <w:rPr>
                <w:rFonts w:cs="Arial"/>
                <w:bCs/>
                <w:sz w:val="22"/>
                <w:szCs w:val="22"/>
              </w:rPr>
            </w:pPr>
            <w:r w:rsidRPr="000D1E01">
              <w:rPr>
                <w:rFonts w:cs="Arial"/>
                <w:bCs/>
                <w:sz w:val="22"/>
                <w:szCs w:val="22"/>
              </w:rPr>
              <w:t>Please see NICE Guideline on Postnatal Care section 1.5.16 which recognises that parents may need to combination feed:</w:t>
            </w:r>
          </w:p>
          <w:p w14:paraId="651F6C8F" w14:textId="77777777" w:rsidR="00263D81" w:rsidRPr="000D1E01" w:rsidRDefault="00263D81" w:rsidP="0098761F">
            <w:pPr>
              <w:pStyle w:val="Paragraphnonumbers"/>
              <w:rPr>
                <w:rFonts w:cs="Arial"/>
                <w:bCs/>
                <w:i/>
                <w:iCs/>
                <w:color w:val="0E0E0E"/>
                <w:sz w:val="22"/>
                <w:szCs w:val="22"/>
                <w:shd w:val="clear" w:color="auto" w:fill="FAFAFB"/>
              </w:rPr>
            </w:pPr>
            <w:r w:rsidRPr="000D1E01">
              <w:rPr>
                <w:rFonts w:cs="Arial"/>
                <w:bCs/>
                <w:i/>
                <w:iCs/>
                <w:color w:val="0E0E0E"/>
                <w:sz w:val="22"/>
                <w:szCs w:val="22"/>
                <w:shd w:val="clear" w:color="auto" w:fill="FAFAFB"/>
              </w:rPr>
              <w:t>Before and after the birth, discuss formula feeding with parents who are considering or who need to formula feed, taking into account that babies may be partially formula fed alongside breastfeeding or expressed breast milk.</w:t>
            </w:r>
          </w:p>
          <w:p w14:paraId="0194A031" w14:textId="77777777" w:rsidR="00263D81" w:rsidRPr="000D1E01" w:rsidRDefault="00263D81" w:rsidP="00263D81">
            <w:pPr>
              <w:pStyle w:val="Paragraphnonumbers"/>
              <w:numPr>
                <w:ilvl w:val="0"/>
                <w:numId w:val="36"/>
              </w:numPr>
              <w:rPr>
                <w:rFonts w:cs="Arial"/>
                <w:bCs/>
                <w:color w:val="0E0E0E"/>
                <w:sz w:val="22"/>
                <w:szCs w:val="22"/>
                <w:shd w:val="clear" w:color="auto" w:fill="FAFAFB"/>
              </w:rPr>
            </w:pPr>
            <w:r w:rsidRPr="000D1E01">
              <w:rPr>
                <w:rFonts w:cs="Arial"/>
                <w:bCs/>
                <w:color w:val="0E0E0E"/>
                <w:sz w:val="22"/>
                <w:szCs w:val="22"/>
                <w:shd w:val="clear" w:color="auto" w:fill="FAFAFB"/>
              </w:rPr>
              <w:t>Please see NICE Guideline on Postnatal Care section 1.5.1 on planning and supporting babies feeding which recognises parent’s choices</w:t>
            </w:r>
          </w:p>
          <w:p w14:paraId="3DD21D0A" w14:textId="77777777" w:rsidR="00263D81" w:rsidRPr="000D1E01" w:rsidRDefault="00263D81" w:rsidP="0098761F">
            <w:pPr>
              <w:pStyle w:val="numbered-paragraph"/>
              <w:shd w:val="clear" w:color="auto" w:fill="FAFAFB"/>
              <w:spacing w:before="0" w:beforeAutospacing="0" w:after="180" w:afterAutospacing="0"/>
              <w:rPr>
                <w:rFonts w:ascii="Arial" w:hAnsi="Arial" w:cs="Arial"/>
                <w:bCs/>
                <w:i/>
                <w:iCs/>
                <w:color w:val="0E0E0E"/>
                <w:sz w:val="22"/>
                <w:szCs w:val="22"/>
              </w:rPr>
            </w:pPr>
            <w:r w:rsidRPr="000D1E01">
              <w:rPr>
                <w:rFonts w:ascii="Arial" w:hAnsi="Arial" w:cs="Arial"/>
                <w:bCs/>
                <w:i/>
                <w:iCs/>
                <w:color w:val="0E0E0E"/>
                <w:sz w:val="22"/>
                <w:szCs w:val="22"/>
              </w:rPr>
              <w:t>When discussing babies' feeding, follow the recommendations in the section on principles of care, and:</w:t>
            </w:r>
          </w:p>
          <w:p w14:paraId="40B0ED0A" w14:textId="77777777" w:rsidR="00263D81" w:rsidRPr="000D1E01" w:rsidRDefault="00263D81" w:rsidP="00263D81">
            <w:pPr>
              <w:pStyle w:val="NormalWeb"/>
              <w:numPr>
                <w:ilvl w:val="0"/>
                <w:numId w:val="37"/>
              </w:numPr>
              <w:shd w:val="clear" w:color="auto" w:fill="FAFAFB"/>
              <w:spacing w:before="0" w:beforeAutospacing="0" w:after="180" w:afterAutospacing="0" w:line="360" w:lineRule="atLeast"/>
              <w:ind w:left="360"/>
              <w:rPr>
                <w:rFonts w:ascii="Arial" w:hAnsi="Arial" w:cs="Arial"/>
                <w:bCs/>
                <w:i/>
                <w:iCs/>
                <w:color w:val="0E0E0E"/>
                <w:sz w:val="22"/>
                <w:szCs w:val="22"/>
              </w:rPr>
            </w:pPr>
            <w:r w:rsidRPr="000D1E01">
              <w:rPr>
                <w:rFonts w:ascii="Arial" w:hAnsi="Arial" w:cs="Arial"/>
                <w:bCs/>
                <w:i/>
                <w:iCs/>
                <w:color w:val="0E0E0E"/>
                <w:sz w:val="22"/>
                <w:szCs w:val="22"/>
              </w:rPr>
              <w:lastRenderedPageBreak/>
              <w:t xml:space="preserve">acknowledge the parents' emotional, social, </w:t>
            </w:r>
            <w:proofErr w:type="gramStart"/>
            <w:r w:rsidRPr="000D1E01">
              <w:rPr>
                <w:rFonts w:ascii="Arial" w:hAnsi="Arial" w:cs="Arial"/>
                <w:bCs/>
                <w:i/>
                <w:iCs/>
                <w:color w:val="0E0E0E"/>
                <w:sz w:val="22"/>
                <w:szCs w:val="22"/>
              </w:rPr>
              <w:t>financial</w:t>
            </w:r>
            <w:proofErr w:type="gramEnd"/>
            <w:r w:rsidRPr="000D1E01">
              <w:rPr>
                <w:rFonts w:ascii="Arial" w:hAnsi="Arial" w:cs="Arial"/>
                <w:bCs/>
                <w:i/>
                <w:iCs/>
                <w:color w:val="0E0E0E"/>
                <w:sz w:val="22"/>
                <w:szCs w:val="22"/>
              </w:rPr>
              <w:t xml:space="preserve"> and environmental concerns about feeding options</w:t>
            </w:r>
          </w:p>
          <w:p w14:paraId="5E8266DB" w14:textId="77777777" w:rsidR="00263D81" w:rsidRPr="000D1E01" w:rsidRDefault="00263D81" w:rsidP="00263D81">
            <w:pPr>
              <w:pStyle w:val="NormalWeb"/>
              <w:numPr>
                <w:ilvl w:val="0"/>
                <w:numId w:val="37"/>
              </w:numPr>
              <w:shd w:val="clear" w:color="auto" w:fill="FAFAFB"/>
              <w:spacing w:before="0" w:beforeAutospacing="0" w:after="180" w:afterAutospacing="0" w:line="360" w:lineRule="atLeast"/>
              <w:ind w:left="360"/>
              <w:rPr>
                <w:rFonts w:ascii="Arial" w:hAnsi="Arial" w:cs="Arial"/>
                <w:bCs/>
                <w:i/>
                <w:iCs/>
                <w:color w:val="0E0E0E"/>
                <w:sz w:val="22"/>
                <w:szCs w:val="22"/>
              </w:rPr>
            </w:pPr>
            <w:r w:rsidRPr="000D1E01">
              <w:rPr>
                <w:rFonts w:ascii="Arial" w:hAnsi="Arial" w:cs="Arial"/>
                <w:bCs/>
                <w:i/>
                <w:iCs/>
                <w:color w:val="0E0E0E"/>
                <w:sz w:val="22"/>
                <w:szCs w:val="22"/>
              </w:rPr>
              <w:t>be respectful of parents' choices.</w:t>
            </w:r>
          </w:p>
          <w:p w14:paraId="4BB0D1AD" w14:textId="77777777" w:rsidR="00263D81" w:rsidRPr="000D1E01" w:rsidRDefault="00263D81" w:rsidP="0098761F">
            <w:pPr>
              <w:pStyle w:val="NormalWeb"/>
              <w:shd w:val="clear" w:color="auto" w:fill="FAFAFB"/>
              <w:spacing w:before="0" w:beforeAutospacing="0" w:after="180" w:afterAutospacing="0" w:line="360" w:lineRule="atLeast"/>
              <w:rPr>
                <w:rFonts w:ascii="Arial" w:hAnsi="Arial" w:cs="Arial"/>
                <w:bCs/>
                <w:i/>
                <w:iCs/>
                <w:color w:val="0E0E0E"/>
                <w:sz w:val="22"/>
                <w:szCs w:val="22"/>
              </w:rPr>
            </w:pPr>
          </w:p>
          <w:p w14:paraId="5968A5D3" w14:textId="77777777" w:rsidR="00263D81" w:rsidRPr="000D1E01" w:rsidRDefault="00263D81" w:rsidP="00263D81">
            <w:pPr>
              <w:pStyle w:val="Paragraphnonumbers"/>
              <w:numPr>
                <w:ilvl w:val="0"/>
                <w:numId w:val="36"/>
              </w:numPr>
              <w:rPr>
                <w:rFonts w:cs="Arial"/>
                <w:bCs/>
                <w:sz w:val="22"/>
                <w:szCs w:val="22"/>
              </w:rPr>
            </w:pPr>
            <w:proofErr w:type="spellStart"/>
            <w:r w:rsidRPr="000D1E01">
              <w:rPr>
                <w:rFonts w:cs="Arial"/>
                <w:bCs/>
                <w:sz w:val="22"/>
                <w:szCs w:val="22"/>
              </w:rPr>
              <w:t>Unicef</w:t>
            </w:r>
            <w:proofErr w:type="spellEnd"/>
            <w:r w:rsidRPr="000D1E01">
              <w:rPr>
                <w:rFonts w:cs="Arial"/>
                <w:bCs/>
                <w:sz w:val="22"/>
                <w:szCs w:val="22"/>
              </w:rPr>
              <w:t xml:space="preserve"> UK Baby Friendly Initiative. (2017) </w:t>
            </w:r>
            <w:proofErr w:type="spellStart"/>
            <w:r w:rsidRPr="000D1E01">
              <w:rPr>
                <w:rFonts w:cs="Arial"/>
                <w:bCs/>
                <w:sz w:val="22"/>
                <w:szCs w:val="22"/>
              </w:rPr>
              <w:t>Unicef</w:t>
            </w:r>
            <w:proofErr w:type="spellEnd"/>
            <w:r w:rsidRPr="000D1E01">
              <w:rPr>
                <w:rFonts w:cs="Arial"/>
                <w:bCs/>
                <w:sz w:val="22"/>
                <w:szCs w:val="22"/>
              </w:rPr>
              <w:t xml:space="preserve"> UK Baby Friendly Initiative Statement: How the Baby Friendly Initiative supports parents who formula feed. Available from: </w:t>
            </w:r>
            <w:hyperlink r:id="rId186" w:history="1">
              <w:r w:rsidRPr="000D1E01">
                <w:rPr>
                  <w:rStyle w:val="Hyperlink"/>
                  <w:rFonts w:cs="Arial"/>
                  <w:bCs/>
                  <w:sz w:val="22"/>
                  <w:szCs w:val="22"/>
                </w:rPr>
                <w:t>https://www.unicef.org.uk/babyfriendly/wp-content/uploads/sites/2/2017/12/How-the-Baby-Friendly-Initiative-Supports-Parents-who-Formula-Feed.pdf</w:t>
              </w:r>
            </w:hyperlink>
            <w:r w:rsidRPr="000D1E01">
              <w:rPr>
                <w:rFonts w:cs="Arial"/>
                <w:bCs/>
                <w:sz w:val="22"/>
                <w:szCs w:val="22"/>
              </w:rPr>
              <w:t xml:space="preserve"> [Accessed 02 Feb 2022]. Please see page 6. </w:t>
            </w:r>
          </w:p>
          <w:p w14:paraId="1EAE7089" w14:textId="77777777" w:rsidR="00263D81" w:rsidRPr="000D1E01" w:rsidRDefault="00263D81" w:rsidP="0098761F">
            <w:pPr>
              <w:pStyle w:val="Paragraphnonumbers"/>
              <w:ind w:left="720"/>
              <w:rPr>
                <w:rFonts w:cs="Arial"/>
                <w:bCs/>
                <w:sz w:val="22"/>
                <w:szCs w:val="22"/>
              </w:rPr>
            </w:pPr>
          </w:p>
          <w:p w14:paraId="25200C4A" w14:textId="77777777" w:rsidR="00263D81" w:rsidRPr="000D1E01" w:rsidRDefault="00263D81" w:rsidP="00263D81">
            <w:pPr>
              <w:pStyle w:val="Paragraphnonumbers"/>
              <w:numPr>
                <w:ilvl w:val="0"/>
                <w:numId w:val="36"/>
              </w:numPr>
              <w:rPr>
                <w:rFonts w:cs="Arial"/>
                <w:bCs/>
                <w:color w:val="0E0E0E"/>
                <w:sz w:val="22"/>
                <w:szCs w:val="22"/>
                <w:shd w:val="clear" w:color="auto" w:fill="FAFAFB"/>
              </w:rPr>
            </w:pPr>
            <w:r w:rsidRPr="000D1E01">
              <w:rPr>
                <w:rFonts w:cs="Arial"/>
                <w:bCs/>
                <w:color w:val="212121"/>
                <w:sz w:val="22"/>
                <w:szCs w:val="22"/>
                <w:shd w:val="clear" w:color="auto" w:fill="FFFFFF"/>
              </w:rPr>
              <w:t xml:space="preserve">Jackson L. et al., (2021) Guilt, shame, and postpartum infant feeding outcomes: A systematic review. </w:t>
            </w:r>
            <w:proofErr w:type="spellStart"/>
            <w:r w:rsidRPr="000D1E01">
              <w:rPr>
                <w:rFonts w:cs="Arial"/>
                <w:bCs/>
                <w:i/>
                <w:iCs/>
                <w:color w:val="212121"/>
                <w:sz w:val="22"/>
                <w:szCs w:val="22"/>
                <w:shd w:val="clear" w:color="auto" w:fill="FFFFFF"/>
              </w:rPr>
              <w:t>Matern</w:t>
            </w:r>
            <w:proofErr w:type="spellEnd"/>
            <w:r w:rsidRPr="000D1E01">
              <w:rPr>
                <w:rFonts w:cs="Arial"/>
                <w:bCs/>
                <w:i/>
                <w:iCs/>
                <w:color w:val="212121"/>
                <w:sz w:val="22"/>
                <w:szCs w:val="22"/>
                <w:shd w:val="clear" w:color="auto" w:fill="FFFFFF"/>
              </w:rPr>
              <w:t xml:space="preserve"> Child </w:t>
            </w:r>
            <w:proofErr w:type="spellStart"/>
            <w:r w:rsidRPr="000D1E01">
              <w:rPr>
                <w:rFonts w:cs="Arial"/>
                <w:bCs/>
                <w:i/>
                <w:iCs/>
                <w:color w:val="212121"/>
                <w:sz w:val="22"/>
                <w:szCs w:val="22"/>
                <w:shd w:val="clear" w:color="auto" w:fill="FFFFFF"/>
              </w:rPr>
              <w:t>Nutr</w:t>
            </w:r>
            <w:proofErr w:type="spellEnd"/>
            <w:r w:rsidRPr="000D1E01">
              <w:rPr>
                <w:rFonts w:cs="Arial"/>
                <w:bCs/>
                <w:color w:val="212121"/>
                <w:sz w:val="22"/>
                <w:szCs w:val="22"/>
                <w:shd w:val="clear" w:color="auto" w:fill="FFFFFF"/>
              </w:rPr>
              <w:t>.  Jul;17(3</w:t>
            </w:r>
            <w:proofErr w:type="gramStart"/>
            <w:r w:rsidRPr="000D1E01">
              <w:rPr>
                <w:rFonts w:cs="Arial"/>
                <w:bCs/>
                <w:color w:val="212121"/>
                <w:sz w:val="22"/>
                <w:szCs w:val="22"/>
                <w:shd w:val="clear" w:color="auto" w:fill="FFFFFF"/>
              </w:rPr>
              <w:t>):e</w:t>
            </w:r>
            <w:proofErr w:type="gramEnd"/>
            <w:r w:rsidRPr="000D1E01">
              <w:rPr>
                <w:rFonts w:cs="Arial"/>
                <w:bCs/>
                <w:color w:val="212121"/>
                <w:sz w:val="22"/>
                <w:szCs w:val="22"/>
                <w:shd w:val="clear" w:color="auto" w:fill="FFFFFF"/>
              </w:rPr>
              <w:t xml:space="preserve">13141. Available from: </w:t>
            </w:r>
            <w:proofErr w:type="spellStart"/>
            <w:r w:rsidRPr="000D1E01">
              <w:rPr>
                <w:rFonts w:cs="Arial"/>
                <w:bCs/>
                <w:color w:val="212121"/>
                <w:sz w:val="22"/>
                <w:szCs w:val="22"/>
                <w:shd w:val="clear" w:color="auto" w:fill="FFFFFF"/>
              </w:rPr>
              <w:lastRenderedPageBreak/>
              <w:t>doi</w:t>
            </w:r>
            <w:proofErr w:type="spellEnd"/>
            <w:r w:rsidRPr="000D1E01">
              <w:rPr>
                <w:rFonts w:cs="Arial"/>
                <w:bCs/>
                <w:color w:val="212121"/>
                <w:sz w:val="22"/>
                <w:szCs w:val="22"/>
                <w:shd w:val="clear" w:color="auto" w:fill="FFFFFF"/>
              </w:rPr>
              <w:t>: 10.1111/mcn.13141. [Accessed 02 Feb 2022].</w:t>
            </w:r>
          </w:p>
          <w:p w14:paraId="59844886" w14:textId="77777777" w:rsidR="00263D81" w:rsidRPr="000D1E01" w:rsidRDefault="00263D81" w:rsidP="0098761F">
            <w:pPr>
              <w:pStyle w:val="ListParagraph"/>
              <w:rPr>
                <w:rFonts w:ascii="Arial" w:hAnsi="Arial" w:cs="Arial"/>
                <w:bCs/>
                <w:sz w:val="22"/>
                <w:szCs w:val="22"/>
              </w:rPr>
            </w:pPr>
          </w:p>
          <w:p w14:paraId="42DF2E1F" w14:textId="77777777" w:rsidR="00263D81" w:rsidRPr="000D1E01" w:rsidRDefault="00263D81" w:rsidP="00263D81">
            <w:pPr>
              <w:pStyle w:val="Paragraphnonumbers"/>
              <w:numPr>
                <w:ilvl w:val="0"/>
                <w:numId w:val="36"/>
              </w:numPr>
              <w:rPr>
                <w:rFonts w:cs="Arial"/>
                <w:bCs/>
                <w:color w:val="0E0E0E"/>
                <w:sz w:val="22"/>
                <w:szCs w:val="22"/>
                <w:shd w:val="clear" w:color="auto" w:fill="FAFAFB"/>
              </w:rPr>
            </w:pPr>
            <w:r w:rsidRPr="000D1E01">
              <w:rPr>
                <w:rFonts w:cs="Arial"/>
                <w:bCs/>
                <w:sz w:val="22"/>
                <w:szCs w:val="22"/>
              </w:rPr>
              <w:t xml:space="preserve">Wilde VK. (2021) Breastfeeding Insufficiencies: Common and Preventable Harm to Neonates. </w:t>
            </w:r>
            <w:r w:rsidRPr="000D1E01">
              <w:rPr>
                <w:rFonts w:cs="Arial"/>
                <w:bCs/>
                <w:i/>
                <w:iCs/>
                <w:sz w:val="22"/>
                <w:szCs w:val="22"/>
              </w:rPr>
              <w:t>Cureus</w:t>
            </w:r>
            <w:r w:rsidRPr="000D1E01">
              <w:rPr>
                <w:rFonts w:cs="Arial"/>
                <w:bCs/>
                <w:sz w:val="22"/>
                <w:szCs w:val="22"/>
              </w:rPr>
              <w:t>.13(10</w:t>
            </w:r>
            <w:proofErr w:type="gramStart"/>
            <w:r w:rsidRPr="000D1E01">
              <w:rPr>
                <w:rFonts w:cs="Arial"/>
                <w:bCs/>
                <w:sz w:val="22"/>
                <w:szCs w:val="22"/>
              </w:rPr>
              <w:t>):e</w:t>
            </w:r>
            <w:proofErr w:type="gramEnd"/>
            <w:r w:rsidRPr="000D1E01">
              <w:rPr>
                <w:rFonts w:cs="Arial"/>
                <w:bCs/>
                <w:sz w:val="22"/>
                <w:szCs w:val="22"/>
              </w:rPr>
              <w:t xml:space="preserve">18478. Available from: </w:t>
            </w:r>
            <w:proofErr w:type="spellStart"/>
            <w:r w:rsidRPr="000D1E01">
              <w:rPr>
                <w:rFonts w:cs="Arial"/>
                <w:bCs/>
                <w:sz w:val="22"/>
                <w:szCs w:val="22"/>
              </w:rPr>
              <w:t>doi</w:t>
            </w:r>
            <w:proofErr w:type="spellEnd"/>
            <w:r w:rsidRPr="000D1E01">
              <w:rPr>
                <w:rFonts w:cs="Arial"/>
                <w:bCs/>
                <w:sz w:val="22"/>
                <w:szCs w:val="22"/>
              </w:rPr>
              <w:t>: 10.7759/</w:t>
            </w:r>
            <w:proofErr w:type="spellStart"/>
            <w:r w:rsidRPr="000D1E01">
              <w:rPr>
                <w:rFonts w:cs="Arial"/>
                <w:bCs/>
                <w:sz w:val="22"/>
                <w:szCs w:val="22"/>
              </w:rPr>
              <w:t>cureus</w:t>
            </w:r>
            <w:proofErr w:type="spellEnd"/>
            <w:r w:rsidRPr="000D1E01">
              <w:rPr>
                <w:rFonts w:cs="Arial"/>
                <w:bCs/>
                <w:sz w:val="22"/>
                <w:szCs w:val="22"/>
              </w:rPr>
              <w:t>. [Accessed 02 Feb 2022].</w:t>
            </w:r>
          </w:p>
          <w:p w14:paraId="06F93541" w14:textId="77777777" w:rsidR="00263D81" w:rsidRPr="000D1E01" w:rsidRDefault="00263D81" w:rsidP="0098761F">
            <w:pPr>
              <w:rPr>
                <w:rFonts w:ascii="Arial" w:hAnsi="Arial" w:cs="Arial"/>
                <w:sz w:val="22"/>
                <w:szCs w:val="22"/>
              </w:rPr>
            </w:pPr>
          </w:p>
        </w:tc>
      </w:tr>
      <w:tr w:rsidR="00263D81" w:rsidRPr="000D1E01" w14:paraId="0382D161" w14:textId="77777777" w:rsidTr="000D1E01">
        <w:trPr>
          <w:trHeight w:val="282"/>
        </w:trPr>
        <w:tc>
          <w:tcPr>
            <w:tcW w:w="708" w:type="dxa"/>
          </w:tcPr>
          <w:p w14:paraId="48A64412" w14:textId="5A21F453" w:rsidR="00263D81" w:rsidRPr="000D1E01" w:rsidRDefault="00B0389A" w:rsidP="0098761F">
            <w:pPr>
              <w:pStyle w:val="TableText1"/>
              <w:rPr>
                <w:rFonts w:cs="Arial"/>
                <w:szCs w:val="22"/>
              </w:rPr>
            </w:pPr>
            <w:r>
              <w:rPr>
                <w:rFonts w:cs="Arial"/>
                <w:szCs w:val="22"/>
              </w:rPr>
              <w:lastRenderedPageBreak/>
              <w:t>63</w:t>
            </w:r>
          </w:p>
        </w:tc>
        <w:tc>
          <w:tcPr>
            <w:tcW w:w="1697" w:type="dxa"/>
          </w:tcPr>
          <w:p w14:paraId="2D8E3584" w14:textId="77777777" w:rsidR="00263D81" w:rsidRPr="000D1E01" w:rsidRDefault="00263D81" w:rsidP="0098761F">
            <w:pPr>
              <w:pStyle w:val="TableText1"/>
              <w:rPr>
                <w:rFonts w:cs="Arial"/>
                <w:b/>
                <w:bCs/>
                <w:szCs w:val="22"/>
              </w:rPr>
            </w:pPr>
            <w:r w:rsidRPr="000D1E01">
              <w:rPr>
                <w:rFonts w:cs="Arial"/>
                <w:b/>
                <w:bCs/>
                <w:szCs w:val="22"/>
              </w:rPr>
              <w:t>Infant Feeding Alliance</w:t>
            </w:r>
          </w:p>
        </w:tc>
        <w:tc>
          <w:tcPr>
            <w:tcW w:w="3260" w:type="dxa"/>
          </w:tcPr>
          <w:p w14:paraId="43A7CDAA" w14:textId="77777777" w:rsidR="00263D81" w:rsidRPr="000D1E01" w:rsidRDefault="00263D81" w:rsidP="0098761F">
            <w:pPr>
              <w:pStyle w:val="Paragraphnonumbers"/>
              <w:spacing w:after="120"/>
              <w:rPr>
                <w:rFonts w:cs="Arial"/>
                <w:bCs/>
                <w:sz w:val="22"/>
                <w:szCs w:val="22"/>
              </w:rPr>
            </w:pPr>
            <w:r w:rsidRPr="000D1E01">
              <w:rPr>
                <w:rFonts w:cs="Arial"/>
                <w:bCs/>
                <w:sz w:val="22"/>
                <w:szCs w:val="22"/>
              </w:rPr>
              <w:t>Infant feeding guidance</w:t>
            </w:r>
          </w:p>
        </w:tc>
        <w:tc>
          <w:tcPr>
            <w:tcW w:w="4678" w:type="dxa"/>
          </w:tcPr>
          <w:p w14:paraId="1789BBE4" w14:textId="77777777" w:rsidR="00263D81" w:rsidRPr="000D1E01" w:rsidRDefault="00263D81" w:rsidP="0098761F">
            <w:pPr>
              <w:pStyle w:val="Paragraphnonumbers"/>
              <w:rPr>
                <w:rFonts w:cs="Arial"/>
                <w:bCs/>
                <w:sz w:val="22"/>
                <w:szCs w:val="22"/>
                <w:lang w:eastAsia="en-US"/>
              </w:rPr>
            </w:pPr>
            <w:r w:rsidRPr="000D1E01">
              <w:rPr>
                <w:rFonts w:cs="Arial"/>
                <w:bCs/>
                <w:sz w:val="22"/>
                <w:szCs w:val="22"/>
              </w:rPr>
              <w:t>Current UK infant feeding policy and practice need urgent reform. They fail to:</w:t>
            </w:r>
          </w:p>
          <w:p w14:paraId="19F9D819"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 promote adequate nutrition for all babies as standard and protect them from the complications of insufficient feeding, including jaundice, excessive weight loss, </w:t>
            </w:r>
            <w:proofErr w:type="spellStart"/>
            <w:r w:rsidRPr="000D1E01">
              <w:rPr>
                <w:rFonts w:cs="Arial"/>
                <w:bCs/>
                <w:sz w:val="22"/>
                <w:szCs w:val="22"/>
              </w:rPr>
              <w:t>hypernatraemia</w:t>
            </w:r>
            <w:proofErr w:type="spellEnd"/>
            <w:r w:rsidRPr="000D1E01">
              <w:rPr>
                <w:rFonts w:cs="Arial"/>
                <w:bCs/>
                <w:sz w:val="22"/>
                <w:szCs w:val="22"/>
              </w:rPr>
              <w:t xml:space="preserve"> and hypoglycaemia</w:t>
            </w:r>
          </w:p>
          <w:p w14:paraId="20E3E863" w14:textId="77777777" w:rsidR="00263D81" w:rsidRPr="000D1E01" w:rsidRDefault="00263D81" w:rsidP="0098761F">
            <w:pPr>
              <w:pStyle w:val="Paragraphnonumbers"/>
              <w:rPr>
                <w:rFonts w:cs="Arial"/>
                <w:bCs/>
                <w:sz w:val="22"/>
                <w:szCs w:val="22"/>
              </w:rPr>
            </w:pPr>
            <w:r w:rsidRPr="000D1E01">
              <w:rPr>
                <w:rFonts w:cs="Arial"/>
                <w:bCs/>
                <w:sz w:val="22"/>
                <w:szCs w:val="22"/>
              </w:rPr>
              <w:t>– consider the physical and mental health needs of the mother or birthing person and their family</w:t>
            </w:r>
          </w:p>
          <w:p w14:paraId="6256E55F"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 follow principles of personalised care, shared </w:t>
            </w:r>
            <w:proofErr w:type="gramStart"/>
            <w:r w:rsidRPr="000D1E01">
              <w:rPr>
                <w:rFonts w:cs="Arial"/>
                <w:bCs/>
                <w:sz w:val="22"/>
                <w:szCs w:val="22"/>
              </w:rPr>
              <w:t>decision-making</w:t>
            </w:r>
            <w:proofErr w:type="gramEnd"/>
            <w:r w:rsidRPr="000D1E01">
              <w:rPr>
                <w:rFonts w:cs="Arial"/>
                <w:bCs/>
                <w:sz w:val="22"/>
                <w:szCs w:val="22"/>
              </w:rPr>
              <w:t xml:space="preserve"> and informed choice.</w:t>
            </w:r>
          </w:p>
          <w:p w14:paraId="3AAA4B53"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The NICE postnatal care quality standards are in line with current policy and include outcome measures such as ‘rates of breastfeeding initiation’ and ‘rates of exclusive or partial breastfeeding’. In our view as parents, these are the wrong outcome measures. We think NICE’s priority should be to promote and protect the health of babies </w:t>
            </w:r>
            <w:r w:rsidRPr="000D1E01">
              <w:rPr>
                <w:rFonts w:cs="Arial"/>
                <w:bCs/>
                <w:sz w:val="22"/>
                <w:szCs w:val="22"/>
              </w:rPr>
              <w:lastRenderedPageBreak/>
              <w:t>and mothers, not to promote and protect exclusive breastfeeding. The focus should be on feeding babies, not on feeding methods.</w:t>
            </w:r>
          </w:p>
          <w:p w14:paraId="32187284"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The artificial separation of the quality standards into ‘Breastfeeding’ and ‘Formula Feeding’ (statements 5 and 6) does not ensure the focus is on infant nutrition. Neither does it represent the experience of most UK families. Mixed feeding, perhaps the most common method of feeding a baby in the UK, is absent. The common reasons families begin formula supplementation, choose to mixed feed or decide to switch from breastfeeding to bottle feeding are also absent, </w:t>
            </w:r>
            <w:proofErr w:type="gramStart"/>
            <w:r w:rsidRPr="000D1E01">
              <w:rPr>
                <w:rFonts w:cs="Arial"/>
                <w:bCs/>
                <w:sz w:val="22"/>
                <w:szCs w:val="22"/>
              </w:rPr>
              <w:t>e.g.</w:t>
            </w:r>
            <w:proofErr w:type="gramEnd"/>
            <w:r w:rsidRPr="000D1E01">
              <w:rPr>
                <w:rFonts w:cs="Arial"/>
                <w:bCs/>
                <w:sz w:val="22"/>
                <w:szCs w:val="22"/>
              </w:rPr>
              <w:t xml:space="preserve"> low milk supply, latching problems, baby always being hungry, mastitis, maternal exhaustion and the desire to share the responsibility of feeding, to name a few. </w:t>
            </w:r>
          </w:p>
          <w:p w14:paraId="6EEDF0BE"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The ‘Breastfeeding’ quality standard requires that breastfeeding support is evidence-based, referring to the </w:t>
            </w:r>
            <w:proofErr w:type="spellStart"/>
            <w:r w:rsidRPr="000D1E01">
              <w:rPr>
                <w:rFonts w:cs="Arial"/>
                <w:bCs/>
                <w:sz w:val="22"/>
                <w:szCs w:val="22"/>
              </w:rPr>
              <w:t>Unicef</w:t>
            </w:r>
            <w:proofErr w:type="spellEnd"/>
            <w:r w:rsidRPr="000D1E01">
              <w:rPr>
                <w:rFonts w:cs="Arial"/>
                <w:bCs/>
                <w:sz w:val="22"/>
                <w:szCs w:val="22"/>
              </w:rPr>
              <w:t xml:space="preserve"> Baby Friendly Initiative as the minimum standard. A recent review funded by Public Health England is the latest to find there is no evidence that the Baby Friendly Initiative increases breastfeeding or improves health outcomes (Fair et al., 2021). </w:t>
            </w:r>
            <w:r w:rsidRPr="000D1E01">
              <w:rPr>
                <w:rFonts w:cs="Arial"/>
                <w:bCs/>
                <w:sz w:val="22"/>
                <w:szCs w:val="22"/>
              </w:rPr>
              <w:lastRenderedPageBreak/>
              <w:t xml:space="preserve">Your own evidence </w:t>
            </w:r>
            <w:proofErr w:type="gramStart"/>
            <w:r w:rsidRPr="000D1E01">
              <w:rPr>
                <w:rFonts w:cs="Arial"/>
                <w:bCs/>
                <w:sz w:val="22"/>
                <w:szCs w:val="22"/>
              </w:rPr>
              <w:t>review</w:t>
            </w:r>
            <w:proofErr w:type="gramEnd"/>
            <w:r w:rsidRPr="000D1E01">
              <w:rPr>
                <w:rFonts w:cs="Arial"/>
                <w:bCs/>
                <w:sz w:val="22"/>
                <w:szCs w:val="22"/>
              </w:rPr>
              <w:t xml:space="preserve">, as part of the postnatal care guidelines update, did not score the Baby Friendly Initiative guidelines highly, stating, ‘Recommendations are quite vague and different options are not discussed’ (Evidence Review F). </w:t>
            </w:r>
          </w:p>
          <w:p w14:paraId="39398B1B"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But what would an evidence-based approach to breastfeeding support look like? This is unclear, since your own evidence reviews found no evidence for interventions to increase breastfeeding rates and were vague on what practical interventions actually help to solve breastfeeding problems (Evidence Reviews P, Q, R, S). The latest Cochrane review for managing breastfeeding-related nipple pain, one of the most common reasons women give for stopping breastfeeding, found insufficient evidence to make recommendations (Dennis et al., 2014). We have been unable to identify any similar review of interventions to manage problems with latching or low milk supply. </w:t>
            </w:r>
          </w:p>
          <w:p w14:paraId="6F9A5BCE"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The ‘Breastfeeding’ quality standard lists women’s satisfaction with breastfeeding support as an outcome measure. We would point NICE to a recent review of the impact of the Baby Friendly Initiative on maternal and </w:t>
            </w:r>
            <w:r w:rsidRPr="000D1E01">
              <w:rPr>
                <w:rFonts w:cs="Arial"/>
                <w:bCs/>
                <w:sz w:val="22"/>
                <w:szCs w:val="22"/>
              </w:rPr>
              <w:lastRenderedPageBreak/>
              <w:t>infant health outcomes, which found adverse effects on women’s mental health and emotional wellbeing (Fallon et al., 2019). We would also point to a number of studies showing women experiencing breastfeeding support as ‘pressure’ and describing being desperate to stop breastfeeding but feeling they had to continue (Ayers et al., 2019; Lee, E., 2007).</w:t>
            </w:r>
          </w:p>
          <w:p w14:paraId="0FC0D53E"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The ‘Formula Feeding’ quality standard requires that ‘mothers and main carers who totally or partially formula feed their baby, and breastfeeding mothers who plan to formula feed their baby’ are given ‘advice about how to sterilise feeding equipment and safely prepare formula milk’. We fail to see how limiting this advice to certain parents is sensible or safe, since parents who will need this </w:t>
            </w:r>
            <w:proofErr w:type="gramStart"/>
            <w:r w:rsidRPr="000D1E01">
              <w:rPr>
                <w:rFonts w:cs="Arial"/>
                <w:bCs/>
                <w:sz w:val="22"/>
                <w:szCs w:val="22"/>
              </w:rPr>
              <w:t>information</w:t>
            </w:r>
            <w:proofErr w:type="gramEnd"/>
            <w:r w:rsidRPr="000D1E01">
              <w:rPr>
                <w:rFonts w:cs="Arial"/>
                <w:bCs/>
                <w:sz w:val="22"/>
                <w:szCs w:val="22"/>
              </w:rPr>
              <w:t xml:space="preserve"> most urgently are those introducing formula under pressure in the early days of a baby’s life. The recommendation that parents should not receive information on formula if they are considering exclusively breastfeeding is based on the ‘Baby Friendly’ idea that bottle feeding shouldn’t be ‘reinforced as the cultural norm’ and women’s confidence in breastfeeding shouldn’t be ‘undermined’ </w:t>
            </w:r>
            <w:r w:rsidRPr="000D1E01">
              <w:rPr>
                <w:rFonts w:cs="Arial"/>
                <w:bCs/>
                <w:sz w:val="22"/>
                <w:szCs w:val="22"/>
              </w:rPr>
              <w:lastRenderedPageBreak/>
              <w:t>(UNICEF UK, 2014). These ideas are based on ideology and cultural theory, not on evidence, and they should not guide clinical practice.</w:t>
            </w:r>
          </w:p>
          <w:p w14:paraId="73C1521C" w14:textId="77777777" w:rsidR="00263D81" w:rsidRPr="000D1E01" w:rsidRDefault="00263D81" w:rsidP="0098761F">
            <w:pPr>
              <w:pStyle w:val="Paragraphnonumbers"/>
              <w:rPr>
                <w:rFonts w:cs="Arial"/>
                <w:bCs/>
                <w:sz w:val="22"/>
                <w:szCs w:val="22"/>
              </w:rPr>
            </w:pPr>
            <w:r w:rsidRPr="000D1E01">
              <w:rPr>
                <w:rFonts w:cs="Arial"/>
                <w:bCs/>
                <w:sz w:val="22"/>
                <w:szCs w:val="22"/>
              </w:rPr>
              <w:t>Your own evidence reviews for the postnatal care guidelines showed that parents felt unprepared for the realities of breastfeeding and for formula feeding if it was not planned, and that they did not feel informed about supplementation (Evidence Reviews P, Q, R, S). Meanwhile, Evidence Review T showed that women want information on formula feeding antenatally, but the committee disregarded this, concluding that it was ‘not feasible’ to give all women information on formula. The quality standards maintain the artificial separation between breastfeeding and formula feeding and wording is carefully chosen to make clear who is ‘allowed’ to receive information on formula. By refusing to provide parents with all information, NICE is undermining their autonomy.</w:t>
            </w:r>
          </w:p>
          <w:p w14:paraId="5A77EAEA"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The ‘Formula Feeding’ quality standard suggests women should receive information on ‘how to bond with the baby when bottle feeding, through skin-to-skin contact, eye contact and the potential benefit of </w:t>
            </w:r>
            <w:r w:rsidRPr="000D1E01">
              <w:rPr>
                <w:rFonts w:cs="Arial"/>
                <w:bCs/>
                <w:sz w:val="22"/>
                <w:szCs w:val="22"/>
              </w:rPr>
              <w:lastRenderedPageBreak/>
              <w:t xml:space="preserve">minimising the number of people regularly feeding the baby’. There is no evidence that bottle feeding is associated with bonding problems. This statement is not evidence-based, is lifted from the Baby Friendly </w:t>
            </w:r>
            <w:proofErr w:type="gramStart"/>
            <w:r w:rsidRPr="000D1E01">
              <w:rPr>
                <w:rFonts w:cs="Arial"/>
                <w:bCs/>
                <w:sz w:val="22"/>
                <w:szCs w:val="22"/>
              </w:rPr>
              <w:t>Initiative</w:t>
            </w:r>
            <w:proofErr w:type="gramEnd"/>
            <w:r w:rsidRPr="000D1E01">
              <w:rPr>
                <w:rFonts w:cs="Arial"/>
                <w:bCs/>
                <w:sz w:val="22"/>
                <w:szCs w:val="22"/>
              </w:rPr>
              <w:t xml:space="preserve"> and is stigmatising and offensive. It has the potential to cause harm if families have found sustainable ways to feed their baby by sharing feeds between them or other family members. It may also be experienced as judgment and foster mistrust in healthcare providers.</w:t>
            </w:r>
          </w:p>
          <w:p w14:paraId="457BFED4"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Your Evidence Review Q for the postnatal care guidelines showed that parents are finding ways to survive the </w:t>
            </w:r>
            <w:proofErr w:type="spellStart"/>
            <w:r w:rsidRPr="000D1E01">
              <w:rPr>
                <w:rFonts w:cs="Arial"/>
                <w:bCs/>
                <w:sz w:val="22"/>
                <w:szCs w:val="22"/>
              </w:rPr>
              <w:t>newborn</w:t>
            </w:r>
            <w:proofErr w:type="spellEnd"/>
            <w:r w:rsidRPr="000D1E01">
              <w:rPr>
                <w:rFonts w:cs="Arial"/>
                <w:bCs/>
                <w:sz w:val="22"/>
                <w:szCs w:val="22"/>
              </w:rPr>
              <w:t xml:space="preserve"> period by sharing bottle feeding. We find it unconscionable that the quality standard problematises parents making use of their support network by involving family members or close friends to feed their babies. (We would also appeal to common sense here: it is in fact easier and more comfortable to make eye contact with a baby while bottle feeding than while breastfeeding!)</w:t>
            </w:r>
          </w:p>
          <w:p w14:paraId="40EBF377"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As parents, we have had enough! Evidence is mounting that, in line with our lived experience, the promotion of exclusive </w:t>
            </w:r>
            <w:r w:rsidRPr="000D1E01">
              <w:rPr>
                <w:rFonts w:cs="Arial"/>
                <w:bCs/>
                <w:sz w:val="22"/>
                <w:szCs w:val="22"/>
              </w:rPr>
              <w:lastRenderedPageBreak/>
              <w:t xml:space="preserve">breastfeeding and the Baby Friendly Initiative are causing unintended harms. A recent review of the literature, which sought to quantify the health effects of different infant feeding methods, calculated that for every 71 exclusively breastfed babies, one is readmitted to hospital in the first month of life, primarily due to dehydration, failure to thrive, excessive weight loss or hyperbilirubinemia (Wilson and Wilson, 2018). They also calculated that for every 13 exclusively breastfed babies, one loses greater than 10% of their birthweight. While it is unclear how these numbers needed to harm calculations apply in the UK context, we know that infant readmissions for feeding complications and jaundice more than doubled between 2006 and 2016 (Keeble and </w:t>
            </w:r>
            <w:proofErr w:type="spellStart"/>
            <w:r w:rsidRPr="000D1E01">
              <w:rPr>
                <w:rFonts w:cs="Arial"/>
                <w:bCs/>
                <w:sz w:val="22"/>
                <w:szCs w:val="22"/>
              </w:rPr>
              <w:t>Kossorova</w:t>
            </w:r>
            <w:proofErr w:type="spellEnd"/>
            <w:r w:rsidRPr="000D1E01">
              <w:rPr>
                <w:rFonts w:cs="Arial"/>
                <w:bCs/>
                <w:sz w:val="22"/>
                <w:szCs w:val="22"/>
              </w:rPr>
              <w:t xml:space="preserve">, 2017). </w:t>
            </w:r>
          </w:p>
          <w:p w14:paraId="36E7FE03"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Recent reports from the US have also suggested rare but potentially catastrophic risks of the ‘Baby Friendly’ principles of mandatory rooming-in and skin-to-skin contact, including sudden unexpected postnatal collapse (SUPC) and </w:t>
            </w:r>
            <w:proofErr w:type="spellStart"/>
            <w:r w:rsidRPr="000D1E01">
              <w:rPr>
                <w:rFonts w:cs="Arial"/>
                <w:bCs/>
                <w:sz w:val="22"/>
                <w:szCs w:val="22"/>
              </w:rPr>
              <w:t>newborn</w:t>
            </w:r>
            <w:proofErr w:type="spellEnd"/>
            <w:r w:rsidRPr="000D1E01">
              <w:rPr>
                <w:rFonts w:cs="Arial"/>
                <w:bCs/>
                <w:sz w:val="22"/>
                <w:szCs w:val="22"/>
              </w:rPr>
              <w:t xml:space="preserve"> falls in hospital (Bass et al., 2017; Goldsmith, 2013). We also point to a recent HSIB investigation into a number of cases of SUPC </w:t>
            </w:r>
            <w:r w:rsidRPr="000D1E01">
              <w:rPr>
                <w:rFonts w:cs="Arial"/>
                <w:bCs/>
                <w:sz w:val="22"/>
                <w:szCs w:val="22"/>
              </w:rPr>
              <w:lastRenderedPageBreak/>
              <w:t xml:space="preserve">in the UK that occurred when babies were in skin-to-skin contact (HSIB, 2020). </w:t>
            </w:r>
          </w:p>
          <w:p w14:paraId="7D089480" w14:textId="77777777" w:rsidR="00263D81" w:rsidRPr="000D1E01" w:rsidRDefault="00263D81" w:rsidP="0098761F">
            <w:pPr>
              <w:pStyle w:val="Paragraphnonumbers"/>
              <w:rPr>
                <w:rFonts w:cs="Arial"/>
                <w:bCs/>
                <w:sz w:val="22"/>
                <w:szCs w:val="22"/>
              </w:rPr>
            </w:pPr>
            <w:r w:rsidRPr="000D1E01">
              <w:rPr>
                <w:rFonts w:cs="Arial"/>
                <w:bCs/>
                <w:sz w:val="22"/>
                <w:szCs w:val="22"/>
              </w:rPr>
              <w:t>We urge NICE to reconfigure the infant feeding quality standards so that they are founded on evidence and on the needs of UK parents. We ask NICE to:</w:t>
            </w:r>
          </w:p>
          <w:p w14:paraId="4D35E36B"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 Prioritise adequate infant nutrition. Prioritise preventing </w:t>
            </w:r>
            <w:proofErr w:type="spellStart"/>
            <w:r w:rsidRPr="000D1E01">
              <w:rPr>
                <w:rFonts w:cs="Arial"/>
                <w:bCs/>
                <w:sz w:val="22"/>
                <w:szCs w:val="22"/>
              </w:rPr>
              <w:t>newborn</w:t>
            </w:r>
            <w:proofErr w:type="spellEnd"/>
            <w:r w:rsidRPr="000D1E01">
              <w:rPr>
                <w:rFonts w:cs="Arial"/>
                <w:bCs/>
                <w:sz w:val="22"/>
                <w:szCs w:val="22"/>
              </w:rPr>
              <w:t xml:space="preserve"> babies suffering unnecessarily from the complications of insufficient feeding, including jaundice, </w:t>
            </w:r>
            <w:proofErr w:type="gramStart"/>
            <w:r w:rsidRPr="000D1E01">
              <w:rPr>
                <w:rFonts w:cs="Arial"/>
                <w:bCs/>
                <w:sz w:val="22"/>
                <w:szCs w:val="22"/>
              </w:rPr>
              <w:t>dehydration</w:t>
            </w:r>
            <w:proofErr w:type="gramEnd"/>
            <w:r w:rsidRPr="000D1E01">
              <w:rPr>
                <w:rFonts w:cs="Arial"/>
                <w:bCs/>
                <w:sz w:val="22"/>
                <w:szCs w:val="22"/>
              </w:rPr>
              <w:t xml:space="preserve"> and excessive weight loss. </w:t>
            </w:r>
          </w:p>
          <w:p w14:paraId="27624F86"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 Give a balanced perspective on the health effects of different feeding options, including accurate statistics and clear representations of the absolute benefits and risks. This should use the full range of high-quality scientific evidence and acknowledge uncertainties in breastfeeding research. </w:t>
            </w:r>
          </w:p>
          <w:p w14:paraId="01917E62" w14:textId="77777777" w:rsidR="00263D81" w:rsidRPr="000D1E01" w:rsidRDefault="00263D81" w:rsidP="0098761F">
            <w:pPr>
              <w:pStyle w:val="Paragraphnonumbers"/>
              <w:rPr>
                <w:rFonts w:cs="Arial"/>
                <w:bCs/>
                <w:sz w:val="22"/>
                <w:szCs w:val="22"/>
              </w:rPr>
            </w:pPr>
            <w:r w:rsidRPr="000D1E01">
              <w:rPr>
                <w:rFonts w:cs="Arial"/>
                <w:bCs/>
                <w:sz w:val="22"/>
                <w:szCs w:val="22"/>
              </w:rPr>
              <w:t>• Give parents information about the strength of the evidence for infant feeding support, so they can make informed decisions about how to proceed with feeding.</w:t>
            </w:r>
          </w:p>
          <w:p w14:paraId="45AA19A4"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 Recognise the ways in which infant feeding decisions interplay with other aspects of </w:t>
            </w:r>
            <w:r w:rsidRPr="000D1E01">
              <w:rPr>
                <w:rFonts w:cs="Arial"/>
                <w:bCs/>
                <w:sz w:val="22"/>
                <w:szCs w:val="22"/>
              </w:rPr>
              <w:lastRenderedPageBreak/>
              <w:t>family life, such as sharing parenting responsibilities, sleep and looking after other children. Recognise that how we feed our babies is our right and we should not be slaves to a public health agenda.</w:t>
            </w:r>
          </w:p>
          <w:p w14:paraId="29A69095" w14:textId="77777777" w:rsidR="00263D81" w:rsidRPr="000D1E01" w:rsidRDefault="00263D81" w:rsidP="0098761F">
            <w:pPr>
              <w:pStyle w:val="Paragraphnonumbers"/>
              <w:rPr>
                <w:rFonts w:cs="Arial"/>
                <w:bCs/>
                <w:sz w:val="22"/>
                <w:szCs w:val="22"/>
              </w:rPr>
            </w:pPr>
            <w:r w:rsidRPr="000D1E01">
              <w:rPr>
                <w:rFonts w:cs="Arial"/>
                <w:bCs/>
                <w:sz w:val="22"/>
                <w:szCs w:val="22"/>
              </w:rPr>
              <w:t>• Consider the impact of sleep deprivation on women’s mental health, therefore acknowledging the key role that shared feeding plays in safeguarding maternal mental health.</w:t>
            </w:r>
          </w:p>
          <w:p w14:paraId="76056790" w14:textId="77777777" w:rsidR="00263D81" w:rsidRPr="000D1E01" w:rsidRDefault="00263D81" w:rsidP="00B0389A">
            <w:pPr>
              <w:pStyle w:val="Paragraphnonumbers"/>
              <w:spacing w:after="0"/>
              <w:rPr>
                <w:rFonts w:cs="Arial"/>
                <w:bCs/>
                <w:sz w:val="22"/>
                <w:szCs w:val="22"/>
              </w:rPr>
            </w:pPr>
            <w:r w:rsidRPr="000D1E01">
              <w:rPr>
                <w:rFonts w:cs="Arial"/>
                <w:bCs/>
                <w:sz w:val="22"/>
                <w:szCs w:val="22"/>
              </w:rPr>
              <w:t xml:space="preserve">• Remove as outcome measures ‘rates of breastfeeding’ and ‘rates of breastfeeding initiation’. Measures of success by which to judge quality standards should </w:t>
            </w:r>
            <w:proofErr w:type="gramStart"/>
            <w:r w:rsidRPr="000D1E01">
              <w:rPr>
                <w:rFonts w:cs="Arial"/>
                <w:bCs/>
                <w:sz w:val="22"/>
                <w:szCs w:val="22"/>
              </w:rPr>
              <w:t>be:</w:t>
            </w:r>
            <w:proofErr w:type="gramEnd"/>
            <w:r w:rsidRPr="000D1E01">
              <w:rPr>
                <w:rFonts w:cs="Arial"/>
                <w:bCs/>
                <w:sz w:val="22"/>
                <w:szCs w:val="22"/>
              </w:rPr>
              <w:t xml:space="preserve"> fully fed babies; protecting infants from the complications of insufficient feeding; families reporting enjoyable feeding experiences; parents reporting respectful and personalised care that considers their individual needs; women no longer reporting ‘pressure’ from healthcare authorities or feelings of ‘shame’ about how they feed their babies.</w:t>
            </w:r>
          </w:p>
        </w:tc>
        <w:tc>
          <w:tcPr>
            <w:tcW w:w="4649" w:type="dxa"/>
          </w:tcPr>
          <w:p w14:paraId="4862EB6F" w14:textId="77777777" w:rsidR="00263D81" w:rsidRPr="000D1E01" w:rsidRDefault="00263D81" w:rsidP="0098761F">
            <w:pPr>
              <w:pStyle w:val="NormalWeb"/>
              <w:shd w:val="clear" w:color="auto" w:fill="FFFFFF"/>
              <w:spacing w:before="0" w:beforeAutospacing="0" w:after="420" w:afterAutospacing="0"/>
              <w:rPr>
                <w:rFonts w:ascii="Arial" w:hAnsi="Arial" w:cs="Arial"/>
                <w:bCs/>
                <w:color w:val="1B063D"/>
                <w:sz w:val="22"/>
                <w:szCs w:val="22"/>
                <w:lang w:eastAsia="en-US"/>
              </w:rPr>
            </w:pPr>
            <w:r w:rsidRPr="000D1E01">
              <w:rPr>
                <w:rFonts w:ascii="Arial" w:hAnsi="Arial" w:cs="Arial"/>
                <w:bCs/>
                <w:color w:val="1B063D"/>
                <w:sz w:val="22"/>
                <w:szCs w:val="22"/>
              </w:rPr>
              <w:lastRenderedPageBreak/>
              <w:t>References cited:</w:t>
            </w:r>
          </w:p>
          <w:p w14:paraId="15EEDF5D" w14:textId="77777777" w:rsidR="00263D81" w:rsidRPr="000D1E01" w:rsidRDefault="00263D81" w:rsidP="0098761F">
            <w:pPr>
              <w:pStyle w:val="NormalWeb"/>
              <w:shd w:val="clear" w:color="auto" w:fill="FFFFFF"/>
              <w:spacing w:before="0" w:beforeAutospacing="0" w:after="420" w:afterAutospacing="0"/>
              <w:rPr>
                <w:rFonts w:ascii="Arial" w:hAnsi="Arial" w:cs="Arial"/>
                <w:bCs/>
                <w:sz w:val="22"/>
                <w:szCs w:val="22"/>
              </w:rPr>
            </w:pPr>
            <w:r w:rsidRPr="000D1E01">
              <w:rPr>
                <w:rFonts w:ascii="Arial" w:hAnsi="Arial" w:cs="Arial"/>
                <w:bCs/>
                <w:color w:val="1B063D"/>
                <w:sz w:val="22"/>
                <w:szCs w:val="22"/>
              </w:rPr>
              <w:t xml:space="preserve">Ayers, S., Crawley, R., Webb, R., et al., 2019. What are women stressed about after birth? Birth. 46, 678-685. </w:t>
            </w:r>
            <w:hyperlink r:id="rId187" w:history="1">
              <w:r w:rsidRPr="000D1E01">
                <w:rPr>
                  <w:rStyle w:val="Hyperlink"/>
                  <w:rFonts w:ascii="Arial" w:hAnsi="Arial" w:cs="Arial"/>
                  <w:bCs/>
                  <w:color w:val="1B063D"/>
                  <w:sz w:val="22"/>
                  <w:szCs w:val="22"/>
                </w:rPr>
                <w:t>https://doi.org/10.1111/birt.12455</w:t>
              </w:r>
            </w:hyperlink>
            <w:r w:rsidRPr="000D1E01">
              <w:rPr>
                <w:rFonts w:ascii="Arial" w:hAnsi="Arial" w:cs="Arial"/>
                <w:bCs/>
                <w:sz w:val="22"/>
                <w:szCs w:val="22"/>
              </w:rPr>
              <w:t>.</w:t>
            </w:r>
          </w:p>
          <w:p w14:paraId="07FBA4B1" w14:textId="77777777" w:rsidR="00263D81" w:rsidRPr="000D1E01" w:rsidRDefault="00263D81" w:rsidP="0098761F">
            <w:pPr>
              <w:pStyle w:val="NormalWeb"/>
              <w:shd w:val="clear" w:color="auto" w:fill="FFFFFF"/>
              <w:spacing w:before="0" w:beforeAutospacing="0" w:after="420" w:afterAutospacing="0"/>
              <w:rPr>
                <w:rFonts w:ascii="Arial" w:hAnsi="Arial" w:cs="Arial"/>
                <w:bCs/>
                <w:color w:val="1B063D"/>
                <w:sz w:val="22"/>
                <w:szCs w:val="22"/>
              </w:rPr>
            </w:pPr>
            <w:r w:rsidRPr="000D1E01">
              <w:rPr>
                <w:rFonts w:ascii="Arial" w:hAnsi="Arial" w:cs="Arial"/>
                <w:bCs/>
                <w:color w:val="1B063D"/>
                <w:sz w:val="22"/>
                <w:szCs w:val="22"/>
              </w:rPr>
              <w:t xml:space="preserve">Bass, J., </w:t>
            </w:r>
            <w:proofErr w:type="spellStart"/>
            <w:r w:rsidRPr="000D1E01">
              <w:rPr>
                <w:rFonts w:ascii="Arial" w:hAnsi="Arial" w:cs="Arial"/>
                <w:bCs/>
                <w:color w:val="1B063D"/>
                <w:sz w:val="22"/>
                <w:szCs w:val="22"/>
              </w:rPr>
              <w:t>Gartley</w:t>
            </w:r>
            <w:proofErr w:type="spellEnd"/>
            <w:r w:rsidRPr="000D1E01">
              <w:rPr>
                <w:rFonts w:ascii="Arial" w:hAnsi="Arial" w:cs="Arial"/>
                <w:bCs/>
                <w:color w:val="1B063D"/>
                <w:sz w:val="22"/>
                <w:szCs w:val="22"/>
              </w:rPr>
              <w:t>, T., Kleinman, R., 2016. Unintended Consequences of Current Breastfeeding Initiatives. JAMA Pediatr.170 (10):923-924.</w:t>
            </w:r>
            <w:r w:rsidRPr="000D1E01">
              <w:rPr>
                <w:rFonts w:ascii="Arial" w:hAnsi="Arial" w:cs="Arial"/>
                <w:bCs/>
                <w:sz w:val="22"/>
                <w:szCs w:val="22"/>
              </w:rPr>
              <w:t xml:space="preserve"> </w:t>
            </w:r>
            <w:hyperlink r:id="rId188" w:history="1">
              <w:r w:rsidRPr="000D1E01">
                <w:rPr>
                  <w:rStyle w:val="Hyperlink"/>
                  <w:rFonts w:ascii="Arial" w:hAnsi="Arial" w:cs="Arial"/>
                  <w:bCs/>
                  <w:color w:val="1B063D"/>
                  <w:sz w:val="22"/>
                  <w:szCs w:val="22"/>
                </w:rPr>
                <w:t>https://doi.org/10.1001/jamapediatrics.2016.1529</w:t>
              </w:r>
            </w:hyperlink>
            <w:r w:rsidRPr="000D1E01">
              <w:rPr>
                <w:rFonts w:ascii="Arial" w:hAnsi="Arial" w:cs="Arial"/>
                <w:bCs/>
                <w:color w:val="1B063D"/>
                <w:sz w:val="22"/>
                <w:szCs w:val="22"/>
              </w:rPr>
              <w:t>.</w:t>
            </w:r>
          </w:p>
          <w:p w14:paraId="5BE9CCBA" w14:textId="77777777" w:rsidR="00263D81" w:rsidRPr="000D1E01" w:rsidRDefault="00263D81" w:rsidP="0098761F">
            <w:pPr>
              <w:pStyle w:val="NormalWeb"/>
              <w:shd w:val="clear" w:color="auto" w:fill="FFFFFF"/>
              <w:spacing w:before="0" w:beforeAutospacing="0" w:after="420" w:afterAutospacing="0"/>
              <w:rPr>
                <w:rFonts w:ascii="Arial" w:hAnsi="Arial" w:cs="Arial"/>
                <w:bCs/>
                <w:color w:val="1B063D"/>
                <w:sz w:val="22"/>
                <w:szCs w:val="22"/>
              </w:rPr>
            </w:pPr>
            <w:r w:rsidRPr="000D1E01">
              <w:rPr>
                <w:rFonts w:ascii="Arial" w:hAnsi="Arial" w:cs="Arial"/>
                <w:bCs/>
                <w:color w:val="1B063D"/>
                <w:sz w:val="22"/>
                <w:szCs w:val="22"/>
              </w:rPr>
              <w:t>Dennis, C.L., Jackson, K., Watson, J., 2014. Interventions for treating painful nipples among breastfeeding women. Cochrane Database Syst. Rev. 12, CD007366. </w:t>
            </w:r>
            <w:hyperlink r:id="rId189" w:history="1">
              <w:r w:rsidRPr="000D1E01">
                <w:rPr>
                  <w:rStyle w:val="Hyperlink"/>
                  <w:rFonts w:ascii="Arial" w:hAnsi="Arial" w:cs="Arial"/>
                  <w:bCs/>
                  <w:color w:val="1B063D"/>
                  <w:sz w:val="22"/>
                  <w:szCs w:val="22"/>
                </w:rPr>
                <w:t>https://doi.org/10.1002/14651858.CD007366.pub2</w:t>
              </w:r>
            </w:hyperlink>
            <w:r w:rsidRPr="000D1E01">
              <w:rPr>
                <w:rFonts w:ascii="Arial" w:hAnsi="Arial" w:cs="Arial"/>
                <w:bCs/>
                <w:color w:val="1B063D"/>
                <w:sz w:val="22"/>
                <w:szCs w:val="22"/>
              </w:rPr>
              <w:t>.</w:t>
            </w:r>
          </w:p>
          <w:p w14:paraId="335FDEC7" w14:textId="77777777" w:rsidR="00263D81" w:rsidRPr="000D1E01" w:rsidRDefault="00263D81" w:rsidP="0098761F">
            <w:pPr>
              <w:rPr>
                <w:rFonts w:ascii="Arial" w:hAnsi="Arial" w:cs="Arial"/>
                <w:bCs/>
                <w:color w:val="1C1D1E"/>
                <w:sz w:val="22"/>
                <w:szCs w:val="22"/>
                <w:shd w:val="clear" w:color="auto" w:fill="FFFFFF"/>
              </w:rPr>
            </w:pPr>
            <w:r w:rsidRPr="000D1E01">
              <w:rPr>
                <w:rFonts w:ascii="Arial" w:hAnsi="Arial" w:cs="Arial"/>
                <w:bCs/>
                <w:color w:val="1B063D"/>
                <w:sz w:val="22"/>
                <w:szCs w:val="22"/>
              </w:rPr>
              <w:t xml:space="preserve">Fair, F.J., Morrison, A., </w:t>
            </w:r>
            <w:proofErr w:type="spellStart"/>
            <w:r w:rsidRPr="000D1E01">
              <w:rPr>
                <w:rFonts w:ascii="Arial" w:hAnsi="Arial" w:cs="Arial"/>
                <w:bCs/>
                <w:color w:val="1B063D"/>
                <w:sz w:val="22"/>
                <w:szCs w:val="22"/>
              </w:rPr>
              <w:t>Soltani</w:t>
            </w:r>
            <w:proofErr w:type="spellEnd"/>
            <w:r w:rsidRPr="000D1E01">
              <w:rPr>
                <w:rFonts w:ascii="Arial" w:hAnsi="Arial" w:cs="Arial"/>
                <w:bCs/>
                <w:color w:val="1B063D"/>
                <w:sz w:val="22"/>
                <w:szCs w:val="22"/>
              </w:rPr>
              <w:t xml:space="preserve">, H., 2021.The impact of Baby Friendly Initiative accreditation: An overview of systematic reviews. </w:t>
            </w:r>
            <w:proofErr w:type="spellStart"/>
            <w:r w:rsidRPr="000D1E01">
              <w:rPr>
                <w:rFonts w:ascii="Arial" w:hAnsi="Arial" w:cs="Arial"/>
                <w:bCs/>
                <w:color w:val="1B063D"/>
                <w:sz w:val="22"/>
                <w:szCs w:val="22"/>
              </w:rPr>
              <w:t>Matern</w:t>
            </w:r>
            <w:proofErr w:type="spellEnd"/>
            <w:r w:rsidRPr="000D1E01">
              <w:rPr>
                <w:rFonts w:ascii="Arial" w:hAnsi="Arial" w:cs="Arial"/>
                <w:bCs/>
                <w:color w:val="1B063D"/>
                <w:sz w:val="22"/>
                <w:szCs w:val="22"/>
              </w:rPr>
              <w:t xml:space="preserve">. Child </w:t>
            </w:r>
            <w:proofErr w:type="spellStart"/>
            <w:r w:rsidRPr="000D1E01">
              <w:rPr>
                <w:rFonts w:ascii="Arial" w:hAnsi="Arial" w:cs="Arial"/>
                <w:bCs/>
                <w:color w:val="1B063D"/>
                <w:sz w:val="22"/>
                <w:szCs w:val="22"/>
              </w:rPr>
              <w:t>Nutr</w:t>
            </w:r>
            <w:proofErr w:type="spellEnd"/>
            <w:r w:rsidRPr="000D1E01">
              <w:rPr>
                <w:rFonts w:ascii="Arial" w:hAnsi="Arial" w:cs="Arial"/>
                <w:bCs/>
                <w:color w:val="1B063D"/>
                <w:sz w:val="22"/>
                <w:szCs w:val="22"/>
              </w:rPr>
              <w:t>.</w:t>
            </w:r>
            <w:r w:rsidRPr="000D1E01">
              <w:rPr>
                <w:rFonts w:ascii="Arial" w:hAnsi="Arial" w:cs="Arial"/>
                <w:bCs/>
                <w:color w:val="1C1D1E"/>
                <w:sz w:val="22"/>
                <w:szCs w:val="22"/>
                <w:shd w:val="clear" w:color="auto" w:fill="FFFFFF"/>
              </w:rPr>
              <w:t xml:space="preserve"> </w:t>
            </w:r>
            <w:proofErr w:type="gramStart"/>
            <w:r w:rsidRPr="000D1E01">
              <w:rPr>
                <w:rStyle w:val="vol"/>
                <w:rFonts w:ascii="Arial" w:hAnsi="Arial" w:cs="Arial"/>
                <w:bCs/>
                <w:color w:val="1C1D1E"/>
                <w:sz w:val="22"/>
                <w:szCs w:val="22"/>
                <w:shd w:val="clear" w:color="auto" w:fill="FFFFFF"/>
              </w:rPr>
              <w:t>17</w:t>
            </w:r>
            <w:r w:rsidRPr="000D1E01">
              <w:rPr>
                <w:rFonts w:ascii="Arial" w:hAnsi="Arial" w:cs="Arial"/>
                <w:bCs/>
                <w:color w:val="1C1D1E"/>
                <w:sz w:val="22"/>
                <w:szCs w:val="22"/>
                <w:shd w:val="clear" w:color="auto" w:fill="FFFFFF"/>
              </w:rPr>
              <w:t>( </w:t>
            </w:r>
            <w:r w:rsidRPr="000D1E01">
              <w:rPr>
                <w:rStyle w:val="citedissue"/>
                <w:rFonts w:ascii="Arial" w:hAnsi="Arial" w:cs="Arial"/>
                <w:bCs/>
                <w:color w:val="1C1D1E"/>
                <w:sz w:val="22"/>
                <w:szCs w:val="22"/>
                <w:shd w:val="clear" w:color="auto" w:fill="FFFFFF"/>
              </w:rPr>
              <w:t>4</w:t>
            </w:r>
            <w:proofErr w:type="gramEnd"/>
            <w:r w:rsidRPr="000D1E01">
              <w:rPr>
                <w:rFonts w:ascii="Arial" w:hAnsi="Arial" w:cs="Arial"/>
                <w:bCs/>
                <w:color w:val="1C1D1E"/>
                <w:sz w:val="22"/>
                <w:szCs w:val="22"/>
                <w:shd w:val="clear" w:color="auto" w:fill="FFFFFF"/>
              </w:rPr>
              <w:t>), e13216. </w:t>
            </w:r>
          </w:p>
          <w:p w14:paraId="7FF23EA6" w14:textId="77777777" w:rsidR="00263D81" w:rsidRPr="000D1E01" w:rsidRDefault="00263D81" w:rsidP="0098761F">
            <w:pPr>
              <w:rPr>
                <w:rFonts w:ascii="Arial" w:hAnsi="Arial" w:cs="Arial"/>
                <w:bCs/>
                <w:sz w:val="22"/>
                <w:szCs w:val="22"/>
              </w:rPr>
            </w:pPr>
            <w:r w:rsidRPr="000D1E01">
              <w:rPr>
                <w:rFonts w:ascii="Arial" w:hAnsi="Arial" w:cs="Arial"/>
                <w:bCs/>
                <w:color w:val="1C1D1E"/>
                <w:sz w:val="22"/>
                <w:szCs w:val="22"/>
                <w:shd w:val="clear" w:color="auto" w:fill="FFFFFF"/>
              </w:rPr>
              <w:lastRenderedPageBreak/>
              <w:t xml:space="preserve"> </w:t>
            </w:r>
            <w:hyperlink r:id="rId190" w:history="1">
              <w:r w:rsidRPr="000D1E01">
                <w:rPr>
                  <w:rStyle w:val="Hyperlink"/>
                  <w:rFonts w:ascii="Arial" w:hAnsi="Arial" w:cs="Arial"/>
                  <w:bCs/>
                  <w:color w:val="005274"/>
                  <w:sz w:val="22"/>
                  <w:szCs w:val="22"/>
                  <w:shd w:val="clear" w:color="auto" w:fill="FFFFFF"/>
                </w:rPr>
                <w:t>https://doi.org/10.1111/mcn.13216</w:t>
              </w:r>
            </w:hyperlink>
          </w:p>
          <w:p w14:paraId="0B5A55A7" w14:textId="77777777" w:rsidR="00263D81" w:rsidRPr="000D1E01" w:rsidRDefault="00263D81" w:rsidP="0098761F">
            <w:pPr>
              <w:pStyle w:val="NormalWeb"/>
              <w:shd w:val="clear" w:color="auto" w:fill="FFFFFF"/>
              <w:spacing w:before="0" w:beforeAutospacing="0" w:after="420" w:afterAutospacing="0"/>
              <w:rPr>
                <w:rFonts w:ascii="Arial" w:hAnsi="Arial" w:cs="Arial"/>
                <w:bCs/>
                <w:color w:val="1B063D"/>
                <w:sz w:val="22"/>
                <w:szCs w:val="22"/>
              </w:rPr>
            </w:pPr>
            <w:r w:rsidRPr="000D1E01">
              <w:rPr>
                <w:rFonts w:ascii="Arial" w:hAnsi="Arial" w:cs="Arial"/>
                <w:bCs/>
                <w:color w:val="1B063D"/>
                <w:sz w:val="22"/>
                <w:szCs w:val="22"/>
              </w:rPr>
              <w:t xml:space="preserve"> </w:t>
            </w:r>
          </w:p>
          <w:p w14:paraId="23949826" w14:textId="77777777" w:rsidR="00263D81" w:rsidRPr="000D1E01" w:rsidRDefault="00263D81" w:rsidP="0098761F">
            <w:pPr>
              <w:pStyle w:val="NormalWeb"/>
              <w:shd w:val="clear" w:color="auto" w:fill="FFFFFF"/>
              <w:spacing w:before="0" w:beforeAutospacing="0" w:after="420" w:afterAutospacing="0"/>
              <w:rPr>
                <w:rFonts w:ascii="Arial" w:hAnsi="Arial" w:cs="Arial"/>
                <w:bCs/>
                <w:color w:val="1B063D"/>
                <w:sz w:val="22"/>
                <w:szCs w:val="22"/>
              </w:rPr>
            </w:pPr>
            <w:r w:rsidRPr="000D1E01">
              <w:rPr>
                <w:rFonts w:ascii="Arial" w:hAnsi="Arial" w:cs="Arial"/>
                <w:bCs/>
                <w:color w:val="1B063D"/>
                <w:sz w:val="22"/>
                <w:szCs w:val="22"/>
              </w:rPr>
              <w:t xml:space="preserve">Fallon, V., Harrold, J., Chisholm, A., 2019. The impact of the UK Baby Friendly Initiative on maternal and infant health outcomes: a mixed-methods systematic review. </w:t>
            </w:r>
            <w:proofErr w:type="spellStart"/>
            <w:r w:rsidRPr="000D1E01">
              <w:rPr>
                <w:rFonts w:ascii="Arial" w:hAnsi="Arial" w:cs="Arial"/>
                <w:bCs/>
                <w:color w:val="1B063D"/>
                <w:sz w:val="22"/>
                <w:szCs w:val="22"/>
              </w:rPr>
              <w:t>Matern</w:t>
            </w:r>
            <w:proofErr w:type="spellEnd"/>
            <w:r w:rsidRPr="000D1E01">
              <w:rPr>
                <w:rFonts w:ascii="Arial" w:hAnsi="Arial" w:cs="Arial"/>
                <w:bCs/>
                <w:color w:val="1B063D"/>
                <w:sz w:val="22"/>
                <w:szCs w:val="22"/>
              </w:rPr>
              <w:t xml:space="preserve">. Child </w:t>
            </w:r>
            <w:proofErr w:type="spellStart"/>
            <w:r w:rsidRPr="000D1E01">
              <w:rPr>
                <w:rFonts w:ascii="Arial" w:hAnsi="Arial" w:cs="Arial"/>
                <w:bCs/>
                <w:color w:val="1B063D"/>
                <w:sz w:val="22"/>
                <w:szCs w:val="22"/>
              </w:rPr>
              <w:t>Nutr</w:t>
            </w:r>
            <w:proofErr w:type="spellEnd"/>
            <w:r w:rsidRPr="000D1E01">
              <w:rPr>
                <w:rFonts w:ascii="Arial" w:hAnsi="Arial" w:cs="Arial"/>
                <w:bCs/>
                <w:color w:val="1B063D"/>
                <w:sz w:val="22"/>
                <w:szCs w:val="22"/>
              </w:rPr>
              <w:t xml:space="preserve">. 15 (3), e12778. </w:t>
            </w:r>
            <w:hyperlink r:id="rId191" w:history="1">
              <w:r w:rsidRPr="000D1E01">
                <w:rPr>
                  <w:rStyle w:val="Hyperlink"/>
                  <w:rFonts w:ascii="Arial" w:hAnsi="Arial" w:cs="Arial"/>
                  <w:bCs/>
                  <w:color w:val="1B063D"/>
                  <w:sz w:val="22"/>
                  <w:szCs w:val="22"/>
                </w:rPr>
                <w:t>https://doi.org/10.1111/mcn.12778</w:t>
              </w:r>
            </w:hyperlink>
            <w:r w:rsidRPr="000D1E01">
              <w:rPr>
                <w:rFonts w:ascii="Arial" w:hAnsi="Arial" w:cs="Arial"/>
                <w:bCs/>
                <w:color w:val="1B063D"/>
                <w:sz w:val="22"/>
                <w:szCs w:val="22"/>
              </w:rPr>
              <w:t>.</w:t>
            </w:r>
          </w:p>
          <w:p w14:paraId="169DB14A" w14:textId="77777777" w:rsidR="00263D81" w:rsidRPr="000D1E01" w:rsidRDefault="00263D81" w:rsidP="0098761F">
            <w:pPr>
              <w:pStyle w:val="NormalWeb"/>
              <w:shd w:val="clear" w:color="auto" w:fill="FFFFFF"/>
              <w:spacing w:before="0" w:beforeAutospacing="0" w:after="420" w:afterAutospacing="0"/>
              <w:rPr>
                <w:rFonts w:ascii="Arial" w:hAnsi="Arial" w:cs="Arial"/>
                <w:bCs/>
                <w:color w:val="1B063D"/>
                <w:sz w:val="22"/>
                <w:szCs w:val="22"/>
              </w:rPr>
            </w:pPr>
            <w:r w:rsidRPr="000D1E01">
              <w:rPr>
                <w:rFonts w:ascii="Arial" w:hAnsi="Arial" w:cs="Arial"/>
                <w:bCs/>
                <w:color w:val="1B063D"/>
                <w:sz w:val="22"/>
                <w:szCs w:val="22"/>
              </w:rPr>
              <w:t>Goldsmith, J., 2013. Hospitals should balance skin-to-skin contact with safe sleep policies. AAP News. 34 (11) 22. Available from: </w:t>
            </w:r>
            <w:hyperlink r:id="rId192" w:history="1">
              <w:r w:rsidRPr="000D1E01">
                <w:rPr>
                  <w:rStyle w:val="Hyperlink"/>
                  <w:rFonts w:ascii="Arial" w:hAnsi="Arial" w:cs="Arial"/>
                  <w:bCs/>
                  <w:color w:val="1B063D"/>
                  <w:sz w:val="22"/>
                  <w:szCs w:val="22"/>
                </w:rPr>
                <w:t>https://www.aappublications.org/content/34/11/22</w:t>
              </w:r>
            </w:hyperlink>
            <w:r w:rsidRPr="000D1E01">
              <w:rPr>
                <w:rFonts w:ascii="Arial" w:hAnsi="Arial" w:cs="Arial"/>
                <w:bCs/>
                <w:color w:val="1B063D"/>
                <w:sz w:val="22"/>
                <w:szCs w:val="22"/>
              </w:rPr>
              <w:t>. Accessed date: 27 November 2020.</w:t>
            </w:r>
          </w:p>
          <w:p w14:paraId="3AA7224C" w14:textId="77777777" w:rsidR="00263D81" w:rsidRPr="000D1E01" w:rsidRDefault="00263D81" w:rsidP="0098761F">
            <w:pPr>
              <w:pStyle w:val="NormalWeb"/>
              <w:shd w:val="clear" w:color="auto" w:fill="FFFFFF"/>
              <w:spacing w:before="0" w:beforeAutospacing="0" w:after="420" w:afterAutospacing="0"/>
              <w:rPr>
                <w:rFonts w:ascii="Arial" w:hAnsi="Arial" w:cs="Arial"/>
                <w:bCs/>
                <w:color w:val="1B063D"/>
                <w:sz w:val="22"/>
                <w:szCs w:val="22"/>
              </w:rPr>
            </w:pPr>
            <w:r w:rsidRPr="000D1E01">
              <w:rPr>
                <w:rFonts w:ascii="Arial" w:hAnsi="Arial" w:cs="Arial"/>
                <w:bCs/>
                <w:color w:val="1B063D"/>
                <w:sz w:val="22"/>
                <w:szCs w:val="22"/>
              </w:rPr>
              <w:t xml:space="preserve">HSIB, 2020. National Learning Report Neonatal collapse alongside skin-to-skin contact. Available from: </w:t>
            </w:r>
            <w:hyperlink r:id="rId193" w:history="1">
              <w:r w:rsidRPr="000D1E01">
                <w:rPr>
                  <w:rStyle w:val="Hyperlink"/>
                  <w:rFonts w:ascii="Arial" w:hAnsi="Arial" w:cs="Arial"/>
                  <w:bCs/>
                  <w:color w:val="1B063D"/>
                  <w:sz w:val="22"/>
                  <w:szCs w:val="22"/>
                </w:rPr>
                <w:t>https://www.hsib.org.uk/documents/238/hsib-national-learning-report-neonatal-collapse-alongside-skin-to-skin-contact.pdf</w:t>
              </w:r>
            </w:hyperlink>
            <w:r w:rsidRPr="000D1E01">
              <w:rPr>
                <w:rFonts w:ascii="Arial" w:hAnsi="Arial" w:cs="Arial"/>
                <w:bCs/>
                <w:color w:val="1B063D"/>
                <w:sz w:val="22"/>
                <w:szCs w:val="22"/>
              </w:rPr>
              <w:t>. Accessed date: 27 November 2020.</w:t>
            </w:r>
          </w:p>
          <w:p w14:paraId="38DBA337" w14:textId="77777777" w:rsidR="00263D81" w:rsidRPr="000D1E01" w:rsidRDefault="00263D81" w:rsidP="0098761F">
            <w:pPr>
              <w:pStyle w:val="NormalWeb"/>
              <w:shd w:val="clear" w:color="auto" w:fill="FFFFFF"/>
              <w:spacing w:before="0" w:beforeAutospacing="0" w:after="420" w:afterAutospacing="0"/>
              <w:rPr>
                <w:rFonts w:ascii="Arial" w:hAnsi="Arial" w:cs="Arial"/>
                <w:bCs/>
                <w:color w:val="1B063D"/>
                <w:sz w:val="22"/>
                <w:szCs w:val="22"/>
              </w:rPr>
            </w:pPr>
            <w:r w:rsidRPr="000D1E01">
              <w:rPr>
                <w:rFonts w:ascii="Arial" w:hAnsi="Arial" w:cs="Arial"/>
                <w:bCs/>
                <w:color w:val="1B063D"/>
                <w:sz w:val="22"/>
                <w:szCs w:val="22"/>
              </w:rPr>
              <w:t xml:space="preserve">Keeble, E., </w:t>
            </w:r>
            <w:proofErr w:type="spellStart"/>
            <w:r w:rsidRPr="000D1E01">
              <w:rPr>
                <w:rFonts w:ascii="Arial" w:hAnsi="Arial" w:cs="Arial"/>
                <w:bCs/>
                <w:color w:val="1B063D"/>
                <w:sz w:val="22"/>
                <w:szCs w:val="22"/>
              </w:rPr>
              <w:t>Kossarova</w:t>
            </w:r>
            <w:proofErr w:type="spellEnd"/>
            <w:r w:rsidRPr="000D1E01">
              <w:rPr>
                <w:rFonts w:ascii="Arial" w:hAnsi="Arial" w:cs="Arial"/>
                <w:bCs/>
                <w:color w:val="1B063D"/>
                <w:sz w:val="22"/>
                <w:szCs w:val="22"/>
              </w:rPr>
              <w:t xml:space="preserve">, L., 2017. Focus on: Emergency hospital care for children and young people. Available from: </w:t>
            </w:r>
            <w:hyperlink r:id="rId194" w:history="1">
              <w:r w:rsidRPr="000D1E01">
                <w:rPr>
                  <w:rStyle w:val="Hyperlink"/>
                  <w:rFonts w:ascii="Arial" w:hAnsi="Arial" w:cs="Arial"/>
                  <w:bCs/>
                  <w:sz w:val="22"/>
                  <w:szCs w:val="22"/>
                </w:rPr>
                <w:t>https://www.nuffieldtrust.org.uk/files/2018-10/1540142848_qualitywatch-emergency-</w:t>
              </w:r>
              <w:r w:rsidRPr="000D1E01">
                <w:rPr>
                  <w:rStyle w:val="Hyperlink"/>
                  <w:rFonts w:ascii="Arial" w:hAnsi="Arial" w:cs="Arial"/>
                  <w:bCs/>
                  <w:sz w:val="22"/>
                  <w:szCs w:val="22"/>
                </w:rPr>
                <w:lastRenderedPageBreak/>
                <w:t>hospital-care-children-and-young-people-full.pdf</w:t>
              </w:r>
            </w:hyperlink>
            <w:r w:rsidRPr="000D1E01">
              <w:rPr>
                <w:rFonts w:ascii="Arial" w:hAnsi="Arial" w:cs="Arial"/>
                <w:bCs/>
                <w:color w:val="1B063D"/>
                <w:sz w:val="22"/>
                <w:szCs w:val="22"/>
              </w:rPr>
              <w:t>. Accessed date: 27 November 2020.</w:t>
            </w:r>
          </w:p>
          <w:p w14:paraId="5D113425" w14:textId="77777777" w:rsidR="00263D81" w:rsidRPr="000D1E01" w:rsidRDefault="00263D81" w:rsidP="0098761F">
            <w:pPr>
              <w:pStyle w:val="NormalWeb"/>
              <w:shd w:val="clear" w:color="auto" w:fill="FFFFFF"/>
              <w:rPr>
                <w:rFonts w:ascii="Arial" w:hAnsi="Arial" w:cs="Arial"/>
                <w:bCs/>
                <w:color w:val="1B063D"/>
                <w:sz w:val="22"/>
                <w:szCs w:val="22"/>
                <w:lang w:val="en-US"/>
              </w:rPr>
            </w:pPr>
            <w:r w:rsidRPr="000D1E01">
              <w:rPr>
                <w:rFonts w:ascii="Arial" w:hAnsi="Arial" w:cs="Arial"/>
                <w:bCs/>
                <w:color w:val="1B063D"/>
                <w:sz w:val="22"/>
                <w:szCs w:val="22"/>
                <w:lang w:val="en-US"/>
              </w:rPr>
              <w:t xml:space="preserve">Lee, E., 2007. Health, morality, and infant feeding: British mothers' experiences of formula milk use in the early weeks. </w:t>
            </w:r>
            <w:proofErr w:type="spellStart"/>
            <w:r w:rsidRPr="000D1E01">
              <w:rPr>
                <w:rFonts w:ascii="Arial" w:hAnsi="Arial" w:cs="Arial"/>
                <w:bCs/>
                <w:color w:val="1B063D"/>
                <w:sz w:val="22"/>
                <w:szCs w:val="22"/>
                <w:lang w:val="en-US"/>
              </w:rPr>
              <w:t>Sociol</w:t>
            </w:r>
            <w:proofErr w:type="spellEnd"/>
            <w:r w:rsidRPr="000D1E01">
              <w:rPr>
                <w:rFonts w:ascii="Arial" w:hAnsi="Arial" w:cs="Arial"/>
                <w:bCs/>
                <w:color w:val="1B063D"/>
                <w:sz w:val="22"/>
                <w:szCs w:val="22"/>
                <w:lang w:val="en-US"/>
              </w:rPr>
              <w:t xml:space="preserve">. Health Illness 29, 1075-1090. </w:t>
            </w:r>
            <w:hyperlink r:id="rId195" w:history="1">
              <w:r w:rsidRPr="000D1E01">
                <w:rPr>
                  <w:rStyle w:val="Hyperlink"/>
                  <w:rFonts w:ascii="Arial" w:hAnsi="Arial" w:cs="Arial"/>
                  <w:bCs/>
                  <w:sz w:val="22"/>
                  <w:szCs w:val="22"/>
                  <w:lang w:val="en-US"/>
                </w:rPr>
                <w:t>https://doi.org/10.1111/j.1467-9566.2007.01020.x</w:t>
              </w:r>
            </w:hyperlink>
          </w:p>
          <w:p w14:paraId="780A4DFF" w14:textId="77777777" w:rsidR="00263D81" w:rsidRPr="000D1E01" w:rsidRDefault="00263D81" w:rsidP="0098761F">
            <w:pPr>
              <w:pStyle w:val="NormalWeb"/>
              <w:shd w:val="clear" w:color="auto" w:fill="FFFFFF"/>
              <w:rPr>
                <w:rFonts w:ascii="Arial" w:hAnsi="Arial" w:cs="Arial"/>
                <w:bCs/>
                <w:color w:val="1B063D"/>
                <w:sz w:val="22"/>
                <w:szCs w:val="22"/>
              </w:rPr>
            </w:pPr>
            <w:r w:rsidRPr="000D1E01">
              <w:rPr>
                <w:rFonts w:ascii="Arial" w:hAnsi="Arial" w:cs="Arial"/>
                <w:bCs/>
                <w:color w:val="1B063D"/>
                <w:sz w:val="22"/>
                <w:szCs w:val="22"/>
              </w:rPr>
              <w:t>Moore, E.R., Bergman, N., Anderson, G.C., Medley, N, 2016. Early skin</w:t>
            </w:r>
            <w:r w:rsidRPr="000D1E01">
              <w:rPr>
                <w:rFonts w:ascii="Cambria Math" w:hAnsi="Cambria Math" w:cs="Cambria Math"/>
                <w:bCs/>
                <w:color w:val="1B063D"/>
                <w:sz w:val="22"/>
                <w:szCs w:val="22"/>
              </w:rPr>
              <w:t>‐</w:t>
            </w:r>
            <w:r w:rsidRPr="000D1E01">
              <w:rPr>
                <w:rFonts w:ascii="Arial" w:hAnsi="Arial" w:cs="Arial"/>
                <w:bCs/>
                <w:color w:val="1B063D"/>
                <w:sz w:val="22"/>
                <w:szCs w:val="22"/>
              </w:rPr>
              <w:t>to</w:t>
            </w:r>
            <w:r w:rsidRPr="000D1E01">
              <w:rPr>
                <w:rFonts w:ascii="Cambria Math" w:hAnsi="Cambria Math" w:cs="Cambria Math"/>
                <w:bCs/>
                <w:color w:val="1B063D"/>
                <w:sz w:val="22"/>
                <w:szCs w:val="22"/>
              </w:rPr>
              <w:t>‐</w:t>
            </w:r>
            <w:r w:rsidRPr="000D1E01">
              <w:rPr>
                <w:rFonts w:ascii="Arial" w:hAnsi="Arial" w:cs="Arial"/>
                <w:bCs/>
                <w:color w:val="1B063D"/>
                <w:sz w:val="22"/>
                <w:szCs w:val="22"/>
              </w:rPr>
              <w:t xml:space="preserve">skin contact for mothers and their healthy </w:t>
            </w:r>
            <w:proofErr w:type="spellStart"/>
            <w:r w:rsidRPr="000D1E01">
              <w:rPr>
                <w:rFonts w:ascii="Arial" w:hAnsi="Arial" w:cs="Arial"/>
                <w:bCs/>
                <w:color w:val="1B063D"/>
                <w:sz w:val="22"/>
                <w:szCs w:val="22"/>
              </w:rPr>
              <w:t>newborn</w:t>
            </w:r>
            <w:proofErr w:type="spellEnd"/>
            <w:r w:rsidRPr="000D1E01">
              <w:rPr>
                <w:rFonts w:ascii="Arial" w:hAnsi="Arial" w:cs="Arial"/>
                <w:bCs/>
                <w:color w:val="1B063D"/>
                <w:sz w:val="22"/>
                <w:szCs w:val="22"/>
              </w:rPr>
              <w:t xml:space="preserve"> infants. Cochrane Database Syst. Rev. 11, CD003519.     </w:t>
            </w:r>
            <w:hyperlink r:id="rId196" w:history="1">
              <w:r w:rsidRPr="000D1E01">
                <w:rPr>
                  <w:rStyle w:val="Hyperlink"/>
                  <w:rFonts w:ascii="Arial" w:hAnsi="Arial" w:cs="Arial"/>
                  <w:bCs/>
                  <w:color w:val="1B063D"/>
                  <w:sz w:val="22"/>
                  <w:szCs w:val="22"/>
                </w:rPr>
                <w:t>https://doi.org/10.1002/14651858.CD003519.pub4</w:t>
              </w:r>
            </w:hyperlink>
            <w:r w:rsidRPr="000D1E01">
              <w:rPr>
                <w:rFonts w:ascii="Arial" w:hAnsi="Arial" w:cs="Arial"/>
                <w:bCs/>
                <w:color w:val="1B063D"/>
                <w:sz w:val="22"/>
                <w:szCs w:val="22"/>
              </w:rPr>
              <w:t>.</w:t>
            </w:r>
          </w:p>
          <w:p w14:paraId="3E5F38AE" w14:textId="77777777" w:rsidR="00263D81" w:rsidRPr="000D1E01" w:rsidRDefault="00263D81" w:rsidP="0098761F">
            <w:pPr>
              <w:pStyle w:val="NormalWeb"/>
              <w:shd w:val="clear" w:color="auto" w:fill="FFFFFF"/>
              <w:rPr>
                <w:rFonts w:ascii="Arial" w:hAnsi="Arial" w:cs="Arial"/>
                <w:bCs/>
                <w:color w:val="1B063D"/>
                <w:sz w:val="22"/>
                <w:szCs w:val="22"/>
              </w:rPr>
            </w:pPr>
          </w:p>
          <w:p w14:paraId="660E4D97" w14:textId="77777777" w:rsidR="00263D81" w:rsidRPr="000D1E01" w:rsidRDefault="00263D81" w:rsidP="0098761F">
            <w:pPr>
              <w:pStyle w:val="NormalWeb"/>
              <w:shd w:val="clear" w:color="auto" w:fill="FFFFFF"/>
              <w:spacing w:before="0" w:beforeAutospacing="0" w:after="420" w:afterAutospacing="0"/>
              <w:rPr>
                <w:rFonts w:ascii="Arial" w:hAnsi="Arial" w:cs="Arial"/>
                <w:bCs/>
                <w:color w:val="1B063D"/>
                <w:sz w:val="22"/>
                <w:szCs w:val="22"/>
              </w:rPr>
            </w:pPr>
            <w:r w:rsidRPr="000D1E01">
              <w:rPr>
                <w:rFonts w:ascii="Arial" w:hAnsi="Arial" w:cs="Arial"/>
                <w:bCs/>
                <w:color w:val="1B063D"/>
                <w:sz w:val="22"/>
                <w:szCs w:val="22"/>
              </w:rPr>
              <w:t xml:space="preserve">National Institute for Health and Care Excellence, 2020, Postnatal care: evidence reviews. Available from: </w:t>
            </w:r>
            <w:hyperlink r:id="rId197" w:history="1">
              <w:r w:rsidRPr="000D1E01">
                <w:rPr>
                  <w:rStyle w:val="Hyperlink"/>
                  <w:rFonts w:ascii="Arial" w:hAnsi="Arial" w:cs="Arial"/>
                  <w:bCs/>
                  <w:sz w:val="22"/>
                  <w:szCs w:val="22"/>
                </w:rPr>
                <w:t>https://www.nice.org.uk/guidance/ng194/evidence/evidence-reviews-april-2021-9076791277?tab=evidence</w:t>
              </w:r>
            </w:hyperlink>
            <w:r w:rsidRPr="000D1E01">
              <w:rPr>
                <w:rFonts w:ascii="Arial" w:hAnsi="Arial" w:cs="Arial"/>
                <w:bCs/>
                <w:color w:val="1B063D"/>
                <w:sz w:val="22"/>
                <w:szCs w:val="22"/>
              </w:rPr>
              <w:t>. Accessed date: 4 February 2022</w:t>
            </w:r>
          </w:p>
          <w:p w14:paraId="4DC386A7" w14:textId="77777777" w:rsidR="00263D81" w:rsidRPr="000D1E01" w:rsidRDefault="00263D81" w:rsidP="0098761F">
            <w:pPr>
              <w:pStyle w:val="NormalWeb"/>
              <w:shd w:val="clear" w:color="auto" w:fill="FFFFFF"/>
              <w:spacing w:before="0" w:beforeAutospacing="0" w:after="420" w:afterAutospacing="0"/>
              <w:rPr>
                <w:rFonts w:ascii="Arial" w:hAnsi="Arial" w:cs="Arial"/>
                <w:bCs/>
                <w:color w:val="1B063D"/>
                <w:sz w:val="22"/>
                <w:szCs w:val="22"/>
              </w:rPr>
            </w:pPr>
            <w:r w:rsidRPr="000D1E01">
              <w:rPr>
                <w:rFonts w:ascii="Arial" w:hAnsi="Arial" w:cs="Arial"/>
                <w:bCs/>
                <w:color w:val="1B063D"/>
                <w:sz w:val="22"/>
                <w:szCs w:val="22"/>
              </w:rPr>
              <w:t xml:space="preserve">UNICEF UK, 2014. Guidelines on providing information for parents about formula feeding. Available </w:t>
            </w:r>
            <w:r w:rsidRPr="000D1E01">
              <w:rPr>
                <w:rFonts w:ascii="Arial" w:hAnsi="Arial" w:cs="Arial"/>
                <w:bCs/>
                <w:color w:val="1B063D"/>
                <w:sz w:val="22"/>
                <w:szCs w:val="22"/>
              </w:rPr>
              <w:lastRenderedPageBreak/>
              <w:t>from: </w:t>
            </w:r>
            <w:hyperlink r:id="rId198" w:history="1">
              <w:r w:rsidRPr="000D1E01">
                <w:rPr>
                  <w:rStyle w:val="Hyperlink"/>
                  <w:rFonts w:ascii="Arial" w:hAnsi="Arial" w:cs="Arial"/>
                  <w:bCs/>
                  <w:color w:val="1B063D"/>
                  <w:sz w:val="22"/>
                  <w:szCs w:val="22"/>
                </w:rPr>
                <w:t>https://www.unicef.org.uk/babyfriendly/wp-content/uploads/sites/2/2018/02/Guidelines-on-providing-information-for-parents-about-formula-feeding.pdf</w:t>
              </w:r>
            </w:hyperlink>
            <w:r w:rsidRPr="000D1E01">
              <w:rPr>
                <w:rFonts w:ascii="Arial" w:hAnsi="Arial" w:cs="Arial"/>
                <w:bCs/>
                <w:color w:val="1B063D"/>
                <w:sz w:val="22"/>
                <w:szCs w:val="22"/>
              </w:rPr>
              <w:t>. Accessed date: 27 November 2020.</w:t>
            </w:r>
          </w:p>
          <w:p w14:paraId="6111849D" w14:textId="77777777" w:rsidR="00263D81" w:rsidRPr="000D1E01" w:rsidRDefault="00263D81" w:rsidP="0098761F">
            <w:pPr>
              <w:pStyle w:val="NormalWeb"/>
              <w:shd w:val="clear" w:color="auto" w:fill="FFFFFF"/>
              <w:spacing w:before="0" w:beforeAutospacing="0" w:after="0" w:afterAutospacing="0"/>
              <w:rPr>
                <w:rFonts w:ascii="Arial" w:hAnsi="Arial" w:cs="Arial"/>
                <w:bCs/>
                <w:color w:val="1B063D"/>
                <w:sz w:val="22"/>
                <w:szCs w:val="22"/>
              </w:rPr>
            </w:pPr>
            <w:r w:rsidRPr="000D1E01">
              <w:rPr>
                <w:rFonts w:ascii="Arial" w:hAnsi="Arial" w:cs="Arial"/>
                <w:bCs/>
                <w:color w:val="1B063D"/>
                <w:sz w:val="22"/>
                <w:szCs w:val="22"/>
              </w:rPr>
              <w:t xml:space="preserve">Wilson, J., Wilson, B.H., 2018. Is the “breast is best” mantra an oversimplification? </w:t>
            </w:r>
            <w:proofErr w:type="spellStart"/>
            <w:r w:rsidRPr="000D1E01">
              <w:rPr>
                <w:rFonts w:ascii="Arial" w:hAnsi="Arial" w:cs="Arial"/>
                <w:bCs/>
                <w:color w:val="1B063D"/>
                <w:sz w:val="22"/>
                <w:szCs w:val="22"/>
              </w:rPr>
              <w:t>J.Fam</w:t>
            </w:r>
            <w:proofErr w:type="spellEnd"/>
            <w:r w:rsidRPr="000D1E01">
              <w:rPr>
                <w:rFonts w:ascii="Arial" w:hAnsi="Arial" w:cs="Arial"/>
                <w:bCs/>
                <w:color w:val="1B063D"/>
                <w:sz w:val="22"/>
                <w:szCs w:val="22"/>
              </w:rPr>
              <w:t xml:space="preserve">. </w:t>
            </w:r>
            <w:proofErr w:type="spellStart"/>
            <w:r w:rsidRPr="000D1E01">
              <w:rPr>
                <w:rFonts w:ascii="Arial" w:hAnsi="Arial" w:cs="Arial"/>
                <w:bCs/>
                <w:color w:val="1B063D"/>
                <w:sz w:val="22"/>
                <w:szCs w:val="22"/>
              </w:rPr>
              <w:t>Pract</w:t>
            </w:r>
            <w:proofErr w:type="spellEnd"/>
            <w:r w:rsidRPr="000D1E01">
              <w:rPr>
                <w:rFonts w:ascii="Arial" w:hAnsi="Arial" w:cs="Arial"/>
                <w:bCs/>
                <w:color w:val="1B063D"/>
                <w:sz w:val="22"/>
                <w:szCs w:val="22"/>
              </w:rPr>
              <w:t>. 67 (6), E1–E9. Available from: </w:t>
            </w:r>
            <w:hyperlink r:id="rId199" w:history="1">
              <w:r w:rsidRPr="000D1E01">
                <w:rPr>
                  <w:rStyle w:val="Hyperlink"/>
                  <w:rFonts w:ascii="Arial" w:hAnsi="Arial" w:cs="Arial"/>
                  <w:bCs/>
                  <w:color w:val="1B063D"/>
                  <w:sz w:val="22"/>
                  <w:szCs w:val="22"/>
                </w:rPr>
                <w:t>https://www.mdedge.com/clinicianreviews/article/166932/pediatrics/breast-best-mantra-oversimplification</w:t>
              </w:r>
            </w:hyperlink>
            <w:r w:rsidRPr="000D1E01">
              <w:rPr>
                <w:rFonts w:ascii="Arial" w:hAnsi="Arial" w:cs="Arial"/>
                <w:bCs/>
                <w:color w:val="1B063D"/>
                <w:sz w:val="22"/>
                <w:szCs w:val="22"/>
              </w:rPr>
              <w:t>. Accessed date: 27 November 2020.</w:t>
            </w:r>
          </w:p>
          <w:p w14:paraId="781973F7" w14:textId="77777777" w:rsidR="00263D81" w:rsidRPr="000D1E01" w:rsidRDefault="00263D81" w:rsidP="0098761F">
            <w:pPr>
              <w:pStyle w:val="TableText1"/>
              <w:rPr>
                <w:rFonts w:cs="Arial"/>
                <w:bCs/>
                <w:szCs w:val="22"/>
              </w:rPr>
            </w:pPr>
          </w:p>
        </w:tc>
      </w:tr>
      <w:tr w:rsidR="00263D81" w:rsidRPr="000D1E01" w14:paraId="4C04D9C6" w14:textId="77777777" w:rsidTr="000D1E01">
        <w:trPr>
          <w:trHeight w:val="282"/>
        </w:trPr>
        <w:tc>
          <w:tcPr>
            <w:tcW w:w="708" w:type="dxa"/>
          </w:tcPr>
          <w:p w14:paraId="4CA73973" w14:textId="51CBB194" w:rsidR="00263D81" w:rsidRPr="000D1E01" w:rsidRDefault="00B0389A" w:rsidP="0098761F">
            <w:pPr>
              <w:pStyle w:val="TableText1"/>
              <w:rPr>
                <w:rFonts w:cs="Arial"/>
                <w:szCs w:val="22"/>
              </w:rPr>
            </w:pPr>
            <w:r>
              <w:rPr>
                <w:rFonts w:cs="Arial"/>
                <w:szCs w:val="22"/>
              </w:rPr>
              <w:lastRenderedPageBreak/>
              <w:t>64</w:t>
            </w:r>
          </w:p>
        </w:tc>
        <w:tc>
          <w:tcPr>
            <w:tcW w:w="1697" w:type="dxa"/>
          </w:tcPr>
          <w:p w14:paraId="4653C7FE" w14:textId="77777777" w:rsidR="00263D81" w:rsidRPr="000D1E01" w:rsidRDefault="00263D81" w:rsidP="0098761F">
            <w:pPr>
              <w:pStyle w:val="TableText1"/>
              <w:rPr>
                <w:rFonts w:cs="Arial"/>
                <w:b/>
                <w:bCs/>
                <w:szCs w:val="22"/>
              </w:rPr>
            </w:pPr>
            <w:r w:rsidRPr="000D1E01">
              <w:rPr>
                <w:rFonts w:cs="Arial"/>
                <w:b/>
                <w:bCs/>
                <w:szCs w:val="22"/>
              </w:rPr>
              <w:t>Lactation Consultants of Great Britain</w:t>
            </w:r>
          </w:p>
        </w:tc>
        <w:tc>
          <w:tcPr>
            <w:tcW w:w="3260" w:type="dxa"/>
          </w:tcPr>
          <w:p w14:paraId="172C4599" w14:textId="77777777" w:rsidR="00263D81" w:rsidRPr="000D1E01" w:rsidRDefault="00263D81" w:rsidP="0098761F">
            <w:pPr>
              <w:pStyle w:val="TableText1"/>
              <w:rPr>
                <w:rFonts w:cs="Arial"/>
                <w:bCs/>
                <w:szCs w:val="22"/>
              </w:rPr>
            </w:pPr>
            <w:r w:rsidRPr="000D1E01">
              <w:rPr>
                <w:rFonts w:cs="Arial"/>
                <w:bCs/>
                <w:szCs w:val="22"/>
              </w:rPr>
              <w:t>Formula feeding</w:t>
            </w:r>
          </w:p>
        </w:tc>
        <w:tc>
          <w:tcPr>
            <w:tcW w:w="4678" w:type="dxa"/>
          </w:tcPr>
          <w:p w14:paraId="1876CEC2" w14:textId="77777777" w:rsidR="00263D81" w:rsidRPr="000D1E01" w:rsidRDefault="00263D81" w:rsidP="0098761F">
            <w:pPr>
              <w:pStyle w:val="TableText1"/>
              <w:rPr>
                <w:rFonts w:cs="Arial"/>
                <w:bCs/>
                <w:szCs w:val="22"/>
              </w:rPr>
            </w:pPr>
            <w:r w:rsidRPr="000D1E01">
              <w:rPr>
                <w:rFonts w:cs="Arial"/>
                <w:bCs/>
                <w:szCs w:val="22"/>
              </w:rPr>
              <w:t>Please be clear on terminology here, and do not use the terms bottle feeding and formula feeding interchangeably. Bottles are used by parents and carers feeding breast milk, formula milk and other liquids, and formula can be fed by bottle, cup, tube and so on.</w:t>
            </w:r>
          </w:p>
        </w:tc>
        <w:tc>
          <w:tcPr>
            <w:tcW w:w="4649" w:type="dxa"/>
          </w:tcPr>
          <w:p w14:paraId="20E6A997" w14:textId="77777777" w:rsidR="00263D81" w:rsidRPr="000D1E01" w:rsidRDefault="00263D81" w:rsidP="0098761F">
            <w:pPr>
              <w:rPr>
                <w:rFonts w:ascii="Arial" w:hAnsi="Arial" w:cs="Arial"/>
                <w:bCs/>
                <w:sz w:val="22"/>
                <w:szCs w:val="22"/>
              </w:rPr>
            </w:pPr>
          </w:p>
        </w:tc>
      </w:tr>
      <w:tr w:rsidR="00263D81" w:rsidRPr="000D1E01" w14:paraId="59161706" w14:textId="77777777" w:rsidTr="000D1E01">
        <w:trPr>
          <w:trHeight w:val="282"/>
        </w:trPr>
        <w:tc>
          <w:tcPr>
            <w:tcW w:w="708" w:type="dxa"/>
          </w:tcPr>
          <w:p w14:paraId="71236B8D" w14:textId="1FA9ACDE" w:rsidR="00263D81" w:rsidRPr="000D1E01" w:rsidRDefault="00B0389A" w:rsidP="0098761F">
            <w:pPr>
              <w:pStyle w:val="TableText1"/>
              <w:rPr>
                <w:rFonts w:cs="Arial"/>
                <w:szCs w:val="22"/>
              </w:rPr>
            </w:pPr>
            <w:r>
              <w:rPr>
                <w:rFonts w:cs="Arial"/>
                <w:szCs w:val="22"/>
              </w:rPr>
              <w:lastRenderedPageBreak/>
              <w:t>65</w:t>
            </w:r>
          </w:p>
        </w:tc>
        <w:tc>
          <w:tcPr>
            <w:tcW w:w="1697" w:type="dxa"/>
          </w:tcPr>
          <w:p w14:paraId="76E1EC44" w14:textId="77777777" w:rsidR="00263D81" w:rsidRPr="000D1E01" w:rsidRDefault="00263D81" w:rsidP="0098761F">
            <w:pPr>
              <w:pStyle w:val="TableText1"/>
              <w:rPr>
                <w:rFonts w:cs="Arial"/>
                <w:b/>
                <w:bCs/>
                <w:szCs w:val="22"/>
              </w:rPr>
            </w:pPr>
            <w:r w:rsidRPr="000D1E01">
              <w:rPr>
                <w:rFonts w:cs="Arial"/>
                <w:b/>
                <w:bCs/>
                <w:szCs w:val="22"/>
              </w:rPr>
              <w:t>La Leche League Great Britain</w:t>
            </w:r>
          </w:p>
        </w:tc>
        <w:tc>
          <w:tcPr>
            <w:tcW w:w="3260" w:type="dxa"/>
          </w:tcPr>
          <w:p w14:paraId="5431EA35" w14:textId="77777777" w:rsidR="00263D81" w:rsidRPr="000D1E01" w:rsidRDefault="00263D81" w:rsidP="0098761F">
            <w:pPr>
              <w:pStyle w:val="TableText1"/>
              <w:rPr>
                <w:rFonts w:cs="Arial"/>
                <w:bCs/>
                <w:szCs w:val="22"/>
              </w:rPr>
            </w:pPr>
            <w:r w:rsidRPr="000D1E01">
              <w:rPr>
                <w:rFonts w:cs="Arial"/>
                <w:bCs/>
                <w:szCs w:val="22"/>
              </w:rPr>
              <w:t>Information on lactation continues throughout maternal care (antenatal as well as postnatal period)</w:t>
            </w:r>
          </w:p>
        </w:tc>
        <w:tc>
          <w:tcPr>
            <w:tcW w:w="4678" w:type="dxa"/>
          </w:tcPr>
          <w:p w14:paraId="19F2D6B0" w14:textId="77777777" w:rsidR="00263D81" w:rsidRPr="000D1E01" w:rsidRDefault="00263D81" w:rsidP="0098761F">
            <w:pPr>
              <w:pStyle w:val="TableText1"/>
              <w:rPr>
                <w:rFonts w:cs="Arial"/>
                <w:bCs/>
                <w:szCs w:val="22"/>
              </w:rPr>
            </w:pPr>
            <w:r w:rsidRPr="000D1E01">
              <w:rPr>
                <w:rFonts w:cs="Arial"/>
                <w:bCs/>
                <w:szCs w:val="22"/>
              </w:rPr>
              <w:t>Access to accurate and evidence-based information on the development and production of milk improves likelihood of breastfeeding after baby is born.</w:t>
            </w:r>
          </w:p>
        </w:tc>
        <w:tc>
          <w:tcPr>
            <w:tcW w:w="4649" w:type="dxa"/>
          </w:tcPr>
          <w:p w14:paraId="1422D2D7" w14:textId="77777777" w:rsidR="00263D81" w:rsidRPr="000D1E01" w:rsidRDefault="00263D81" w:rsidP="0098761F">
            <w:pPr>
              <w:pStyle w:val="Heading3"/>
              <w:shd w:val="clear" w:color="auto" w:fill="FAFAFB"/>
              <w:rPr>
                <w:b w:val="0"/>
                <w:sz w:val="22"/>
                <w:szCs w:val="22"/>
                <w:lang w:eastAsia="en-GB"/>
              </w:rPr>
            </w:pPr>
            <w:r w:rsidRPr="000D1E01">
              <w:rPr>
                <w:b w:val="0"/>
                <w:sz w:val="22"/>
                <w:szCs w:val="22"/>
              </w:rPr>
              <w:t xml:space="preserve">See NICE Postnatal care guideline [NG194] </w:t>
            </w:r>
            <w:hyperlink r:id="rId200" w:anchor="supporting-women-to-breastfeed" w:history="1">
              <w:r w:rsidRPr="000D1E01">
                <w:rPr>
                  <w:rStyle w:val="Hyperlink"/>
                  <w:b w:val="0"/>
                  <w:sz w:val="22"/>
                  <w:szCs w:val="22"/>
                </w:rPr>
                <w:t>1.5 Planning and supporting babies' feeding</w:t>
              </w:r>
            </w:hyperlink>
          </w:p>
          <w:p w14:paraId="16FF3EBA" w14:textId="77777777" w:rsidR="00263D81" w:rsidRPr="000D1E01" w:rsidRDefault="00263D81" w:rsidP="0098761F">
            <w:pPr>
              <w:rPr>
                <w:rFonts w:ascii="Arial" w:hAnsi="Arial" w:cs="Arial"/>
                <w:bCs/>
                <w:sz w:val="22"/>
                <w:szCs w:val="22"/>
              </w:rPr>
            </w:pPr>
          </w:p>
        </w:tc>
      </w:tr>
      <w:tr w:rsidR="00263D81" w:rsidRPr="000D1E01" w14:paraId="6332E83F" w14:textId="77777777" w:rsidTr="0098761F">
        <w:trPr>
          <w:trHeight w:val="282"/>
        </w:trPr>
        <w:tc>
          <w:tcPr>
            <w:tcW w:w="14992" w:type="dxa"/>
            <w:gridSpan w:val="5"/>
          </w:tcPr>
          <w:p w14:paraId="3F7E1686" w14:textId="77777777" w:rsidR="00263D81" w:rsidRPr="000D1E01" w:rsidRDefault="00263D81" w:rsidP="0098761F">
            <w:pPr>
              <w:pStyle w:val="TableText1"/>
              <w:rPr>
                <w:rFonts w:cs="Arial"/>
                <w:b/>
                <w:szCs w:val="22"/>
              </w:rPr>
            </w:pPr>
            <w:r w:rsidRPr="000D1E01">
              <w:rPr>
                <w:rFonts w:cs="Arial"/>
                <w:b/>
                <w:szCs w:val="22"/>
              </w:rPr>
              <w:t>Breastfeeding</w:t>
            </w:r>
          </w:p>
        </w:tc>
      </w:tr>
      <w:tr w:rsidR="00263D81" w:rsidRPr="000D1E01" w14:paraId="7E32C71B" w14:textId="77777777" w:rsidTr="000D1E01">
        <w:trPr>
          <w:trHeight w:val="282"/>
        </w:trPr>
        <w:tc>
          <w:tcPr>
            <w:tcW w:w="708" w:type="dxa"/>
          </w:tcPr>
          <w:p w14:paraId="3304A35C" w14:textId="187F97AC" w:rsidR="00263D81" w:rsidRPr="000D1E01" w:rsidRDefault="00B0389A" w:rsidP="0098761F">
            <w:pPr>
              <w:pStyle w:val="TableText1"/>
              <w:rPr>
                <w:rFonts w:cs="Arial"/>
                <w:szCs w:val="22"/>
              </w:rPr>
            </w:pPr>
            <w:r>
              <w:rPr>
                <w:rFonts w:cs="Arial"/>
                <w:szCs w:val="22"/>
              </w:rPr>
              <w:t>66</w:t>
            </w:r>
          </w:p>
        </w:tc>
        <w:tc>
          <w:tcPr>
            <w:tcW w:w="1697" w:type="dxa"/>
          </w:tcPr>
          <w:p w14:paraId="53FBDE88" w14:textId="77777777" w:rsidR="00263D81" w:rsidRPr="000D1E01" w:rsidRDefault="00263D81" w:rsidP="0098761F">
            <w:pPr>
              <w:pStyle w:val="TableText1"/>
              <w:rPr>
                <w:rFonts w:cs="Arial"/>
                <w:b/>
                <w:bCs/>
                <w:szCs w:val="22"/>
              </w:rPr>
            </w:pPr>
            <w:r w:rsidRPr="000D1E01">
              <w:rPr>
                <w:rFonts w:cs="Arial"/>
                <w:b/>
                <w:bCs/>
                <w:szCs w:val="22"/>
              </w:rPr>
              <w:t>Better Breastfeeding</w:t>
            </w:r>
          </w:p>
        </w:tc>
        <w:tc>
          <w:tcPr>
            <w:tcW w:w="3260" w:type="dxa"/>
          </w:tcPr>
          <w:p w14:paraId="0094E6A5" w14:textId="77777777" w:rsidR="00263D81" w:rsidRPr="000D1E01" w:rsidRDefault="00263D81" w:rsidP="0098761F">
            <w:pPr>
              <w:pStyle w:val="Paragraphnonumbers"/>
              <w:spacing w:after="120"/>
              <w:rPr>
                <w:rFonts w:cs="Arial"/>
                <w:bCs/>
                <w:sz w:val="22"/>
                <w:szCs w:val="22"/>
              </w:rPr>
            </w:pPr>
            <w:r w:rsidRPr="000D1E01">
              <w:rPr>
                <w:rFonts w:cs="Arial"/>
                <w:bCs/>
                <w:sz w:val="22"/>
                <w:szCs w:val="22"/>
              </w:rPr>
              <w:t xml:space="preserve">Breastfeeding support </w:t>
            </w:r>
          </w:p>
          <w:p w14:paraId="6B60F63F" w14:textId="77777777" w:rsidR="00263D81" w:rsidRPr="000D1E01" w:rsidRDefault="00263D81" w:rsidP="00263D81">
            <w:pPr>
              <w:pStyle w:val="Paragraphnonumbers"/>
              <w:numPr>
                <w:ilvl w:val="0"/>
                <w:numId w:val="18"/>
              </w:numPr>
              <w:rPr>
                <w:rFonts w:cs="Arial"/>
                <w:bCs/>
                <w:sz w:val="22"/>
                <w:szCs w:val="22"/>
              </w:rPr>
            </w:pPr>
            <w:r w:rsidRPr="000D1E01">
              <w:rPr>
                <w:rFonts w:cs="Arial"/>
                <w:bCs/>
                <w:sz w:val="22"/>
                <w:szCs w:val="22"/>
              </w:rPr>
              <w:t>Up to date antenatal breastfeeding education</w:t>
            </w:r>
          </w:p>
          <w:p w14:paraId="01D3B279" w14:textId="77777777" w:rsidR="00263D81" w:rsidRPr="000D1E01" w:rsidRDefault="00263D81" w:rsidP="00263D81">
            <w:pPr>
              <w:pStyle w:val="Paragraphnonumbers"/>
              <w:numPr>
                <w:ilvl w:val="0"/>
                <w:numId w:val="18"/>
              </w:numPr>
              <w:rPr>
                <w:rFonts w:cs="Arial"/>
                <w:bCs/>
                <w:sz w:val="22"/>
                <w:szCs w:val="22"/>
              </w:rPr>
            </w:pPr>
            <w:r w:rsidRPr="000D1E01">
              <w:rPr>
                <w:rFonts w:cs="Arial"/>
                <w:bCs/>
                <w:sz w:val="22"/>
                <w:szCs w:val="22"/>
              </w:rPr>
              <w:t>Evaluations taking place in the antenatal period to identify high risk individuals and plan for barriers to breastfeeding.</w:t>
            </w:r>
          </w:p>
          <w:p w14:paraId="3172740B" w14:textId="77777777" w:rsidR="00263D81" w:rsidRPr="000D1E01" w:rsidRDefault="00263D81" w:rsidP="0098761F">
            <w:pPr>
              <w:pStyle w:val="TableText1"/>
              <w:rPr>
                <w:rFonts w:cs="Arial"/>
                <w:bCs/>
                <w:szCs w:val="22"/>
              </w:rPr>
            </w:pPr>
            <w:r w:rsidRPr="000D1E01">
              <w:rPr>
                <w:rFonts w:cs="Arial"/>
                <w:bCs/>
                <w:szCs w:val="22"/>
              </w:rPr>
              <w:t>3 clear pathways for care for those requiring general support with routine care, additional services and specialist services including, but not limited to, tongue-tie services.</w:t>
            </w:r>
          </w:p>
        </w:tc>
        <w:tc>
          <w:tcPr>
            <w:tcW w:w="4678" w:type="dxa"/>
          </w:tcPr>
          <w:p w14:paraId="0EDAAAA9" w14:textId="77777777" w:rsidR="00263D81" w:rsidRPr="000D1E01" w:rsidRDefault="00263D81" w:rsidP="0098761F">
            <w:pPr>
              <w:pStyle w:val="Paragraphnonumbers"/>
              <w:rPr>
                <w:rFonts w:cs="Arial"/>
                <w:bCs/>
                <w:sz w:val="22"/>
                <w:szCs w:val="22"/>
              </w:rPr>
            </w:pPr>
            <w:r w:rsidRPr="000D1E01">
              <w:rPr>
                <w:rFonts w:cs="Arial"/>
                <w:bCs/>
                <w:sz w:val="22"/>
                <w:szCs w:val="22"/>
              </w:rPr>
              <w:t>Services and levels of care are currently a postcode lottery which has a huge impact on health inequalities. There is little access to specialist support.</w:t>
            </w:r>
          </w:p>
          <w:p w14:paraId="75D1C5A5" w14:textId="77777777" w:rsidR="00263D81" w:rsidRPr="000D1E01" w:rsidRDefault="00263D81" w:rsidP="0098761F">
            <w:pPr>
              <w:pStyle w:val="Paragraphnonumbers"/>
              <w:rPr>
                <w:rFonts w:cs="Arial"/>
                <w:bCs/>
                <w:sz w:val="22"/>
                <w:szCs w:val="22"/>
              </w:rPr>
            </w:pPr>
            <w:r w:rsidRPr="000D1E01">
              <w:rPr>
                <w:rFonts w:cs="Arial"/>
                <w:bCs/>
                <w:sz w:val="22"/>
                <w:szCs w:val="22"/>
              </w:rPr>
              <w:t>Those needing specialist support (</w:t>
            </w:r>
            <w:proofErr w:type="gramStart"/>
            <w:r w:rsidRPr="000D1E01">
              <w:rPr>
                <w:rFonts w:cs="Arial"/>
                <w:bCs/>
                <w:sz w:val="22"/>
                <w:szCs w:val="22"/>
              </w:rPr>
              <w:t>e.g.</w:t>
            </w:r>
            <w:proofErr w:type="gramEnd"/>
            <w:r w:rsidRPr="000D1E01">
              <w:rPr>
                <w:rFonts w:cs="Arial"/>
                <w:bCs/>
                <w:sz w:val="22"/>
                <w:szCs w:val="22"/>
              </w:rPr>
              <w:t xml:space="preserve"> due to birth experience or medical conditions mother or baby) are often missed.</w:t>
            </w:r>
          </w:p>
          <w:p w14:paraId="0B984A40" w14:textId="77777777" w:rsidR="00263D81" w:rsidRPr="000D1E01" w:rsidRDefault="00263D81" w:rsidP="0098761F">
            <w:pPr>
              <w:pStyle w:val="TableText1"/>
              <w:rPr>
                <w:rFonts w:cs="Arial"/>
                <w:bCs/>
                <w:szCs w:val="22"/>
              </w:rPr>
            </w:pPr>
            <w:r w:rsidRPr="000D1E01">
              <w:rPr>
                <w:rFonts w:cs="Arial"/>
                <w:bCs/>
                <w:szCs w:val="22"/>
              </w:rPr>
              <w:t>Services are fragmented (with particularly poor crossover between hospital and community-based care). They are hard to navigate, some care is duplicated and some missing altogether. A more joined-up model is needed.</w:t>
            </w:r>
          </w:p>
        </w:tc>
        <w:tc>
          <w:tcPr>
            <w:tcW w:w="4649" w:type="dxa"/>
          </w:tcPr>
          <w:p w14:paraId="6C651DBD" w14:textId="77777777" w:rsidR="00263D81" w:rsidRPr="000D1E01" w:rsidRDefault="00263D81" w:rsidP="0098761F">
            <w:pPr>
              <w:pStyle w:val="TableText1"/>
              <w:rPr>
                <w:rFonts w:cs="Arial"/>
                <w:bCs/>
                <w:szCs w:val="22"/>
              </w:rPr>
            </w:pPr>
          </w:p>
        </w:tc>
      </w:tr>
      <w:tr w:rsidR="00263D81" w:rsidRPr="000D1E01" w14:paraId="2EC531B1" w14:textId="77777777" w:rsidTr="000D1E01">
        <w:trPr>
          <w:trHeight w:val="282"/>
        </w:trPr>
        <w:tc>
          <w:tcPr>
            <w:tcW w:w="708" w:type="dxa"/>
          </w:tcPr>
          <w:p w14:paraId="7D0D42ED" w14:textId="3766BF80" w:rsidR="00263D81" w:rsidRPr="000D1E01" w:rsidRDefault="00B0389A" w:rsidP="0098761F">
            <w:pPr>
              <w:pStyle w:val="TableText1"/>
              <w:rPr>
                <w:rFonts w:cs="Arial"/>
                <w:szCs w:val="22"/>
              </w:rPr>
            </w:pPr>
            <w:r>
              <w:rPr>
                <w:rFonts w:cs="Arial"/>
                <w:szCs w:val="22"/>
              </w:rPr>
              <w:t>67</w:t>
            </w:r>
          </w:p>
        </w:tc>
        <w:tc>
          <w:tcPr>
            <w:tcW w:w="1697" w:type="dxa"/>
          </w:tcPr>
          <w:p w14:paraId="00CD8280" w14:textId="77777777" w:rsidR="00263D81" w:rsidRPr="000D1E01" w:rsidRDefault="00263D81" w:rsidP="0098761F">
            <w:pPr>
              <w:pStyle w:val="TableText1"/>
              <w:rPr>
                <w:rFonts w:cs="Arial"/>
                <w:b/>
                <w:bCs/>
                <w:szCs w:val="22"/>
              </w:rPr>
            </w:pPr>
            <w:r w:rsidRPr="000D1E01">
              <w:rPr>
                <w:rFonts w:cs="Arial"/>
                <w:b/>
                <w:bCs/>
                <w:szCs w:val="22"/>
              </w:rPr>
              <w:t>Better Breastfeeding</w:t>
            </w:r>
          </w:p>
        </w:tc>
        <w:tc>
          <w:tcPr>
            <w:tcW w:w="3260" w:type="dxa"/>
          </w:tcPr>
          <w:p w14:paraId="67141A7A" w14:textId="77777777" w:rsidR="00263D81" w:rsidRPr="000D1E01" w:rsidRDefault="00263D81" w:rsidP="0098761F">
            <w:pPr>
              <w:pStyle w:val="Paragraphnonumbers"/>
              <w:spacing w:after="120"/>
              <w:rPr>
                <w:rFonts w:cs="Arial"/>
                <w:bCs/>
                <w:sz w:val="22"/>
                <w:szCs w:val="22"/>
              </w:rPr>
            </w:pPr>
            <w:r w:rsidRPr="000D1E01">
              <w:rPr>
                <w:rFonts w:cs="Arial"/>
                <w:bCs/>
                <w:sz w:val="22"/>
                <w:szCs w:val="22"/>
              </w:rPr>
              <w:t>Monitoring of breastfeeding rates</w:t>
            </w:r>
          </w:p>
          <w:p w14:paraId="09489A15" w14:textId="77777777" w:rsidR="00263D81" w:rsidRPr="000D1E01" w:rsidRDefault="00263D81" w:rsidP="0098761F">
            <w:pPr>
              <w:pStyle w:val="TableText1"/>
              <w:rPr>
                <w:rFonts w:cs="Arial"/>
                <w:bCs/>
                <w:szCs w:val="22"/>
              </w:rPr>
            </w:pPr>
          </w:p>
        </w:tc>
        <w:tc>
          <w:tcPr>
            <w:tcW w:w="4678" w:type="dxa"/>
          </w:tcPr>
          <w:p w14:paraId="414BDBD0" w14:textId="77777777" w:rsidR="00263D81" w:rsidRPr="000D1E01" w:rsidRDefault="00263D81" w:rsidP="0098761F">
            <w:pPr>
              <w:pStyle w:val="TableText1"/>
              <w:rPr>
                <w:rFonts w:cs="Arial"/>
                <w:bCs/>
                <w:szCs w:val="22"/>
              </w:rPr>
            </w:pPr>
            <w:r w:rsidRPr="000D1E01">
              <w:rPr>
                <w:rFonts w:cs="Arial"/>
                <w:bCs/>
                <w:szCs w:val="22"/>
              </w:rPr>
              <w:t xml:space="preserve">It is currently extremely difficult to evaluate the effectiveness of interventions on improving rates as </w:t>
            </w:r>
            <w:proofErr w:type="gramStart"/>
            <w:r w:rsidRPr="000D1E01">
              <w:rPr>
                <w:rFonts w:cs="Arial"/>
                <w:bCs/>
                <w:szCs w:val="22"/>
              </w:rPr>
              <w:t>there</w:t>
            </w:r>
            <w:proofErr w:type="gramEnd"/>
            <w:r w:rsidRPr="000D1E01">
              <w:rPr>
                <w:rFonts w:cs="Arial"/>
                <w:bCs/>
                <w:szCs w:val="22"/>
              </w:rPr>
              <w:t xml:space="preserve"> data collection is limited. Digital child health records have the </w:t>
            </w:r>
            <w:r w:rsidRPr="000D1E01">
              <w:rPr>
                <w:rFonts w:cs="Arial"/>
                <w:bCs/>
                <w:szCs w:val="22"/>
              </w:rPr>
              <w:lastRenderedPageBreak/>
              <w:t>potential to improve data collection very significantly.</w:t>
            </w:r>
          </w:p>
        </w:tc>
        <w:tc>
          <w:tcPr>
            <w:tcW w:w="4649" w:type="dxa"/>
          </w:tcPr>
          <w:p w14:paraId="163C9FA5" w14:textId="77777777" w:rsidR="00263D81" w:rsidRPr="000D1E01" w:rsidRDefault="00263D81" w:rsidP="0098761F">
            <w:pPr>
              <w:pStyle w:val="TableText1"/>
              <w:rPr>
                <w:rFonts w:cs="Arial"/>
                <w:bCs/>
                <w:szCs w:val="22"/>
              </w:rPr>
            </w:pPr>
          </w:p>
        </w:tc>
      </w:tr>
      <w:tr w:rsidR="00263D81" w:rsidRPr="000D1E01" w14:paraId="0C637553" w14:textId="77777777" w:rsidTr="000D1E01">
        <w:trPr>
          <w:trHeight w:val="282"/>
        </w:trPr>
        <w:tc>
          <w:tcPr>
            <w:tcW w:w="708" w:type="dxa"/>
          </w:tcPr>
          <w:p w14:paraId="5E102858" w14:textId="5A171E6C" w:rsidR="00263D81" w:rsidRPr="000D1E01" w:rsidRDefault="00B0389A" w:rsidP="0098761F">
            <w:pPr>
              <w:pStyle w:val="TableText1"/>
              <w:rPr>
                <w:rFonts w:cs="Arial"/>
                <w:szCs w:val="22"/>
              </w:rPr>
            </w:pPr>
            <w:r>
              <w:rPr>
                <w:rFonts w:cs="Arial"/>
                <w:szCs w:val="22"/>
              </w:rPr>
              <w:t>68</w:t>
            </w:r>
          </w:p>
        </w:tc>
        <w:tc>
          <w:tcPr>
            <w:tcW w:w="1697" w:type="dxa"/>
          </w:tcPr>
          <w:p w14:paraId="2CE89807" w14:textId="77777777" w:rsidR="00263D81" w:rsidRPr="000D1E01" w:rsidRDefault="00263D81" w:rsidP="0098761F">
            <w:pPr>
              <w:pStyle w:val="TableText1"/>
              <w:rPr>
                <w:rFonts w:cs="Arial"/>
                <w:b/>
                <w:bCs/>
                <w:szCs w:val="22"/>
              </w:rPr>
            </w:pPr>
            <w:r w:rsidRPr="000D1E01">
              <w:rPr>
                <w:rFonts w:cs="Arial"/>
                <w:b/>
                <w:bCs/>
                <w:szCs w:val="22"/>
              </w:rPr>
              <w:t>Better Breastfeeding</w:t>
            </w:r>
          </w:p>
        </w:tc>
        <w:tc>
          <w:tcPr>
            <w:tcW w:w="3260" w:type="dxa"/>
          </w:tcPr>
          <w:p w14:paraId="721D1922" w14:textId="77777777" w:rsidR="00263D81" w:rsidRPr="000D1E01" w:rsidRDefault="00263D81" w:rsidP="0098761F">
            <w:pPr>
              <w:pStyle w:val="TableText1"/>
              <w:rPr>
                <w:rFonts w:cs="Arial"/>
                <w:bCs/>
                <w:szCs w:val="22"/>
              </w:rPr>
            </w:pPr>
            <w:r w:rsidRPr="000D1E01">
              <w:rPr>
                <w:rFonts w:cs="Arial"/>
                <w:bCs/>
                <w:szCs w:val="22"/>
              </w:rPr>
              <w:t>Training and breastfeeding competencies</w:t>
            </w:r>
          </w:p>
        </w:tc>
        <w:tc>
          <w:tcPr>
            <w:tcW w:w="4678" w:type="dxa"/>
          </w:tcPr>
          <w:p w14:paraId="615A3053" w14:textId="77777777" w:rsidR="00263D81" w:rsidRPr="000D1E01" w:rsidRDefault="00263D81" w:rsidP="0098761F">
            <w:pPr>
              <w:pStyle w:val="TableText1"/>
              <w:rPr>
                <w:rFonts w:cs="Arial"/>
                <w:bCs/>
                <w:szCs w:val="22"/>
              </w:rPr>
            </w:pPr>
            <w:r w:rsidRPr="000D1E01">
              <w:rPr>
                <w:rFonts w:cs="Arial"/>
                <w:bCs/>
                <w:szCs w:val="22"/>
              </w:rPr>
              <w:t>Statement 5 says “All people involved in delivering breastfeeding support should receive the appropriate training and undergo assessment of competencies for their role. This includes employed staff and volunteer workers in all sectors, for example, hospitals, community settings, children's centres and peer supporter services.” This is very important and should be developed further with references to who should assess these competencies and what the benchmark is.</w:t>
            </w:r>
          </w:p>
        </w:tc>
        <w:tc>
          <w:tcPr>
            <w:tcW w:w="4649" w:type="dxa"/>
          </w:tcPr>
          <w:p w14:paraId="5BFCCD79" w14:textId="77777777" w:rsidR="00263D81" w:rsidRPr="000D1E01" w:rsidRDefault="00263D81" w:rsidP="0098761F">
            <w:pPr>
              <w:pStyle w:val="TableText1"/>
              <w:rPr>
                <w:rFonts w:cs="Arial"/>
                <w:bCs/>
                <w:szCs w:val="22"/>
              </w:rPr>
            </w:pPr>
          </w:p>
        </w:tc>
      </w:tr>
      <w:tr w:rsidR="00263D81" w:rsidRPr="000D1E01" w14:paraId="18D3458E" w14:textId="77777777" w:rsidTr="000D1E01">
        <w:trPr>
          <w:trHeight w:val="282"/>
        </w:trPr>
        <w:tc>
          <w:tcPr>
            <w:tcW w:w="708" w:type="dxa"/>
          </w:tcPr>
          <w:p w14:paraId="5E98A6E0" w14:textId="7E138070" w:rsidR="00263D81" w:rsidRPr="000D1E01" w:rsidRDefault="00B0389A" w:rsidP="0098761F">
            <w:pPr>
              <w:pStyle w:val="TableText1"/>
              <w:rPr>
                <w:rFonts w:cs="Arial"/>
                <w:szCs w:val="22"/>
              </w:rPr>
            </w:pPr>
            <w:r>
              <w:rPr>
                <w:rFonts w:cs="Arial"/>
                <w:szCs w:val="22"/>
              </w:rPr>
              <w:t>69</w:t>
            </w:r>
          </w:p>
        </w:tc>
        <w:tc>
          <w:tcPr>
            <w:tcW w:w="1697" w:type="dxa"/>
          </w:tcPr>
          <w:p w14:paraId="2146C248" w14:textId="77777777" w:rsidR="00263D81" w:rsidRPr="000D1E01" w:rsidRDefault="00263D81" w:rsidP="0098761F">
            <w:pPr>
              <w:pStyle w:val="TableText1"/>
              <w:rPr>
                <w:rFonts w:cs="Arial"/>
                <w:b/>
                <w:szCs w:val="22"/>
              </w:rPr>
            </w:pPr>
            <w:r w:rsidRPr="000D1E01">
              <w:rPr>
                <w:rFonts w:cs="Arial"/>
                <w:b/>
                <w:szCs w:val="22"/>
              </w:rPr>
              <w:t>GP Infant Feeding Network</w:t>
            </w:r>
          </w:p>
        </w:tc>
        <w:tc>
          <w:tcPr>
            <w:tcW w:w="3260" w:type="dxa"/>
          </w:tcPr>
          <w:p w14:paraId="32981501" w14:textId="77777777" w:rsidR="00263D81" w:rsidRPr="000D1E01" w:rsidRDefault="00263D81" w:rsidP="0098761F">
            <w:pPr>
              <w:pStyle w:val="Paragraphnonumbers"/>
              <w:spacing w:after="120"/>
              <w:rPr>
                <w:rFonts w:cs="Arial"/>
                <w:bCs/>
                <w:sz w:val="22"/>
                <w:szCs w:val="22"/>
              </w:rPr>
            </w:pPr>
            <w:r w:rsidRPr="000D1E01">
              <w:rPr>
                <w:rFonts w:cs="Arial"/>
                <w:bCs/>
                <w:sz w:val="22"/>
                <w:szCs w:val="22"/>
              </w:rPr>
              <w:t>Breastfeeding</w:t>
            </w:r>
          </w:p>
        </w:tc>
        <w:tc>
          <w:tcPr>
            <w:tcW w:w="4678" w:type="dxa"/>
          </w:tcPr>
          <w:p w14:paraId="0F6AA0D5"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Prevalence of breastfeeding drops off considerably following high levels of initiation in the UK. See the last National Infant Feeding Survey (2010): </w:t>
            </w:r>
            <w:hyperlink r:id="rId201" w:history="1">
              <w:r w:rsidRPr="000D1E01">
                <w:rPr>
                  <w:rStyle w:val="Hyperlink"/>
                  <w:rFonts w:cs="Arial"/>
                  <w:bCs/>
                  <w:sz w:val="22"/>
                  <w:szCs w:val="22"/>
                </w:rPr>
                <w:t>https://digital.nhs.uk/data-and-information/publications/statistical/infant-feeding-survey/infant-feeding-survey-uk-2010</w:t>
              </w:r>
            </w:hyperlink>
          </w:p>
          <w:p w14:paraId="08A8BA36"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Common reasons for stopping breastfeeding in the early weeks are known to be difficulty latching, breast/nipple pain and the feeling that milk was ‘insufficient’, and by the time babies were 8-10 months old 63% of mothers who had stopped breastfeeding reported they would have liked to continue for longer. (See Chapter 6 results: </w:t>
            </w:r>
            <w:hyperlink r:id="rId202" w:history="1">
              <w:r w:rsidRPr="000D1E01">
                <w:rPr>
                  <w:rStyle w:val="Hyperlink"/>
                  <w:rFonts w:cs="Arial"/>
                  <w:bCs/>
                  <w:sz w:val="22"/>
                  <w:szCs w:val="22"/>
                </w:rPr>
                <w:t>https://files.digital.nhs.uk/publicationimport/pub08xxx/pub08694/ifs-uk-2010-sum.pdf</w:t>
              </w:r>
            </w:hyperlink>
            <w:r w:rsidRPr="000D1E01">
              <w:rPr>
                <w:rFonts w:cs="Arial"/>
                <w:bCs/>
                <w:sz w:val="22"/>
                <w:szCs w:val="22"/>
              </w:rPr>
              <w:t>)</w:t>
            </w:r>
          </w:p>
          <w:p w14:paraId="4BFC7140" w14:textId="77777777" w:rsidR="00263D81" w:rsidRPr="000D1E01" w:rsidRDefault="00263D81" w:rsidP="00B0389A">
            <w:pPr>
              <w:pStyle w:val="Paragraphnonumbers"/>
              <w:spacing w:after="0"/>
              <w:rPr>
                <w:rFonts w:cs="Arial"/>
                <w:bCs/>
                <w:sz w:val="22"/>
                <w:szCs w:val="22"/>
              </w:rPr>
            </w:pPr>
            <w:r w:rsidRPr="000D1E01">
              <w:rPr>
                <w:rFonts w:cs="Arial"/>
                <w:bCs/>
                <w:sz w:val="22"/>
                <w:szCs w:val="22"/>
              </w:rPr>
              <w:t xml:space="preserve">The impact of breastfeeding difficulties/trauma on mental health need to be recognised and breastfeeding support and perinatal mental health services linked to ensure timely, respectful, skilled care which meets the needs of families and enables a positive experience of feeding. See the findings of </w:t>
            </w:r>
            <w:proofErr w:type="spellStart"/>
            <w:r w:rsidRPr="000D1E01">
              <w:rPr>
                <w:rFonts w:cs="Arial"/>
                <w:bCs/>
                <w:sz w:val="22"/>
                <w:szCs w:val="22"/>
              </w:rPr>
              <w:t>Chaput</w:t>
            </w:r>
            <w:proofErr w:type="spellEnd"/>
            <w:r w:rsidRPr="000D1E01">
              <w:rPr>
                <w:rFonts w:cs="Arial"/>
                <w:bCs/>
                <w:sz w:val="22"/>
                <w:szCs w:val="22"/>
              </w:rPr>
              <w:t xml:space="preserve"> et al (2016) as an example (</w:t>
            </w:r>
            <w:hyperlink r:id="rId203" w:history="1">
              <w:r w:rsidRPr="000D1E01">
                <w:rPr>
                  <w:rStyle w:val="Hyperlink"/>
                  <w:rFonts w:cs="Arial"/>
                  <w:bCs/>
                  <w:sz w:val="22"/>
                  <w:szCs w:val="22"/>
                </w:rPr>
                <w:t>https://www.cmajopen.ca/content/4/1/E103.abstract?maxtoshow=&amp;HITS=10&amp;hits=10&amp;RESULTFORMAT=&amp;andorexacttitle=and&amp;andorexacttitleabs=and&amp;fulltext=breastfeed%252C+breastfeeding%252C+%2522breast+feed%2522%252C+%2522Baby+Friendly%2522%252C+breastmilk&amp;andorexactfulltext=or&amp;searchid=1&amp;FIRSTINDEX=0&amp;fdate=//&amp;resourcetype=HWCIT</w:t>
              </w:r>
            </w:hyperlink>
          </w:p>
        </w:tc>
        <w:tc>
          <w:tcPr>
            <w:tcW w:w="4649" w:type="dxa"/>
          </w:tcPr>
          <w:p w14:paraId="2E91709A" w14:textId="77777777" w:rsidR="00263D81" w:rsidRPr="000D1E01" w:rsidRDefault="00263D81" w:rsidP="0098761F">
            <w:pPr>
              <w:pStyle w:val="Paragraphnonumbers"/>
              <w:spacing w:after="120"/>
              <w:rPr>
                <w:rFonts w:cs="Arial"/>
                <w:bCs/>
                <w:sz w:val="22"/>
                <w:szCs w:val="22"/>
              </w:rPr>
            </w:pPr>
            <w:r w:rsidRPr="000D1E01">
              <w:rPr>
                <w:rFonts w:cs="Arial"/>
                <w:bCs/>
                <w:sz w:val="22"/>
                <w:szCs w:val="22"/>
              </w:rPr>
              <w:lastRenderedPageBreak/>
              <w:t>Focus should be on face-to-face, high quality breastfeeding support from trained staff and enhancing care systems so that capacity for skilled assessment and treatment of breastfeeding problems is promptly available when needed.</w:t>
            </w:r>
          </w:p>
          <w:p w14:paraId="1C99A14F" w14:textId="77777777" w:rsidR="00263D81" w:rsidRPr="000D1E01" w:rsidRDefault="00263D81" w:rsidP="0098761F">
            <w:pPr>
              <w:pStyle w:val="Paragraphnonumbers"/>
              <w:spacing w:after="120"/>
              <w:rPr>
                <w:rFonts w:cs="Arial"/>
                <w:bCs/>
                <w:sz w:val="22"/>
                <w:szCs w:val="22"/>
              </w:rPr>
            </w:pPr>
            <w:r w:rsidRPr="000D1E01">
              <w:rPr>
                <w:rFonts w:cs="Arial"/>
                <w:bCs/>
                <w:sz w:val="22"/>
                <w:szCs w:val="22"/>
              </w:rPr>
              <w:t xml:space="preserve">The statement could be updated and expanded to include the new aspects of NG194 with a focus on the critical provision of face-to-face support (NG194 1.5.9, 1.5.10) and time-critical breastfeeding assessment provision within the first 24 hours after birth and at least once more in the first week of life (NG194 1.5.14). </w:t>
            </w:r>
          </w:p>
          <w:p w14:paraId="4CCE139D" w14:textId="77777777" w:rsidR="00263D81" w:rsidRPr="000D1E01" w:rsidRDefault="00263D81" w:rsidP="0098761F">
            <w:pPr>
              <w:pStyle w:val="Paragraphnonumbers"/>
              <w:rPr>
                <w:rFonts w:cs="Arial"/>
                <w:bCs/>
                <w:sz w:val="22"/>
                <w:szCs w:val="22"/>
              </w:rPr>
            </w:pPr>
          </w:p>
        </w:tc>
      </w:tr>
      <w:tr w:rsidR="00263D81" w:rsidRPr="000D1E01" w14:paraId="109D81C0" w14:textId="77777777" w:rsidTr="000D1E01">
        <w:trPr>
          <w:trHeight w:val="282"/>
        </w:trPr>
        <w:tc>
          <w:tcPr>
            <w:tcW w:w="708" w:type="dxa"/>
          </w:tcPr>
          <w:p w14:paraId="7C20120D" w14:textId="6ACC18AE" w:rsidR="00263D81" w:rsidRPr="000D1E01" w:rsidRDefault="00B0389A" w:rsidP="0098761F">
            <w:pPr>
              <w:pStyle w:val="TableText1"/>
              <w:rPr>
                <w:rFonts w:cs="Arial"/>
                <w:szCs w:val="22"/>
              </w:rPr>
            </w:pPr>
            <w:r>
              <w:rPr>
                <w:rFonts w:cs="Arial"/>
                <w:szCs w:val="22"/>
              </w:rPr>
              <w:t>70</w:t>
            </w:r>
          </w:p>
        </w:tc>
        <w:tc>
          <w:tcPr>
            <w:tcW w:w="1697" w:type="dxa"/>
          </w:tcPr>
          <w:p w14:paraId="75618923" w14:textId="77777777" w:rsidR="00263D81" w:rsidRPr="000D1E01" w:rsidRDefault="00263D81" w:rsidP="0098761F">
            <w:pPr>
              <w:pStyle w:val="Paragraphnonumbers"/>
              <w:spacing w:after="120"/>
              <w:rPr>
                <w:rFonts w:cs="Arial"/>
                <w:b/>
                <w:bCs/>
                <w:sz w:val="22"/>
                <w:szCs w:val="22"/>
              </w:rPr>
            </w:pPr>
            <w:r w:rsidRPr="000D1E01">
              <w:rPr>
                <w:rFonts w:cs="Arial"/>
                <w:b/>
                <w:bCs/>
                <w:sz w:val="22"/>
                <w:szCs w:val="22"/>
              </w:rPr>
              <w:t>GPCPC (GPs championing perinatal care)</w:t>
            </w:r>
          </w:p>
          <w:p w14:paraId="39D6ECD7" w14:textId="77777777" w:rsidR="00263D81" w:rsidRPr="000D1E01" w:rsidRDefault="00263D81" w:rsidP="0098761F">
            <w:pPr>
              <w:pStyle w:val="TableText1"/>
              <w:rPr>
                <w:rFonts w:cs="Arial"/>
                <w:b/>
                <w:bCs/>
                <w:szCs w:val="22"/>
              </w:rPr>
            </w:pPr>
          </w:p>
        </w:tc>
        <w:tc>
          <w:tcPr>
            <w:tcW w:w="3260" w:type="dxa"/>
          </w:tcPr>
          <w:p w14:paraId="0548C7F4" w14:textId="77777777" w:rsidR="00263D81" w:rsidRPr="000D1E01" w:rsidRDefault="00263D81" w:rsidP="0098761F">
            <w:pPr>
              <w:pStyle w:val="Paragraphnonumbers"/>
              <w:rPr>
                <w:rFonts w:cs="Arial"/>
                <w:bCs/>
                <w:sz w:val="22"/>
                <w:szCs w:val="22"/>
              </w:rPr>
            </w:pPr>
            <w:r w:rsidRPr="000D1E01">
              <w:rPr>
                <w:rFonts w:cs="Arial"/>
                <w:bCs/>
                <w:sz w:val="22"/>
                <w:szCs w:val="22"/>
              </w:rPr>
              <w:t>Breastfeeding.</w:t>
            </w:r>
          </w:p>
          <w:p w14:paraId="542B98EE" w14:textId="77777777" w:rsidR="00263D81" w:rsidRPr="000D1E01" w:rsidRDefault="00263D81" w:rsidP="0098761F">
            <w:pPr>
              <w:pStyle w:val="TableText1"/>
              <w:rPr>
                <w:rFonts w:cs="Arial"/>
                <w:bCs/>
                <w:szCs w:val="22"/>
              </w:rPr>
            </w:pPr>
          </w:p>
        </w:tc>
        <w:tc>
          <w:tcPr>
            <w:tcW w:w="4678" w:type="dxa"/>
          </w:tcPr>
          <w:p w14:paraId="2796D2A1" w14:textId="77777777" w:rsidR="00263D81" w:rsidRPr="000D1E01" w:rsidRDefault="00263D81" w:rsidP="0098761F">
            <w:pPr>
              <w:pStyle w:val="TableText1"/>
              <w:rPr>
                <w:rFonts w:cs="Arial"/>
                <w:bCs/>
                <w:szCs w:val="22"/>
              </w:rPr>
            </w:pPr>
            <w:r w:rsidRPr="000D1E01">
              <w:rPr>
                <w:rFonts w:cs="Arial"/>
                <w:bCs/>
                <w:szCs w:val="22"/>
              </w:rPr>
              <w:t>Plenty of evidence that the prevalence of breastfeeding falls over time, including substantially after the first six weeks</w:t>
            </w:r>
          </w:p>
        </w:tc>
        <w:tc>
          <w:tcPr>
            <w:tcW w:w="4649" w:type="dxa"/>
          </w:tcPr>
          <w:p w14:paraId="601B411B"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See statement within 1.5.14 to observe feed within 24 hours of birth and again within 7 days of birth would ensure that women are visited and given practical support that may currently not happen</w:t>
            </w:r>
          </w:p>
        </w:tc>
      </w:tr>
      <w:tr w:rsidR="00263D81" w:rsidRPr="000D1E01" w14:paraId="3676C3C3" w14:textId="77777777" w:rsidTr="000D1E01">
        <w:trPr>
          <w:trHeight w:val="282"/>
        </w:trPr>
        <w:tc>
          <w:tcPr>
            <w:tcW w:w="708" w:type="dxa"/>
          </w:tcPr>
          <w:p w14:paraId="05876D88" w14:textId="36475259" w:rsidR="00263D81" w:rsidRPr="000D1E01" w:rsidRDefault="00B0389A" w:rsidP="0098761F">
            <w:pPr>
              <w:pStyle w:val="TableText1"/>
              <w:rPr>
                <w:rFonts w:cs="Arial"/>
                <w:szCs w:val="22"/>
              </w:rPr>
            </w:pPr>
            <w:r>
              <w:rPr>
                <w:rFonts w:cs="Arial"/>
                <w:szCs w:val="22"/>
              </w:rPr>
              <w:t>71</w:t>
            </w:r>
          </w:p>
        </w:tc>
        <w:tc>
          <w:tcPr>
            <w:tcW w:w="1697" w:type="dxa"/>
          </w:tcPr>
          <w:p w14:paraId="3781B886" w14:textId="77777777" w:rsidR="00263D81" w:rsidRPr="000D1E01" w:rsidRDefault="00263D81" w:rsidP="0098761F">
            <w:pPr>
              <w:pStyle w:val="Paragraphnonumbers"/>
              <w:spacing w:after="120"/>
              <w:rPr>
                <w:rFonts w:cs="Arial"/>
                <w:b/>
                <w:bCs/>
                <w:sz w:val="22"/>
                <w:szCs w:val="22"/>
              </w:rPr>
            </w:pPr>
            <w:r w:rsidRPr="000D1E01">
              <w:rPr>
                <w:rFonts w:cs="Arial"/>
                <w:b/>
                <w:bCs/>
                <w:sz w:val="22"/>
                <w:szCs w:val="22"/>
              </w:rPr>
              <w:t>Kit Tarka Foundation</w:t>
            </w:r>
          </w:p>
        </w:tc>
        <w:tc>
          <w:tcPr>
            <w:tcW w:w="3260" w:type="dxa"/>
          </w:tcPr>
          <w:p w14:paraId="0690B66A" w14:textId="77777777" w:rsidR="00263D81" w:rsidRPr="000D1E01" w:rsidRDefault="00263D81" w:rsidP="0098761F">
            <w:pPr>
              <w:pStyle w:val="TableText1"/>
              <w:rPr>
                <w:rFonts w:cs="Arial"/>
                <w:bCs/>
                <w:szCs w:val="22"/>
              </w:rPr>
            </w:pPr>
            <w:r w:rsidRPr="000D1E01">
              <w:rPr>
                <w:rFonts w:cs="Arial"/>
                <w:bCs/>
                <w:szCs w:val="22"/>
              </w:rPr>
              <w:t>Including lesions on the breast or nipples as a sign for concern</w:t>
            </w:r>
          </w:p>
        </w:tc>
        <w:tc>
          <w:tcPr>
            <w:tcW w:w="4678" w:type="dxa"/>
          </w:tcPr>
          <w:p w14:paraId="78B2A9CA" w14:textId="77777777" w:rsidR="00263D81" w:rsidRPr="000D1E01" w:rsidRDefault="00263D81" w:rsidP="0098761F">
            <w:pPr>
              <w:pStyle w:val="TableText1"/>
              <w:rPr>
                <w:rFonts w:cs="Arial"/>
                <w:bCs/>
                <w:szCs w:val="22"/>
              </w:rPr>
            </w:pPr>
            <w:r w:rsidRPr="000D1E01">
              <w:rPr>
                <w:rFonts w:cs="Arial"/>
                <w:bCs/>
                <w:szCs w:val="22"/>
              </w:rPr>
              <w:t xml:space="preserve">Women and birthing people who are breastfeeding should be advised that if they develop lesions on their breast or </w:t>
            </w:r>
            <w:proofErr w:type="gramStart"/>
            <w:r w:rsidRPr="000D1E01">
              <w:rPr>
                <w:rFonts w:cs="Arial"/>
                <w:bCs/>
                <w:szCs w:val="22"/>
              </w:rPr>
              <w:t>nipples</w:t>
            </w:r>
            <w:proofErr w:type="gramEnd"/>
            <w:r w:rsidRPr="000D1E01">
              <w:rPr>
                <w:rFonts w:cs="Arial"/>
                <w:bCs/>
                <w:szCs w:val="22"/>
              </w:rPr>
              <w:t xml:space="preserve"> they should stop feeding from that breast </w:t>
            </w:r>
            <w:r w:rsidRPr="000D1E01">
              <w:rPr>
                <w:rFonts w:cs="Arial"/>
                <w:bCs/>
                <w:szCs w:val="22"/>
              </w:rPr>
              <w:lastRenderedPageBreak/>
              <w:t xml:space="preserve">immediately and arrange to see their GP as soon as possible. The lesions should be tested for HSV and treated accordingly. See </w:t>
            </w:r>
            <w:hyperlink r:id="rId204" w:history="1">
              <w:r w:rsidRPr="000D1E01">
                <w:rPr>
                  <w:rStyle w:val="Hyperlink"/>
                  <w:rFonts w:cs="Arial"/>
                  <w:bCs/>
                  <w:szCs w:val="22"/>
                </w:rPr>
                <w:t>kittarkafoundation.org/neonatal-herpes-info-and-advice</w:t>
              </w:r>
            </w:hyperlink>
            <w:r w:rsidRPr="000D1E01">
              <w:rPr>
                <w:rFonts w:cs="Arial"/>
                <w:bCs/>
                <w:szCs w:val="22"/>
              </w:rPr>
              <w:t xml:space="preserve"> for more information.</w:t>
            </w:r>
          </w:p>
        </w:tc>
        <w:tc>
          <w:tcPr>
            <w:tcW w:w="4649" w:type="dxa"/>
          </w:tcPr>
          <w:p w14:paraId="7928ADCE" w14:textId="77777777" w:rsidR="00263D81" w:rsidRPr="000D1E01" w:rsidRDefault="00263D81" w:rsidP="0098761F">
            <w:pPr>
              <w:pStyle w:val="Paragraphnonumbers"/>
              <w:rPr>
                <w:rFonts w:cs="Arial"/>
                <w:bCs/>
                <w:sz w:val="22"/>
                <w:szCs w:val="22"/>
              </w:rPr>
            </w:pPr>
            <w:r w:rsidRPr="000D1E01">
              <w:rPr>
                <w:rFonts w:cs="Arial"/>
                <w:bCs/>
                <w:sz w:val="22"/>
                <w:szCs w:val="22"/>
              </w:rPr>
              <w:lastRenderedPageBreak/>
              <w:t xml:space="preserve">HSV can be spread during breastfeeding if the mother has HSV lesions on the breast or nipple. Lesions can also indicate HSV has </w:t>
            </w:r>
            <w:r w:rsidRPr="000D1E01">
              <w:rPr>
                <w:rFonts w:cs="Arial"/>
                <w:bCs/>
                <w:sz w:val="22"/>
                <w:szCs w:val="22"/>
              </w:rPr>
              <w:lastRenderedPageBreak/>
              <w:t>been passed from infant to mother. As neonatal herpes has such a high mortality rate if the baby is not treated immediately, it is important in these cases to act quickly.</w:t>
            </w:r>
          </w:p>
          <w:p w14:paraId="28A0A8C1"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From our survey detailed above, only 41% of women who were breastfeeding said they would stop feeding from that breast and contact a health professional should they develop a blister or lesion on their nipple.</w:t>
            </w:r>
          </w:p>
        </w:tc>
      </w:tr>
      <w:tr w:rsidR="00263D81" w:rsidRPr="000D1E01" w14:paraId="11815038" w14:textId="77777777" w:rsidTr="000D1E01">
        <w:trPr>
          <w:trHeight w:val="282"/>
        </w:trPr>
        <w:tc>
          <w:tcPr>
            <w:tcW w:w="708" w:type="dxa"/>
          </w:tcPr>
          <w:p w14:paraId="0540ECE8" w14:textId="587C3B43" w:rsidR="00263D81" w:rsidRPr="000D1E01" w:rsidRDefault="00B0389A" w:rsidP="0098761F">
            <w:pPr>
              <w:pStyle w:val="TableText1"/>
              <w:rPr>
                <w:rFonts w:cs="Arial"/>
                <w:szCs w:val="22"/>
              </w:rPr>
            </w:pPr>
            <w:r>
              <w:rPr>
                <w:rFonts w:cs="Arial"/>
                <w:szCs w:val="22"/>
              </w:rPr>
              <w:lastRenderedPageBreak/>
              <w:t>72</w:t>
            </w:r>
          </w:p>
        </w:tc>
        <w:tc>
          <w:tcPr>
            <w:tcW w:w="1697" w:type="dxa"/>
          </w:tcPr>
          <w:p w14:paraId="26CD2453" w14:textId="77777777" w:rsidR="00263D81" w:rsidRPr="000D1E01" w:rsidRDefault="00263D81" w:rsidP="0098761F">
            <w:pPr>
              <w:pStyle w:val="TableText1"/>
              <w:rPr>
                <w:rFonts w:cs="Arial"/>
                <w:b/>
                <w:bCs/>
                <w:szCs w:val="22"/>
              </w:rPr>
            </w:pPr>
            <w:r w:rsidRPr="000D1E01">
              <w:rPr>
                <w:rFonts w:cs="Arial"/>
                <w:b/>
                <w:bCs/>
                <w:szCs w:val="22"/>
              </w:rPr>
              <w:t>Lactation Consultants of Great Britain</w:t>
            </w:r>
          </w:p>
        </w:tc>
        <w:tc>
          <w:tcPr>
            <w:tcW w:w="3260" w:type="dxa"/>
          </w:tcPr>
          <w:p w14:paraId="26F745CB" w14:textId="77777777" w:rsidR="00263D81" w:rsidRPr="000D1E01" w:rsidRDefault="00263D81" w:rsidP="0098761F">
            <w:pPr>
              <w:pStyle w:val="TableText1"/>
              <w:rPr>
                <w:rFonts w:cs="Arial"/>
                <w:bCs/>
                <w:szCs w:val="22"/>
              </w:rPr>
            </w:pPr>
            <w:r w:rsidRPr="000D1E01">
              <w:rPr>
                <w:rFonts w:cs="Arial"/>
                <w:bCs/>
                <w:szCs w:val="22"/>
              </w:rPr>
              <w:t>Breastfeeding</w:t>
            </w:r>
          </w:p>
        </w:tc>
        <w:tc>
          <w:tcPr>
            <w:tcW w:w="4678" w:type="dxa"/>
          </w:tcPr>
          <w:p w14:paraId="773D34B7" w14:textId="77777777" w:rsidR="00263D81" w:rsidRPr="000D1E01" w:rsidRDefault="00263D81" w:rsidP="0098761F">
            <w:pPr>
              <w:pStyle w:val="TableText1"/>
              <w:rPr>
                <w:rFonts w:cs="Arial"/>
                <w:bCs/>
                <w:szCs w:val="22"/>
              </w:rPr>
            </w:pPr>
            <w:r w:rsidRPr="000D1E01">
              <w:rPr>
                <w:rFonts w:cs="Arial"/>
                <w:bCs/>
                <w:szCs w:val="22"/>
              </w:rPr>
              <w:t>Please be clearer about the need for specialist breastfeeding support from well qualified and experienced individuals with expertise, in addition to the universal provision of basic level breastfeeding support, which may be via an accredited program such as UNICEF UK baby friendly initiative.</w:t>
            </w:r>
          </w:p>
        </w:tc>
        <w:tc>
          <w:tcPr>
            <w:tcW w:w="4649" w:type="dxa"/>
          </w:tcPr>
          <w:p w14:paraId="021C44A0" w14:textId="77777777" w:rsidR="00263D81" w:rsidRPr="000D1E01" w:rsidRDefault="00263D81" w:rsidP="0098761F">
            <w:pPr>
              <w:rPr>
                <w:rFonts w:ascii="Arial" w:hAnsi="Arial" w:cs="Arial"/>
                <w:bCs/>
                <w:sz w:val="22"/>
                <w:szCs w:val="22"/>
              </w:rPr>
            </w:pPr>
          </w:p>
        </w:tc>
      </w:tr>
      <w:tr w:rsidR="00263D81" w:rsidRPr="000D1E01" w14:paraId="6BABF53F" w14:textId="77777777" w:rsidTr="000D1E01">
        <w:trPr>
          <w:trHeight w:val="282"/>
        </w:trPr>
        <w:tc>
          <w:tcPr>
            <w:tcW w:w="708" w:type="dxa"/>
          </w:tcPr>
          <w:p w14:paraId="28EF40A0" w14:textId="7F865A28" w:rsidR="00263D81" w:rsidRPr="000D1E01" w:rsidRDefault="00B0389A" w:rsidP="0098761F">
            <w:pPr>
              <w:pStyle w:val="TableText1"/>
              <w:rPr>
                <w:rFonts w:cs="Arial"/>
                <w:szCs w:val="22"/>
              </w:rPr>
            </w:pPr>
            <w:r>
              <w:rPr>
                <w:rFonts w:cs="Arial"/>
                <w:szCs w:val="22"/>
              </w:rPr>
              <w:t>73</w:t>
            </w:r>
          </w:p>
        </w:tc>
        <w:tc>
          <w:tcPr>
            <w:tcW w:w="1697" w:type="dxa"/>
          </w:tcPr>
          <w:p w14:paraId="7D8F0127" w14:textId="77777777" w:rsidR="00263D81" w:rsidRPr="000D1E01" w:rsidRDefault="00263D81" w:rsidP="0098761F">
            <w:pPr>
              <w:pStyle w:val="TableText1"/>
              <w:rPr>
                <w:rFonts w:cs="Arial"/>
                <w:b/>
                <w:bCs/>
                <w:szCs w:val="22"/>
              </w:rPr>
            </w:pPr>
            <w:r w:rsidRPr="000D1E01">
              <w:rPr>
                <w:rFonts w:cs="Arial"/>
                <w:b/>
                <w:bCs/>
                <w:szCs w:val="22"/>
              </w:rPr>
              <w:t>La Leche League Great Britain</w:t>
            </w:r>
          </w:p>
        </w:tc>
        <w:tc>
          <w:tcPr>
            <w:tcW w:w="3260" w:type="dxa"/>
          </w:tcPr>
          <w:p w14:paraId="722C3CDC" w14:textId="77777777" w:rsidR="00263D81" w:rsidRPr="000D1E01" w:rsidRDefault="00263D81" w:rsidP="0098761F">
            <w:pPr>
              <w:pStyle w:val="Paragraphnonumbers"/>
              <w:spacing w:after="120"/>
              <w:rPr>
                <w:rFonts w:cs="Arial"/>
                <w:bCs/>
                <w:sz w:val="22"/>
                <w:szCs w:val="22"/>
              </w:rPr>
            </w:pPr>
            <w:r w:rsidRPr="000D1E01">
              <w:rPr>
                <w:rFonts w:cs="Arial"/>
                <w:bCs/>
                <w:sz w:val="22"/>
                <w:szCs w:val="22"/>
              </w:rPr>
              <w:t>Equitable access to accurate lactation support</w:t>
            </w:r>
          </w:p>
          <w:p w14:paraId="2627C254" w14:textId="77777777" w:rsidR="00263D81" w:rsidRPr="000D1E01" w:rsidRDefault="00263D81" w:rsidP="0098761F">
            <w:pPr>
              <w:pStyle w:val="TableText1"/>
              <w:rPr>
                <w:rFonts w:cs="Arial"/>
                <w:bCs/>
                <w:szCs w:val="22"/>
              </w:rPr>
            </w:pPr>
          </w:p>
        </w:tc>
        <w:tc>
          <w:tcPr>
            <w:tcW w:w="4678" w:type="dxa"/>
          </w:tcPr>
          <w:p w14:paraId="5E56D479" w14:textId="77777777" w:rsidR="00263D81" w:rsidRPr="000D1E01" w:rsidRDefault="00263D81" w:rsidP="0098761F">
            <w:pPr>
              <w:pStyle w:val="TableText1"/>
              <w:rPr>
                <w:rFonts w:cs="Arial"/>
                <w:bCs/>
                <w:szCs w:val="22"/>
              </w:rPr>
            </w:pPr>
            <w:r w:rsidRPr="000D1E01">
              <w:rPr>
                <w:rFonts w:cs="Arial"/>
                <w:bCs/>
                <w:szCs w:val="22"/>
              </w:rPr>
              <w:t>Parents are more likely to meet their breastfeeding goals, and children are more likely to be breastfed, thus improving population health, if breastfeeding support is available to all postnatally.</w:t>
            </w:r>
          </w:p>
        </w:tc>
        <w:tc>
          <w:tcPr>
            <w:tcW w:w="4649" w:type="dxa"/>
          </w:tcPr>
          <w:p w14:paraId="44221C7E"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 xml:space="preserve">See NICE Postnatal care guideline [NG194] </w:t>
            </w:r>
            <w:hyperlink r:id="rId205" w:anchor="supporting-women-to-breastfeed" w:history="1">
              <w:r w:rsidRPr="000D1E01">
                <w:rPr>
                  <w:rStyle w:val="Hyperlink"/>
                  <w:rFonts w:ascii="Arial" w:hAnsi="Arial" w:cs="Arial"/>
                  <w:bCs/>
                  <w:sz w:val="22"/>
                  <w:szCs w:val="22"/>
                </w:rPr>
                <w:t>1.5 Planning and supporting babies' feeding</w:t>
              </w:r>
            </w:hyperlink>
            <w:r w:rsidRPr="000D1E01">
              <w:rPr>
                <w:rFonts w:ascii="Arial" w:hAnsi="Arial" w:cs="Arial"/>
                <w:bCs/>
                <w:color w:val="0E0E0E"/>
                <w:sz w:val="22"/>
                <w:szCs w:val="22"/>
              </w:rPr>
              <w:t xml:space="preserve"> </w:t>
            </w:r>
            <w:r w:rsidRPr="000D1E01">
              <w:rPr>
                <w:rFonts w:ascii="Arial" w:hAnsi="Arial" w:cs="Arial"/>
                <w:bCs/>
                <w:sz w:val="22"/>
                <w:szCs w:val="22"/>
              </w:rPr>
              <w:t xml:space="preserve"> Role of the healthcare professional supporting breastfeeding</w:t>
            </w:r>
          </w:p>
        </w:tc>
      </w:tr>
      <w:tr w:rsidR="00263D81" w:rsidRPr="000D1E01" w14:paraId="4D1DD2B0" w14:textId="77777777" w:rsidTr="000D1E01">
        <w:trPr>
          <w:trHeight w:val="282"/>
        </w:trPr>
        <w:tc>
          <w:tcPr>
            <w:tcW w:w="708" w:type="dxa"/>
          </w:tcPr>
          <w:p w14:paraId="3EEC6C2C" w14:textId="74515029" w:rsidR="00263D81" w:rsidRPr="000D1E01" w:rsidRDefault="00B0389A" w:rsidP="0098761F">
            <w:pPr>
              <w:pStyle w:val="TableText1"/>
              <w:rPr>
                <w:rFonts w:cs="Arial"/>
                <w:bCs/>
                <w:szCs w:val="22"/>
              </w:rPr>
            </w:pPr>
            <w:r>
              <w:rPr>
                <w:rFonts w:cs="Arial"/>
                <w:bCs/>
                <w:szCs w:val="22"/>
              </w:rPr>
              <w:t>74</w:t>
            </w:r>
          </w:p>
        </w:tc>
        <w:tc>
          <w:tcPr>
            <w:tcW w:w="1697" w:type="dxa"/>
          </w:tcPr>
          <w:p w14:paraId="0EFE983F" w14:textId="77777777" w:rsidR="00263D81" w:rsidRPr="000D1E01" w:rsidRDefault="00263D81" w:rsidP="0098761F">
            <w:pPr>
              <w:pStyle w:val="TableText1"/>
              <w:rPr>
                <w:rFonts w:cs="Arial"/>
                <w:bCs/>
                <w:szCs w:val="22"/>
              </w:rPr>
            </w:pPr>
            <w:r w:rsidRPr="000D1E01">
              <w:rPr>
                <w:rFonts w:cs="Arial"/>
                <w:bCs/>
                <w:szCs w:val="22"/>
              </w:rPr>
              <w:t>SCM1</w:t>
            </w:r>
          </w:p>
        </w:tc>
        <w:tc>
          <w:tcPr>
            <w:tcW w:w="3260" w:type="dxa"/>
          </w:tcPr>
          <w:p w14:paraId="58236E92" w14:textId="77777777" w:rsidR="00263D81" w:rsidRPr="000D1E01" w:rsidRDefault="00263D81" w:rsidP="0098761F">
            <w:pPr>
              <w:pStyle w:val="TableText1"/>
              <w:rPr>
                <w:rFonts w:cs="Arial"/>
                <w:bCs/>
                <w:szCs w:val="22"/>
              </w:rPr>
            </w:pPr>
            <w:r w:rsidRPr="000D1E01">
              <w:rPr>
                <w:rFonts w:cs="Arial"/>
                <w:bCs/>
                <w:szCs w:val="22"/>
              </w:rPr>
              <w:t>Key area for quality improvement 5</w:t>
            </w:r>
          </w:p>
        </w:tc>
        <w:tc>
          <w:tcPr>
            <w:tcW w:w="4678" w:type="dxa"/>
          </w:tcPr>
          <w:p w14:paraId="6255AE07" w14:textId="77777777" w:rsidR="00263D81" w:rsidRPr="000D1E01" w:rsidRDefault="00263D81" w:rsidP="0098761F">
            <w:pPr>
              <w:pStyle w:val="TableText1"/>
              <w:rPr>
                <w:rFonts w:cs="Arial"/>
                <w:bCs/>
                <w:szCs w:val="22"/>
              </w:rPr>
            </w:pPr>
            <w:r w:rsidRPr="000D1E01">
              <w:rPr>
                <w:rFonts w:cs="Arial"/>
                <w:bCs/>
                <w:szCs w:val="22"/>
              </w:rPr>
              <w:t>Breastfeeding; understanding of healthcare professionals</w:t>
            </w:r>
          </w:p>
        </w:tc>
        <w:tc>
          <w:tcPr>
            <w:tcW w:w="4649" w:type="dxa"/>
          </w:tcPr>
          <w:p w14:paraId="0C023E54" w14:textId="77777777" w:rsidR="00263D81" w:rsidRPr="000D1E01" w:rsidRDefault="00263D81" w:rsidP="0098761F">
            <w:pPr>
              <w:rPr>
                <w:rFonts w:ascii="Arial" w:hAnsi="Arial" w:cs="Arial"/>
                <w:bCs/>
                <w:sz w:val="22"/>
                <w:szCs w:val="22"/>
                <w:lang w:eastAsia="en-GB"/>
              </w:rPr>
            </w:pPr>
            <w:r w:rsidRPr="000D1E01">
              <w:rPr>
                <w:rFonts w:ascii="Arial" w:hAnsi="Arial" w:cs="Arial"/>
                <w:bCs/>
                <w:sz w:val="22"/>
                <w:szCs w:val="22"/>
                <w:lang w:eastAsia="en-GB"/>
              </w:rPr>
              <w:t>NG194 outlines what healthcare professionals should understand about breastfeeding physiology and normal variation. Quality of professional support for women is dependent on healthcare professional knowledge and understanding.</w:t>
            </w:r>
          </w:p>
        </w:tc>
      </w:tr>
      <w:tr w:rsidR="00263D81" w:rsidRPr="000D1E01" w14:paraId="0A0C5A5E" w14:textId="77777777" w:rsidTr="000D1E01">
        <w:trPr>
          <w:trHeight w:val="282"/>
        </w:trPr>
        <w:tc>
          <w:tcPr>
            <w:tcW w:w="708" w:type="dxa"/>
          </w:tcPr>
          <w:p w14:paraId="0C28904B" w14:textId="1B8A2079" w:rsidR="00263D81" w:rsidRPr="000D1E01" w:rsidRDefault="00B0389A" w:rsidP="0098761F">
            <w:pPr>
              <w:pStyle w:val="TableText1"/>
              <w:rPr>
                <w:rFonts w:cs="Arial"/>
                <w:szCs w:val="22"/>
              </w:rPr>
            </w:pPr>
            <w:r>
              <w:rPr>
                <w:rFonts w:cs="Arial"/>
                <w:szCs w:val="22"/>
              </w:rPr>
              <w:lastRenderedPageBreak/>
              <w:t>75</w:t>
            </w:r>
          </w:p>
        </w:tc>
        <w:tc>
          <w:tcPr>
            <w:tcW w:w="1697" w:type="dxa"/>
          </w:tcPr>
          <w:p w14:paraId="0B34455F" w14:textId="77777777" w:rsidR="00263D81" w:rsidRPr="000D1E01" w:rsidRDefault="00263D81" w:rsidP="0098761F">
            <w:pPr>
              <w:pStyle w:val="TableText1"/>
              <w:rPr>
                <w:rFonts w:cs="Arial"/>
                <w:szCs w:val="22"/>
              </w:rPr>
            </w:pPr>
            <w:r w:rsidRPr="000D1E01">
              <w:rPr>
                <w:rFonts w:cs="Arial"/>
                <w:szCs w:val="22"/>
              </w:rPr>
              <w:t>SCM2</w:t>
            </w:r>
          </w:p>
        </w:tc>
        <w:tc>
          <w:tcPr>
            <w:tcW w:w="3260" w:type="dxa"/>
          </w:tcPr>
          <w:p w14:paraId="6F5602DC" w14:textId="77777777" w:rsidR="00263D81" w:rsidRPr="000D1E01" w:rsidRDefault="00263D81" w:rsidP="0098761F">
            <w:pPr>
              <w:pStyle w:val="TableText1"/>
              <w:rPr>
                <w:rFonts w:cs="Arial"/>
                <w:bCs/>
                <w:szCs w:val="22"/>
              </w:rPr>
            </w:pPr>
            <w:r w:rsidRPr="000D1E01">
              <w:rPr>
                <w:rFonts w:cs="Arial"/>
                <w:szCs w:val="22"/>
              </w:rPr>
              <w:t>Promote Breast feeding by supporting mothers who choose to breastfeed especially in the lower socioeconomic groups and young mothers with the implementation of evidence- based programmes of care including UNICEF Baby Friendly Initiatives delivered by fully trained staff   Key area for quality improvement 2</w:t>
            </w:r>
          </w:p>
        </w:tc>
        <w:tc>
          <w:tcPr>
            <w:tcW w:w="4678" w:type="dxa"/>
          </w:tcPr>
          <w:p w14:paraId="51B89859" w14:textId="77777777" w:rsidR="00263D81" w:rsidRPr="000D1E01" w:rsidRDefault="00263D81" w:rsidP="0098761F">
            <w:pPr>
              <w:pStyle w:val="TableText1"/>
              <w:rPr>
                <w:rFonts w:cs="Arial"/>
                <w:bCs/>
                <w:szCs w:val="22"/>
              </w:rPr>
            </w:pPr>
            <w:r w:rsidRPr="000D1E01">
              <w:rPr>
                <w:rFonts w:cs="Arial"/>
                <w:szCs w:val="22"/>
              </w:rPr>
              <w:t>Evidence indicates that almost 68% of women in UK start to breastfeed but only 48% continue beyond 6-8 weeks. The UK remains one of the countries with the lowest breastfeeding rates in the world especially the lower socioeconomic groups including young mothers despite the well documented benefits to infant and maternal health including protection from SIDS, obesity, tooth decay, postnatal depression, breast cancer, respiratory, gastric and ear problems</w:t>
            </w:r>
          </w:p>
        </w:tc>
        <w:tc>
          <w:tcPr>
            <w:tcW w:w="4649" w:type="dxa"/>
          </w:tcPr>
          <w:p w14:paraId="31B973DC" w14:textId="77777777" w:rsidR="00263D81" w:rsidRPr="000D1E01" w:rsidRDefault="00263D81" w:rsidP="0098761F">
            <w:pPr>
              <w:pStyle w:val="Paragraphnonumbers"/>
              <w:rPr>
                <w:rFonts w:cs="Arial"/>
                <w:sz w:val="22"/>
                <w:szCs w:val="22"/>
              </w:rPr>
            </w:pPr>
            <w:r w:rsidRPr="000D1E01">
              <w:rPr>
                <w:rFonts w:cs="Arial"/>
                <w:sz w:val="22"/>
                <w:szCs w:val="22"/>
              </w:rPr>
              <w:t>Please see UK Health security Agency Breastfeeding Celebration Week -Supporting Mothers who breastfeed</w:t>
            </w:r>
          </w:p>
          <w:p w14:paraId="329E9D7C" w14:textId="77777777" w:rsidR="00263D81" w:rsidRPr="000D1E01" w:rsidRDefault="00263D81" w:rsidP="0098761F">
            <w:pPr>
              <w:rPr>
                <w:rFonts w:ascii="Arial" w:hAnsi="Arial" w:cs="Arial"/>
                <w:bCs/>
                <w:sz w:val="22"/>
                <w:szCs w:val="22"/>
              </w:rPr>
            </w:pPr>
            <w:r w:rsidRPr="000D1E01">
              <w:rPr>
                <w:rFonts w:ascii="Arial" w:hAnsi="Arial" w:cs="Arial"/>
                <w:sz w:val="22"/>
                <w:szCs w:val="22"/>
              </w:rPr>
              <w:t xml:space="preserve">Please also see office for Health Improvement and Disparities 2020/21 data file: breastfeeding at 6-8 weeks, 2020 to 2021 annual (November 2021 release) contains the full data obtained via the interim reporting system to collect health visiting activity at local authority resident level  </w:t>
            </w:r>
          </w:p>
        </w:tc>
      </w:tr>
      <w:tr w:rsidR="00263D81" w:rsidRPr="000D1E01" w14:paraId="691BF334" w14:textId="77777777" w:rsidTr="000D1E01">
        <w:trPr>
          <w:trHeight w:val="282"/>
        </w:trPr>
        <w:tc>
          <w:tcPr>
            <w:tcW w:w="708" w:type="dxa"/>
          </w:tcPr>
          <w:p w14:paraId="16F38418" w14:textId="451D6CFD" w:rsidR="00263D81" w:rsidRPr="000D1E01" w:rsidRDefault="00B0389A" w:rsidP="0098761F">
            <w:pPr>
              <w:pStyle w:val="TableText1"/>
              <w:rPr>
                <w:rFonts w:cs="Arial"/>
                <w:szCs w:val="22"/>
              </w:rPr>
            </w:pPr>
            <w:r>
              <w:rPr>
                <w:rFonts w:cs="Arial"/>
                <w:szCs w:val="22"/>
              </w:rPr>
              <w:t>76</w:t>
            </w:r>
          </w:p>
        </w:tc>
        <w:tc>
          <w:tcPr>
            <w:tcW w:w="1697" w:type="dxa"/>
          </w:tcPr>
          <w:p w14:paraId="171F4C30" w14:textId="77777777" w:rsidR="00263D81" w:rsidRPr="000D1E01" w:rsidRDefault="00263D81" w:rsidP="0098761F">
            <w:pPr>
              <w:pStyle w:val="TableText1"/>
              <w:rPr>
                <w:rFonts w:cs="Arial"/>
                <w:szCs w:val="22"/>
              </w:rPr>
            </w:pPr>
            <w:r w:rsidRPr="000D1E01">
              <w:rPr>
                <w:rFonts w:cs="Arial"/>
                <w:szCs w:val="22"/>
              </w:rPr>
              <w:t>SCM3</w:t>
            </w:r>
          </w:p>
        </w:tc>
        <w:tc>
          <w:tcPr>
            <w:tcW w:w="3260" w:type="dxa"/>
          </w:tcPr>
          <w:p w14:paraId="26BA7B25" w14:textId="77777777" w:rsidR="00263D81" w:rsidRPr="000D1E01" w:rsidRDefault="00263D81" w:rsidP="0098761F">
            <w:pPr>
              <w:pStyle w:val="TableText1"/>
              <w:rPr>
                <w:rFonts w:cs="Arial"/>
                <w:bCs/>
                <w:szCs w:val="22"/>
              </w:rPr>
            </w:pPr>
            <w:r w:rsidRPr="000D1E01">
              <w:rPr>
                <w:rFonts w:cs="Arial"/>
                <w:szCs w:val="22"/>
              </w:rPr>
              <w:t>Key area for quality improvement 1</w:t>
            </w:r>
          </w:p>
        </w:tc>
        <w:tc>
          <w:tcPr>
            <w:tcW w:w="4678" w:type="dxa"/>
          </w:tcPr>
          <w:p w14:paraId="5B130CA3" w14:textId="77777777" w:rsidR="00263D81" w:rsidRPr="000D1E01" w:rsidRDefault="00263D81" w:rsidP="0098761F">
            <w:pPr>
              <w:pStyle w:val="TableText1"/>
              <w:rPr>
                <w:rFonts w:cs="Arial"/>
                <w:bCs/>
                <w:szCs w:val="22"/>
              </w:rPr>
            </w:pPr>
            <w:r w:rsidRPr="000D1E01">
              <w:rPr>
                <w:rFonts w:cs="Arial"/>
                <w:szCs w:val="22"/>
              </w:rPr>
              <w:t xml:space="preserve">Breastfeeding </w:t>
            </w:r>
            <w:r w:rsidRPr="000D1E01">
              <w:rPr>
                <w:rFonts w:cs="Arial"/>
                <w:bCs/>
                <w:szCs w:val="22"/>
              </w:rPr>
              <w:t xml:space="preserve">ensuring practitioners have the relevant skills and competencies.  </w:t>
            </w:r>
          </w:p>
        </w:tc>
        <w:tc>
          <w:tcPr>
            <w:tcW w:w="4649" w:type="dxa"/>
          </w:tcPr>
          <w:p w14:paraId="04D8AD06" w14:textId="77777777" w:rsidR="00263D81" w:rsidRPr="000D1E01" w:rsidRDefault="00263D81" w:rsidP="0098761F">
            <w:pPr>
              <w:pStyle w:val="NormalWeb"/>
              <w:shd w:val="clear" w:color="auto" w:fill="FFFFFF"/>
              <w:spacing w:before="0" w:beforeAutospacing="0" w:after="300" w:afterAutospacing="0"/>
              <w:rPr>
                <w:rFonts w:ascii="Arial" w:hAnsi="Arial" w:cs="Arial"/>
                <w:color w:val="1E1E1E"/>
                <w:sz w:val="22"/>
                <w:szCs w:val="22"/>
              </w:rPr>
            </w:pPr>
            <w:r w:rsidRPr="000D1E01">
              <w:rPr>
                <w:rFonts w:ascii="Arial" w:hAnsi="Arial" w:cs="Arial"/>
                <w:color w:val="1E1E1E"/>
                <w:sz w:val="22"/>
                <w:szCs w:val="22"/>
              </w:rPr>
              <w:t>The quality of support provided to women varies across the UK. UNICEF, Baby friendly initiative stats indicate that the percentage of services with full Baby Friendly accreditation in the UK are:</w:t>
            </w:r>
          </w:p>
          <w:p w14:paraId="07727090" w14:textId="77777777" w:rsidR="00263D81" w:rsidRPr="000D1E01" w:rsidRDefault="00263D81" w:rsidP="00263D81">
            <w:pPr>
              <w:numPr>
                <w:ilvl w:val="0"/>
                <w:numId w:val="32"/>
              </w:numPr>
              <w:shd w:val="clear" w:color="auto" w:fill="FFFFFF"/>
              <w:spacing w:before="100" w:beforeAutospacing="1" w:after="100" w:afterAutospacing="1"/>
              <w:ind w:left="300"/>
              <w:rPr>
                <w:rFonts w:ascii="Arial" w:hAnsi="Arial" w:cs="Arial"/>
                <w:color w:val="1E1E1E"/>
                <w:sz w:val="22"/>
                <w:szCs w:val="22"/>
              </w:rPr>
            </w:pPr>
            <w:r w:rsidRPr="000D1E01">
              <w:rPr>
                <w:rFonts w:ascii="Arial" w:hAnsi="Arial" w:cs="Arial"/>
                <w:color w:val="1E1E1E"/>
                <w:sz w:val="22"/>
                <w:szCs w:val="22"/>
              </w:rPr>
              <w:t>43% of maternity services</w:t>
            </w:r>
          </w:p>
          <w:p w14:paraId="4C54EC53" w14:textId="77777777" w:rsidR="00263D81" w:rsidRPr="000D1E01" w:rsidRDefault="00263D81" w:rsidP="00263D81">
            <w:pPr>
              <w:numPr>
                <w:ilvl w:val="0"/>
                <w:numId w:val="32"/>
              </w:numPr>
              <w:shd w:val="clear" w:color="auto" w:fill="FFFFFF"/>
              <w:spacing w:before="100" w:beforeAutospacing="1" w:after="100" w:afterAutospacing="1"/>
              <w:ind w:left="300"/>
              <w:rPr>
                <w:rFonts w:ascii="Arial" w:hAnsi="Arial" w:cs="Arial"/>
                <w:color w:val="1E1E1E"/>
                <w:sz w:val="22"/>
                <w:szCs w:val="22"/>
              </w:rPr>
            </w:pPr>
            <w:r w:rsidRPr="000D1E01">
              <w:rPr>
                <w:rFonts w:ascii="Arial" w:hAnsi="Arial" w:cs="Arial"/>
                <w:color w:val="1E1E1E"/>
                <w:sz w:val="22"/>
                <w:szCs w:val="22"/>
              </w:rPr>
              <w:t>67% of health visiting services</w:t>
            </w:r>
          </w:p>
          <w:p w14:paraId="70FB05D7" w14:textId="77777777" w:rsidR="00263D81" w:rsidRPr="000D1E01" w:rsidRDefault="007A6020" w:rsidP="0098761F">
            <w:pPr>
              <w:shd w:val="clear" w:color="auto" w:fill="FFFFFF"/>
              <w:spacing w:before="100" w:beforeAutospacing="1" w:after="100" w:afterAutospacing="1"/>
              <w:ind w:left="-60"/>
              <w:rPr>
                <w:rFonts w:ascii="Arial" w:hAnsi="Arial" w:cs="Arial"/>
                <w:bCs/>
                <w:sz w:val="22"/>
                <w:szCs w:val="22"/>
              </w:rPr>
            </w:pPr>
            <w:hyperlink r:id="rId206" w:history="1">
              <w:r w:rsidR="00263D81" w:rsidRPr="000D1E01">
                <w:rPr>
                  <w:rStyle w:val="Hyperlink"/>
                  <w:rFonts w:ascii="Arial" w:hAnsi="Arial" w:cs="Arial"/>
                  <w:sz w:val="22"/>
                  <w:szCs w:val="22"/>
                </w:rPr>
                <w:t>https://www.unicef.org.uk/babyfriendly/about/accreditation-statistics-and-awards-table-2/</w:t>
              </w:r>
            </w:hyperlink>
          </w:p>
        </w:tc>
      </w:tr>
      <w:tr w:rsidR="00263D81" w:rsidRPr="000D1E01" w14:paraId="001A0C84" w14:textId="77777777" w:rsidTr="000D1E01">
        <w:trPr>
          <w:trHeight w:val="282"/>
        </w:trPr>
        <w:tc>
          <w:tcPr>
            <w:tcW w:w="708" w:type="dxa"/>
          </w:tcPr>
          <w:p w14:paraId="704DF385" w14:textId="16007ED2" w:rsidR="00263D81" w:rsidRPr="000D1E01" w:rsidRDefault="00B0389A" w:rsidP="0098761F">
            <w:pPr>
              <w:pStyle w:val="TableText1"/>
              <w:rPr>
                <w:rFonts w:cs="Arial"/>
                <w:szCs w:val="22"/>
              </w:rPr>
            </w:pPr>
            <w:r>
              <w:rPr>
                <w:rFonts w:cs="Arial"/>
                <w:szCs w:val="22"/>
              </w:rPr>
              <w:t>77</w:t>
            </w:r>
          </w:p>
        </w:tc>
        <w:tc>
          <w:tcPr>
            <w:tcW w:w="1697" w:type="dxa"/>
          </w:tcPr>
          <w:p w14:paraId="79842927" w14:textId="77777777" w:rsidR="00263D81" w:rsidRPr="000D1E01" w:rsidRDefault="00263D81" w:rsidP="0098761F">
            <w:pPr>
              <w:pStyle w:val="TableText1"/>
              <w:rPr>
                <w:rFonts w:cs="Arial"/>
                <w:szCs w:val="22"/>
              </w:rPr>
            </w:pPr>
            <w:r w:rsidRPr="000D1E01">
              <w:rPr>
                <w:rFonts w:cs="Arial"/>
                <w:szCs w:val="22"/>
              </w:rPr>
              <w:t>SCM6</w:t>
            </w:r>
          </w:p>
        </w:tc>
        <w:tc>
          <w:tcPr>
            <w:tcW w:w="3260" w:type="dxa"/>
          </w:tcPr>
          <w:p w14:paraId="5E2BB67A" w14:textId="77777777" w:rsidR="00263D81" w:rsidRPr="000D1E01" w:rsidRDefault="00263D81" w:rsidP="0098761F">
            <w:pPr>
              <w:pStyle w:val="TableText1"/>
              <w:rPr>
                <w:rFonts w:cs="Arial"/>
                <w:bCs/>
                <w:szCs w:val="22"/>
              </w:rPr>
            </w:pPr>
            <w:r w:rsidRPr="000D1E01">
              <w:rPr>
                <w:rFonts w:cs="Arial"/>
                <w:szCs w:val="22"/>
              </w:rPr>
              <w:t>QS 5 - Breastfeeding</w:t>
            </w:r>
          </w:p>
        </w:tc>
        <w:tc>
          <w:tcPr>
            <w:tcW w:w="4678" w:type="dxa"/>
          </w:tcPr>
          <w:p w14:paraId="4E044328" w14:textId="77777777" w:rsidR="00263D81" w:rsidRPr="000D1E01" w:rsidRDefault="00263D81" w:rsidP="00B0389A">
            <w:pPr>
              <w:pStyle w:val="Paragraphnonumbers"/>
              <w:spacing w:after="0"/>
              <w:rPr>
                <w:rFonts w:cs="Arial"/>
                <w:bCs/>
                <w:sz w:val="22"/>
                <w:szCs w:val="22"/>
              </w:rPr>
            </w:pPr>
            <w:r w:rsidRPr="000D1E01">
              <w:rPr>
                <w:rFonts w:cs="Arial"/>
                <w:sz w:val="22"/>
                <w:szCs w:val="22"/>
              </w:rPr>
              <w:t xml:space="preserve">This is an area where our members report that the support available to breastfeeding mothers can vary across the country. There needs to be consistency in the availability of an evaluated, structured breastfeeding approach across the country, with face-to-face support available. There is also a need to include partners more in the provision of </w:t>
            </w:r>
            <w:r w:rsidRPr="000D1E01">
              <w:rPr>
                <w:rFonts w:cs="Arial"/>
                <w:sz w:val="22"/>
                <w:szCs w:val="22"/>
              </w:rPr>
              <w:lastRenderedPageBreak/>
              <w:t xml:space="preserve">information and guidance to assist them in supporting women who choose to breastfeed their babies. </w:t>
            </w:r>
          </w:p>
        </w:tc>
        <w:tc>
          <w:tcPr>
            <w:tcW w:w="4649" w:type="dxa"/>
          </w:tcPr>
          <w:p w14:paraId="14913165" w14:textId="77777777" w:rsidR="00263D81" w:rsidRPr="000D1E01" w:rsidRDefault="00263D81" w:rsidP="0098761F">
            <w:pPr>
              <w:pStyle w:val="Paragraphnonumbers"/>
              <w:rPr>
                <w:rFonts w:cs="Arial"/>
                <w:sz w:val="22"/>
                <w:szCs w:val="22"/>
              </w:rPr>
            </w:pPr>
            <w:r w:rsidRPr="000D1E01">
              <w:rPr>
                <w:rFonts w:cs="Arial"/>
                <w:sz w:val="22"/>
                <w:szCs w:val="22"/>
              </w:rPr>
              <w:lastRenderedPageBreak/>
              <w:t>Please see section 1.5 of the NICE postnatal care guideline.</w:t>
            </w:r>
          </w:p>
          <w:p w14:paraId="2120BDB2" w14:textId="77777777" w:rsidR="00263D81" w:rsidRPr="000D1E01" w:rsidRDefault="007A6020" w:rsidP="0098761F">
            <w:pPr>
              <w:pStyle w:val="Paragraphnonumbers"/>
              <w:rPr>
                <w:rFonts w:cs="Arial"/>
                <w:bCs/>
                <w:sz w:val="22"/>
                <w:szCs w:val="22"/>
              </w:rPr>
            </w:pPr>
            <w:hyperlink r:id="rId207" w:anchor="postnatal-care-of-the-woman" w:history="1">
              <w:r w:rsidR="00263D81" w:rsidRPr="000D1E01">
                <w:rPr>
                  <w:rFonts w:cs="Arial"/>
                  <w:color w:val="0000FF"/>
                  <w:sz w:val="22"/>
                  <w:szCs w:val="22"/>
                  <w:u w:val="single"/>
                </w:rPr>
                <w:t>Recommendations | Postnatal care | Guidance | NICE</w:t>
              </w:r>
            </w:hyperlink>
          </w:p>
        </w:tc>
      </w:tr>
      <w:tr w:rsidR="00263D81" w:rsidRPr="000D1E01" w14:paraId="25855A8E" w14:textId="77777777" w:rsidTr="000D1E01">
        <w:trPr>
          <w:trHeight w:val="282"/>
        </w:trPr>
        <w:tc>
          <w:tcPr>
            <w:tcW w:w="708" w:type="dxa"/>
          </w:tcPr>
          <w:p w14:paraId="025ED5EF" w14:textId="4B09170C" w:rsidR="00263D81" w:rsidRPr="000D1E01" w:rsidRDefault="00B0389A" w:rsidP="0098761F">
            <w:pPr>
              <w:pStyle w:val="TableText1"/>
              <w:rPr>
                <w:rFonts w:cs="Arial"/>
                <w:szCs w:val="22"/>
              </w:rPr>
            </w:pPr>
            <w:r>
              <w:rPr>
                <w:rFonts w:cs="Arial"/>
                <w:szCs w:val="22"/>
              </w:rPr>
              <w:t>78</w:t>
            </w:r>
          </w:p>
        </w:tc>
        <w:tc>
          <w:tcPr>
            <w:tcW w:w="1697" w:type="dxa"/>
          </w:tcPr>
          <w:p w14:paraId="0B41EB39" w14:textId="77777777" w:rsidR="00263D81" w:rsidRPr="000D1E01" w:rsidRDefault="00263D81" w:rsidP="0098761F">
            <w:pPr>
              <w:pStyle w:val="TableText1"/>
              <w:rPr>
                <w:rFonts w:cs="Arial"/>
                <w:b/>
                <w:bCs/>
                <w:szCs w:val="22"/>
              </w:rPr>
            </w:pPr>
            <w:r w:rsidRPr="000D1E01">
              <w:rPr>
                <w:rFonts w:cs="Arial"/>
                <w:b/>
                <w:bCs/>
                <w:szCs w:val="22"/>
              </w:rPr>
              <w:t>The Breastfeeding Network</w:t>
            </w:r>
          </w:p>
        </w:tc>
        <w:tc>
          <w:tcPr>
            <w:tcW w:w="3260" w:type="dxa"/>
          </w:tcPr>
          <w:p w14:paraId="7AE9B0CD" w14:textId="77777777" w:rsidR="00263D81" w:rsidRPr="000D1E01" w:rsidRDefault="00263D81" w:rsidP="0098761F">
            <w:pPr>
              <w:pStyle w:val="TableText1"/>
              <w:rPr>
                <w:rFonts w:cs="Arial"/>
                <w:bCs/>
                <w:szCs w:val="22"/>
              </w:rPr>
            </w:pPr>
            <w:r w:rsidRPr="000D1E01">
              <w:rPr>
                <w:rFonts w:cs="Arial"/>
                <w:bCs/>
                <w:szCs w:val="22"/>
              </w:rPr>
              <w:t>Individualised, scheduled breastfeeding support delivered regularly at all postnatal healthcare appointments, in accordance with the UNICEF baby friendly initiative as a minimum standard.</w:t>
            </w:r>
          </w:p>
        </w:tc>
        <w:tc>
          <w:tcPr>
            <w:tcW w:w="4678" w:type="dxa"/>
          </w:tcPr>
          <w:p w14:paraId="723090E2"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Breastfeeding rates drop off significantly in the first 6 weeks after birth. Data published by the Nuffield Trust showed that in 2020, 72.3% of babies in England had breastmilk for their first feed, but by 6-8 weeks, only 48% of babies were receiving any breastmilk. 80% mothers who stop breastfeeding in the first six weeks report that they were not ready to do so (McAndrew et al, 2012). Two of the most common reasons for women stopping breastfeeding are pain and concern about having enough milk (Brown et al, 2014). </w:t>
            </w:r>
          </w:p>
          <w:p w14:paraId="4C331F9E"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Pain can usually be resolved with assistance on positioning and attachment from a breastfeeding specialist. Low milk supply is, in most cases, either an unfounded concern that can be allayed by giving the parents accurate information about how breastfeeding works and how to know that their baby is getting enough milk, or an issue that has been caused by poor positioning and attachment or non-responsive </w:t>
            </w:r>
            <w:proofErr w:type="gramStart"/>
            <w:r w:rsidRPr="000D1E01">
              <w:rPr>
                <w:rFonts w:cs="Arial"/>
                <w:bCs/>
                <w:sz w:val="22"/>
                <w:szCs w:val="22"/>
              </w:rPr>
              <w:t>feeding, and</w:t>
            </w:r>
            <w:proofErr w:type="gramEnd"/>
            <w:r w:rsidRPr="000D1E01">
              <w:rPr>
                <w:rFonts w:cs="Arial"/>
                <w:bCs/>
                <w:sz w:val="22"/>
                <w:szCs w:val="22"/>
              </w:rPr>
              <w:t xml:space="preserve"> can be resolved with sufficient support.  Less than 5% of mothers are physiologically </w:t>
            </w:r>
            <w:r w:rsidRPr="000D1E01">
              <w:rPr>
                <w:rFonts w:cs="Arial"/>
                <w:bCs/>
                <w:sz w:val="22"/>
                <w:szCs w:val="22"/>
              </w:rPr>
              <w:lastRenderedPageBreak/>
              <w:t>unable to produce enough milk for their baby’s needs (Brown et al 2014).</w:t>
            </w:r>
          </w:p>
          <w:p w14:paraId="6050D16E" w14:textId="77777777" w:rsidR="00263D81" w:rsidRPr="000D1E01" w:rsidRDefault="00263D81" w:rsidP="0098761F">
            <w:pPr>
              <w:pStyle w:val="Paragraphnonumbers"/>
              <w:rPr>
                <w:rFonts w:cs="Arial"/>
                <w:bCs/>
                <w:sz w:val="22"/>
                <w:szCs w:val="22"/>
              </w:rPr>
            </w:pPr>
            <w:r w:rsidRPr="000D1E01">
              <w:rPr>
                <w:rFonts w:cs="Arial"/>
                <w:bCs/>
                <w:sz w:val="22"/>
                <w:szCs w:val="22"/>
              </w:rPr>
              <w:t>Support should normalise typical baby behaviour and breastfeeding experiences that can be perceived as problematic (</w:t>
            </w:r>
            <w:proofErr w:type="gramStart"/>
            <w:r w:rsidRPr="000D1E01">
              <w:rPr>
                <w:rFonts w:cs="Arial"/>
                <w:bCs/>
                <w:sz w:val="22"/>
                <w:szCs w:val="22"/>
              </w:rPr>
              <w:t>e.g.</w:t>
            </w:r>
            <w:proofErr w:type="gramEnd"/>
            <w:r w:rsidRPr="000D1E01">
              <w:rPr>
                <w:rFonts w:cs="Arial"/>
                <w:bCs/>
                <w:sz w:val="22"/>
                <w:szCs w:val="22"/>
              </w:rPr>
              <w:t xml:space="preserve"> night waking, frequent feeding, breastfeeding for comfort, breastfeeding to sleep, wanting to remain in close contact with carer). </w:t>
            </w:r>
            <w:proofErr w:type="spellStart"/>
            <w:r w:rsidRPr="000D1E01">
              <w:rPr>
                <w:rFonts w:cs="Arial"/>
                <w:bCs/>
                <w:sz w:val="22"/>
                <w:szCs w:val="22"/>
              </w:rPr>
              <w:t>Mohebati</w:t>
            </w:r>
            <w:proofErr w:type="spellEnd"/>
            <w:r w:rsidRPr="000D1E01">
              <w:rPr>
                <w:rFonts w:cs="Arial"/>
                <w:bCs/>
                <w:sz w:val="22"/>
                <w:szCs w:val="22"/>
              </w:rPr>
              <w:t xml:space="preserve"> et al (2021) highlight the importance of managing the parent’s expectations of their infant’s behaviour, in particular crying, and explaining the impact of different caregiving styles on breastfeeding and milk production. Mothers should be supported to understand how milk supply is established, how to make the most of it and how to be confident that their baby is getting enough.  The importance of responsive feeding and skin to skin contact should be covered. </w:t>
            </w:r>
          </w:p>
          <w:p w14:paraId="177F4B6B"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Postnatal breastfeeding support should include a comprehensive breastfeeding assessment in the first week, including two fully observed feeds, one within the first 24 hours, as recommended in the NICE guideline on postnatal care, 2021. These </w:t>
            </w:r>
            <w:r w:rsidRPr="000D1E01">
              <w:rPr>
                <w:rFonts w:cs="Arial"/>
                <w:bCs/>
                <w:sz w:val="22"/>
                <w:szCs w:val="22"/>
              </w:rPr>
              <w:lastRenderedPageBreak/>
              <w:t xml:space="preserve">should be conducted by a skilled breastfeeding specialist. </w:t>
            </w:r>
          </w:p>
          <w:p w14:paraId="097D1547" w14:textId="77777777" w:rsidR="00263D81" w:rsidRPr="000D1E01" w:rsidRDefault="00263D81" w:rsidP="0098761F">
            <w:pPr>
              <w:pStyle w:val="Paragraphnonumbers"/>
              <w:rPr>
                <w:rFonts w:cs="Arial"/>
                <w:bCs/>
                <w:sz w:val="22"/>
                <w:szCs w:val="22"/>
              </w:rPr>
            </w:pPr>
            <w:r w:rsidRPr="000D1E01">
              <w:rPr>
                <w:rFonts w:cs="Arial"/>
                <w:bCs/>
                <w:sz w:val="22"/>
                <w:szCs w:val="22"/>
              </w:rPr>
              <w:t>Understanding what is normal in the first week and beyond (for example, frequent feeding, not wanting to be put down) and what is not (for example, sleeping for long periods, lack of alertness, not crying) in addition to scheduled, skilled assessment and support in the early days could reduce readmission rates and requirements for formula supplementation.</w:t>
            </w:r>
          </w:p>
          <w:p w14:paraId="1EA5EA42" w14:textId="77777777" w:rsidR="00263D81" w:rsidRPr="000D1E01" w:rsidRDefault="00263D81" w:rsidP="0098761F">
            <w:pPr>
              <w:pStyle w:val="Paragraphnonumbers"/>
              <w:rPr>
                <w:rFonts w:cs="Arial"/>
                <w:bCs/>
                <w:sz w:val="22"/>
                <w:szCs w:val="22"/>
              </w:rPr>
            </w:pPr>
            <w:r w:rsidRPr="000D1E01">
              <w:rPr>
                <w:rFonts w:cs="Arial"/>
                <w:bCs/>
                <w:sz w:val="22"/>
                <w:szCs w:val="22"/>
              </w:rPr>
              <w:t>For those parents who have needed or decided to supplement with formula, support should also emphasise that all breastfeeding is valuable, returning to exclusive breastfeeding can be possible if desired, and that combination feeding is also valuable and worthwhile if exclusive breastfeeding is not possible or desired.</w:t>
            </w:r>
          </w:p>
          <w:p w14:paraId="5E18B8EC"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The Cochrane review on breastfeeding support McFadden (2017) showed that scheduled breastfeeding support throughout the postnatal period, provided by trained healthcare professionals or volunteers, is effective at increasing breastfeeding rates. They also noted that strategies that relay on </w:t>
            </w:r>
            <w:r w:rsidRPr="000D1E01">
              <w:rPr>
                <w:rFonts w:cs="Arial"/>
                <w:bCs/>
                <w:sz w:val="22"/>
                <w:szCs w:val="22"/>
              </w:rPr>
              <w:lastRenderedPageBreak/>
              <w:t xml:space="preserve">face-to-face support, and those that are tailored to the situation, are most effective. </w:t>
            </w:r>
          </w:p>
          <w:p w14:paraId="757B127E"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Continuity of care is important – breastfeeding support should be provided by the same people throughout the postnatal period wherever possible. Use of peer supporters, who can bridge the gap between Midwife and HV lead care would enable this. </w:t>
            </w:r>
          </w:p>
          <w:p w14:paraId="0D816709" w14:textId="77777777" w:rsidR="00263D81" w:rsidRPr="000D1E01" w:rsidRDefault="00263D81" w:rsidP="0098761F">
            <w:pPr>
              <w:pStyle w:val="TableText1"/>
              <w:rPr>
                <w:rFonts w:cs="Arial"/>
                <w:bCs/>
                <w:szCs w:val="22"/>
              </w:rPr>
            </w:pPr>
            <w:r w:rsidRPr="000D1E01">
              <w:rPr>
                <w:rFonts w:cs="Arial"/>
                <w:bCs/>
                <w:szCs w:val="22"/>
              </w:rPr>
              <w:t>All healthcare professionals coming in contact with postnatal mothers should be trained in breastfeeding support to ensure consistency of message. They should fully understand the importance of breastfeeding, consistent with the UNICEF BFI. This includes understanding that not meeting breastfeeding goals is associated with poorer mental health outcomes in mothers (Brown, 2018). They should all be aware of who to refer or signpost onto if further support is required, with a clear hierarchy of escalation available.</w:t>
            </w:r>
          </w:p>
        </w:tc>
        <w:tc>
          <w:tcPr>
            <w:tcW w:w="4649" w:type="dxa"/>
          </w:tcPr>
          <w:p w14:paraId="385A701A" w14:textId="77777777" w:rsidR="00263D81" w:rsidRPr="000D1E01" w:rsidRDefault="007A6020" w:rsidP="0098761F">
            <w:pPr>
              <w:pStyle w:val="Paragraphnonumbers"/>
              <w:rPr>
                <w:rFonts w:cs="Arial"/>
                <w:bCs/>
                <w:sz w:val="22"/>
                <w:szCs w:val="22"/>
              </w:rPr>
            </w:pPr>
            <w:hyperlink r:id="rId208" w:anchor="background" w:history="1">
              <w:r w:rsidR="00263D81" w:rsidRPr="000D1E01">
                <w:rPr>
                  <w:rStyle w:val="Hyperlink"/>
                  <w:rFonts w:cs="Arial"/>
                  <w:bCs/>
                  <w:sz w:val="22"/>
                  <w:szCs w:val="22"/>
                </w:rPr>
                <w:t>https://www.nuffieldtrust.org.uk/resource/breastfeeding#background</w:t>
              </w:r>
            </w:hyperlink>
          </w:p>
          <w:p w14:paraId="008B7941" w14:textId="77777777" w:rsidR="00263D81" w:rsidRPr="000D1E01" w:rsidRDefault="00263D81" w:rsidP="0098761F">
            <w:pPr>
              <w:pStyle w:val="Paragraphnonumbers"/>
              <w:rPr>
                <w:rFonts w:cs="Arial"/>
                <w:bCs/>
                <w:sz w:val="22"/>
                <w:szCs w:val="22"/>
              </w:rPr>
            </w:pPr>
            <w:r w:rsidRPr="000D1E01">
              <w:rPr>
                <w:rFonts w:cs="Arial"/>
                <w:bCs/>
                <w:sz w:val="22"/>
                <w:szCs w:val="22"/>
              </w:rPr>
              <w:t>McAndrew, F., Thompson, J., Fellows, L., Large, A., Speed, M., &amp; Renfrew, M. J. (2012). Infant feeding survey 2010. Leeds: Health and Social Care Information Centre, 2(1</w:t>
            </w:r>
            <w:proofErr w:type="gramStart"/>
            <w:r w:rsidRPr="000D1E01">
              <w:rPr>
                <w:rFonts w:cs="Arial"/>
                <w:bCs/>
                <w:sz w:val="22"/>
                <w:szCs w:val="22"/>
              </w:rPr>
              <w:t>).Brown</w:t>
            </w:r>
            <w:proofErr w:type="gramEnd"/>
            <w:r w:rsidRPr="000D1E01">
              <w:rPr>
                <w:rFonts w:cs="Arial"/>
                <w:bCs/>
                <w:sz w:val="22"/>
                <w:szCs w:val="22"/>
              </w:rPr>
              <w:t xml:space="preserve"> et al, Can J Public Health, 2014, 105(3)).</w:t>
            </w:r>
          </w:p>
          <w:p w14:paraId="01B763FF" w14:textId="77777777" w:rsidR="00263D81" w:rsidRPr="000D1E01" w:rsidRDefault="00263D81" w:rsidP="0098761F">
            <w:pPr>
              <w:pStyle w:val="Paragraphnonumbers"/>
              <w:rPr>
                <w:rFonts w:cs="Arial"/>
                <w:bCs/>
                <w:sz w:val="22"/>
                <w:szCs w:val="22"/>
              </w:rPr>
            </w:pPr>
            <w:r w:rsidRPr="000D1E01">
              <w:rPr>
                <w:rFonts w:cs="Arial"/>
                <w:bCs/>
                <w:color w:val="212121"/>
                <w:sz w:val="22"/>
                <w:szCs w:val="22"/>
                <w:shd w:val="clear" w:color="auto" w:fill="FFFFFF"/>
              </w:rPr>
              <w:t xml:space="preserve">Brown CR, </w:t>
            </w:r>
            <w:proofErr w:type="spellStart"/>
            <w:r w:rsidRPr="000D1E01">
              <w:rPr>
                <w:rFonts w:cs="Arial"/>
                <w:bCs/>
                <w:color w:val="212121"/>
                <w:sz w:val="22"/>
                <w:szCs w:val="22"/>
                <w:shd w:val="clear" w:color="auto" w:fill="FFFFFF"/>
              </w:rPr>
              <w:t>Dodds</w:t>
            </w:r>
            <w:proofErr w:type="spellEnd"/>
            <w:r w:rsidRPr="000D1E01">
              <w:rPr>
                <w:rFonts w:cs="Arial"/>
                <w:bCs/>
                <w:color w:val="212121"/>
                <w:sz w:val="22"/>
                <w:szCs w:val="22"/>
                <w:shd w:val="clear" w:color="auto" w:fill="FFFFFF"/>
              </w:rPr>
              <w:t xml:space="preserve"> L, </w:t>
            </w:r>
            <w:proofErr w:type="spellStart"/>
            <w:r w:rsidRPr="000D1E01">
              <w:rPr>
                <w:rFonts w:cs="Arial"/>
                <w:bCs/>
                <w:color w:val="212121"/>
                <w:sz w:val="22"/>
                <w:szCs w:val="22"/>
                <w:shd w:val="clear" w:color="auto" w:fill="FFFFFF"/>
              </w:rPr>
              <w:t>Legge</w:t>
            </w:r>
            <w:proofErr w:type="spellEnd"/>
            <w:r w:rsidRPr="000D1E01">
              <w:rPr>
                <w:rFonts w:cs="Arial"/>
                <w:bCs/>
                <w:color w:val="212121"/>
                <w:sz w:val="22"/>
                <w:szCs w:val="22"/>
                <w:shd w:val="clear" w:color="auto" w:fill="FFFFFF"/>
              </w:rPr>
              <w:t xml:space="preserve"> A, </w:t>
            </w:r>
            <w:proofErr w:type="spellStart"/>
            <w:r w:rsidRPr="000D1E01">
              <w:rPr>
                <w:rFonts w:cs="Arial"/>
                <w:bCs/>
                <w:color w:val="212121"/>
                <w:sz w:val="22"/>
                <w:szCs w:val="22"/>
                <w:shd w:val="clear" w:color="auto" w:fill="FFFFFF"/>
              </w:rPr>
              <w:t>Bryanton</w:t>
            </w:r>
            <w:proofErr w:type="spellEnd"/>
            <w:r w:rsidRPr="000D1E01">
              <w:rPr>
                <w:rFonts w:cs="Arial"/>
                <w:bCs/>
                <w:color w:val="212121"/>
                <w:sz w:val="22"/>
                <w:szCs w:val="22"/>
                <w:shd w:val="clear" w:color="auto" w:fill="FFFFFF"/>
              </w:rPr>
              <w:t xml:space="preserve"> J, </w:t>
            </w:r>
            <w:proofErr w:type="spellStart"/>
            <w:r w:rsidRPr="000D1E01">
              <w:rPr>
                <w:rFonts w:cs="Arial"/>
                <w:bCs/>
                <w:color w:val="212121"/>
                <w:sz w:val="22"/>
                <w:szCs w:val="22"/>
                <w:shd w:val="clear" w:color="auto" w:fill="FFFFFF"/>
              </w:rPr>
              <w:t>Semenic</w:t>
            </w:r>
            <w:proofErr w:type="spellEnd"/>
            <w:r w:rsidRPr="000D1E01">
              <w:rPr>
                <w:rFonts w:cs="Arial"/>
                <w:bCs/>
                <w:color w:val="212121"/>
                <w:sz w:val="22"/>
                <w:szCs w:val="22"/>
                <w:shd w:val="clear" w:color="auto" w:fill="FFFFFF"/>
              </w:rPr>
              <w:t xml:space="preserve"> S. Factors influencing the reasons why mothers stop breastfeeding. Can J Public Health. 2014 May 9;105(3</w:t>
            </w:r>
            <w:proofErr w:type="gramStart"/>
            <w:r w:rsidRPr="000D1E01">
              <w:rPr>
                <w:rFonts w:cs="Arial"/>
                <w:bCs/>
                <w:color w:val="212121"/>
                <w:sz w:val="22"/>
                <w:szCs w:val="22"/>
                <w:shd w:val="clear" w:color="auto" w:fill="FFFFFF"/>
              </w:rPr>
              <w:t>):e</w:t>
            </w:r>
            <w:proofErr w:type="gramEnd"/>
            <w:r w:rsidRPr="000D1E01">
              <w:rPr>
                <w:rFonts w:cs="Arial"/>
                <w:bCs/>
                <w:color w:val="212121"/>
                <w:sz w:val="22"/>
                <w:szCs w:val="22"/>
                <w:shd w:val="clear" w:color="auto" w:fill="FFFFFF"/>
              </w:rPr>
              <w:t xml:space="preserve">179-85. </w:t>
            </w:r>
            <w:proofErr w:type="spellStart"/>
            <w:r w:rsidRPr="000D1E01">
              <w:rPr>
                <w:rFonts w:cs="Arial"/>
                <w:bCs/>
                <w:color w:val="212121"/>
                <w:sz w:val="22"/>
                <w:szCs w:val="22"/>
                <w:shd w:val="clear" w:color="auto" w:fill="FFFFFF"/>
              </w:rPr>
              <w:t>doi</w:t>
            </w:r>
            <w:proofErr w:type="spellEnd"/>
            <w:r w:rsidRPr="000D1E01">
              <w:rPr>
                <w:rFonts w:cs="Arial"/>
                <w:bCs/>
                <w:color w:val="212121"/>
                <w:sz w:val="22"/>
                <w:szCs w:val="22"/>
                <w:shd w:val="clear" w:color="auto" w:fill="FFFFFF"/>
              </w:rPr>
              <w:t>: 10.17269/cjph.105.4244. PMID: 25165836; PMCID: PMC6972160.</w:t>
            </w:r>
          </w:p>
          <w:p w14:paraId="7383D5A6" w14:textId="77777777" w:rsidR="00263D81" w:rsidRPr="000D1E01" w:rsidRDefault="00263D81" w:rsidP="0098761F">
            <w:pPr>
              <w:pStyle w:val="Paragraphnonumbers"/>
              <w:rPr>
                <w:rFonts w:cs="Arial"/>
                <w:bCs/>
                <w:color w:val="212121"/>
                <w:sz w:val="22"/>
                <w:szCs w:val="22"/>
                <w:shd w:val="clear" w:color="auto" w:fill="FFFFFF"/>
              </w:rPr>
            </w:pPr>
            <w:proofErr w:type="spellStart"/>
            <w:r w:rsidRPr="000D1E01">
              <w:rPr>
                <w:rFonts w:cs="Arial"/>
                <w:bCs/>
                <w:color w:val="212121"/>
                <w:sz w:val="22"/>
                <w:szCs w:val="22"/>
                <w:shd w:val="clear" w:color="auto" w:fill="FFFFFF"/>
              </w:rPr>
              <w:t>Mohebati</w:t>
            </w:r>
            <w:proofErr w:type="spellEnd"/>
            <w:r w:rsidRPr="000D1E01">
              <w:rPr>
                <w:rFonts w:cs="Arial"/>
                <w:bCs/>
                <w:color w:val="212121"/>
                <w:sz w:val="22"/>
                <w:szCs w:val="22"/>
                <w:shd w:val="clear" w:color="auto" w:fill="FFFFFF"/>
              </w:rPr>
              <w:t xml:space="preserve"> LM, </w:t>
            </w:r>
            <w:proofErr w:type="spellStart"/>
            <w:r w:rsidRPr="000D1E01">
              <w:rPr>
                <w:rFonts w:cs="Arial"/>
                <w:bCs/>
                <w:color w:val="212121"/>
                <w:sz w:val="22"/>
                <w:szCs w:val="22"/>
                <w:shd w:val="clear" w:color="auto" w:fill="FFFFFF"/>
              </w:rPr>
              <w:t>Hilpert</w:t>
            </w:r>
            <w:proofErr w:type="spellEnd"/>
            <w:r w:rsidRPr="000D1E01">
              <w:rPr>
                <w:rFonts w:cs="Arial"/>
                <w:bCs/>
                <w:color w:val="212121"/>
                <w:sz w:val="22"/>
                <w:szCs w:val="22"/>
                <w:shd w:val="clear" w:color="auto" w:fill="FFFFFF"/>
              </w:rPr>
              <w:t xml:space="preserve"> P, Bath S, </w:t>
            </w:r>
            <w:proofErr w:type="spellStart"/>
            <w:r w:rsidRPr="000D1E01">
              <w:rPr>
                <w:rFonts w:cs="Arial"/>
                <w:bCs/>
                <w:color w:val="212121"/>
                <w:sz w:val="22"/>
                <w:szCs w:val="22"/>
                <w:shd w:val="clear" w:color="auto" w:fill="FFFFFF"/>
              </w:rPr>
              <w:t>Rayman</w:t>
            </w:r>
            <w:proofErr w:type="spellEnd"/>
            <w:r w:rsidRPr="000D1E01">
              <w:rPr>
                <w:rFonts w:cs="Arial"/>
                <w:bCs/>
                <w:color w:val="212121"/>
                <w:sz w:val="22"/>
                <w:szCs w:val="22"/>
                <w:shd w:val="clear" w:color="auto" w:fill="FFFFFF"/>
              </w:rPr>
              <w:t xml:space="preserve"> MP, </w:t>
            </w:r>
            <w:proofErr w:type="spellStart"/>
            <w:r w:rsidRPr="000D1E01">
              <w:rPr>
                <w:rFonts w:cs="Arial"/>
                <w:bCs/>
                <w:color w:val="212121"/>
                <w:sz w:val="22"/>
                <w:szCs w:val="22"/>
                <w:shd w:val="clear" w:color="auto" w:fill="FFFFFF"/>
              </w:rPr>
              <w:t>Raats</w:t>
            </w:r>
            <w:proofErr w:type="spellEnd"/>
            <w:r w:rsidRPr="000D1E01">
              <w:rPr>
                <w:rFonts w:cs="Arial"/>
                <w:bCs/>
                <w:color w:val="212121"/>
                <w:sz w:val="22"/>
                <w:szCs w:val="22"/>
                <w:shd w:val="clear" w:color="auto" w:fill="FFFFFF"/>
              </w:rPr>
              <w:t xml:space="preserve"> MM, Martinez H, Caulfield LE. Perceived insufficient milk among primiparous, fully breastfeeding women: Is infant crying important? </w:t>
            </w:r>
            <w:proofErr w:type="spellStart"/>
            <w:r w:rsidRPr="000D1E01">
              <w:rPr>
                <w:rFonts w:cs="Arial"/>
                <w:bCs/>
                <w:color w:val="212121"/>
                <w:sz w:val="22"/>
                <w:szCs w:val="22"/>
                <w:shd w:val="clear" w:color="auto" w:fill="FFFFFF"/>
              </w:rPr>
              <w:t>Matern</w:t>
            </w:r>
            <w:proofErr w:type="spellEnd"/>
            <w:r w:rsidRPr="000D1E01">
              <w:rPr>
                <w:rFonts w:cs="Arial"/>
                <w:bCs/>
                <w:color w:val="212121"/>
                <w:sz w:val="22"/>
                <w:szCs w:val="22"/>
                <w:shd w:val="clear" w:color="auto" w:fill="FFFFFF"/>
              </w:rPr>
              <w:t xml:space="preserve"> Child </w:t>
            </w:r>
            <w:proofErr w:type="spellStart"/>
            <w:r w:rsidRPr="000D1E01">
              <w:rPr>
                <w:rFonts w:cs="Arial"/>
                <w:bCs/>
                <w:color w:val="212121"/>
                <w:sz w:val="22"/>
                <w:szCs w:val="22"/>
                <w:shd w:val="clear" w:color="auto" w:fill="FFFFFF"/>
              </w:rPr>
              <w:t>Nutr</w:t>
            </w:r>
            <w:proofErr w:type="spellEnd"/>
            <w:r w:rsidRPr="000D1E01">
              <w:rPr>
                <w:rFonts w:cs="Arial"/>
                <w:bCs/>
                <w:color w:val="212121"/>
                <w:sz w:val="22"/>
                <w:szCs w:val="22"/>
                <w:shd w:val="clear" w:color="auto" w:fill="FFFFFF"/>
              </w:rPr>
              <w:t>. 2021 Jul;17(3</w:t>
            </w:r>
            <w:proofErr w:type="gramStart"/>
            <w:r w:rsidRPr="000D1E01">
              <w:rPr>
                <w:rFonts w:cs="Arial"/>
                <w:bCs/>
                <w:color w:val="212121"/>
                <w:sz w:val="22"/>
                <w:szCs w:val="22"/>
                <w:shd w:val="clear" w:color="auto" w:fill="FFFFFF"/>
              </w:rPr>
              <w:t>):e</w:t>
            </w:r>
            <w:proofErr w:type="gramEnd"/>
            <w:r w:rsidRPr="000D1E01">
              <w:rPr>
                <w:rFonts w:cs="Arial"/>
                <w:bCs/>
                <w:color w:val="212121"/>
                <w:sz w:val="22"/>
                <w:szCs w:val="22"/>
                <w:shd w:val="clear" w:color="auto" w:fill="FFFFFF"/>
              </w:rPr>
              <w:t xml:space="preserve">13133. </w:t>
            </w:r>
            <w:proofErr w:type="spellStart"/>
            <w:r w:rsidRPr="000D1E01">
              <w:rPr>
                <w:rFonts w:cs="Arial"/>
                <w:bCs/>
                <w:color w:val="212121"/>
                <w:sz w:val="22"/>
                <w:szCs w:val="22"/>
                <w:shd w:val="clear" w:color="auto" w:fill="FFFFFF"/>
              </w:rPr>
              <w:t>doi</w:t>
            </w:r>
            <w:proofErr w:type="spellEnd"/>
            <w:r w:rsidRPr="000D1E01">
              <w:rPr>
                <w:rFonts w:cs="Arial"/>
                <w:bCs/>
                <w:color w:val="212121"/>
                <w:sz w:val="22"/>
                <w:szCs w:val="22"/>
                <w:shd w:val="clear" w:color="auto" w:fill="FFFFFF"/>
              </w:rPr>
              <w:t xml:space="preserve">: 10.1111/mcn.13133. </w:t>
            </w:r>
            <w:proofErr w:type="spellStart"/>
            <w:r w:rsidRPr="000D1E01">
              <w:rPr>
                <w:rFonts w:cs="Arial"/>
                <w:bCs/>
                <w:color w:val="212121"/>
                <w:sz w:val="22"/>
                <w:szCs w:val="22"/>
                <w:shd w:val="clear" w:color="auto" w:fill="FFFFFF"/>
              </w:rPr>
              <w:t>Epub</w:t>
            </w:r>
            <w:proofErr w:type="spellEnd"/>
            <w:r w:rsidRPr="000D1E01">
              <w:rPr>
                <w:rFonts w:cs="Arial"/>
                <w:bCs/>
                <w:color w:val="212121"/>
                <w:sz w:val="22"/>
                <w:szCs w:val="22"/>
                <w:shd w:val="clear" w:color="auto" w:fill="FFFFFF"/>
              </w:rPr>
              <w:t xml:space="preserve"> 2021 Jan 5. PMID: 33399268; PMCID: PMC8189230.</w:t>
            </w:r>
          </w:p>
          <w:p w14:paraId="23A8267F" w14:textId="77777777" w:rsidR="00263D81" w:rsidRPr="000D1E01" w:rsidRDefault="00263D81" w:rsidP="0098761F">
            <w:pPr>
              <w:pStyle w:val="Paragraphnonumbers"/>
              <w:rPr>
                <w:rFonts w:cs="Arial"/>
                <w:bCs/>
                <w:sz w:val="22"/>
                <w:szCs w:val="22"/>
              </w:rPr>
            </w:pPr>
            <w:r w:rsidRPr="000D1E01">
              <w:rPr>
                <w:rFonts w:cs="Arial"/>
                <w:bCs/>
                <w:sz w:val="22"/>
                <w:szCs w:val="22"/>
              </w:rPr>
              <w:lastRenderedPageBreak/>
              <w:t>NICE guideline on postnatal care, 2021</w:t>
            </w:r>
          </w:p>
          <w:p w14:paraId="04D9918F" w14:textId="77777777" w:rsidR="00263D81" w:rsidRPr="000D1E01" w:rsidRDefault="00263D81" w:rsidP="0098761F">
            <w:pPr>
              <w:pStyle w:val="Paragraphnonumbers"/>
              <w:rPr>
                <w:rFonts w:cs="Arial"/>
                <w:bCs/>
                <w:color w:val="212121"/>
                <w:sz w:val="22"/>
                <w:szCs w:val="22"/>
                <w:shd w:val="clear" w:color="auto" w:fill="FFFFFF"/>
              </w:rPr>
            </w:pPr>
            <w:r w:rsidRPr="000D1E01">
              <w:rPr>
                <w:rFonts w:cs="Arial"/>
                <w:bCs/>
                <w:color w:val="212121"/>
                <w:sz w:val="22"/>
                <w:szCs w:val="22"/>
                <w:shd w:val="clear" w:color="auto" w:fill="FFFFFF"/>
              </w:rPr>
              <w:t xml:space="preserve">McFadden A, </w:t>
            </w:r>
            <w:proofErr w:type="spellStart"/>
            <w:r w:rsidRPr="000D1E01">
              <w:rPr>
                <w:rFonts w:cs="Arial"/>
                <w:bCs/>
                <w:color w:val="212121"/>
                <w:sz w:val="22"/>
                <w:szCs w:val="22"/>
                <w:shd w:val="clear" w:color="auto" w:fill="FFFFFF"/>
              </w:rPr>
              <w:t>Gavine</w:t>
            </w:r>
            <w:proofErr w:type="spellEnd"/>
            <w:r w:rsidRPr="000D1E01">
              <w:rPr>
                <w:rFonts w:cs="Arial"/>
                <w:bCs/>
                <w:color w:val="212121"/>
                <w:sz w:val="22"/>
                <w:szCs w:val="22"/>
                <w:shd w:val="clear" w:color="auto" w:fill="FFFFFF"/>
              </w:rPr>
              <w:t xml:space="preserve"> A, Renfrew MJ, Wade A, Buchanan P, Taylor JL, Veitch E, Rennie AM, Crowther SA, Neiman S, MacGillivray S. Support for healthy breastfeeding mothers with healthy term babies. Cochrane Database </w:t>
            </w:r>
            <w:proofErr w:type="spellStart"/>
            <w:r w:rsidRPr="000D1E01">
              <w:rPr>
                <w:rFonts w:cs="Arial"/>
                <w:bCs/>
                <w:color w:val="212121"/>
                <w:sz w:val="22"/>
                <w:szCs w:val="22"/>
                <w:shd w:val="clear" w:color="auto" w:fill="FFFFFF"/>
              </w:rPr>
              <w:t>Syst</w:t>
            </w:r>
            <w:proofErr w:type="spellEnd"/>
            <w:r w:rsidRPr="000D1E01">
              <w:rPr>
                <w:rFonts w:cs="Arial"/>
                <w:bCs/>
                <w:color w:val="212121"/>
                <w:sz w:val="22"/>
                <w:szCs w:val="22"/>
                <w:shd w:val="clear" w:color="auto" w:fill="FFFFFF"/>
              </w:rPr>
              <w:t xml:space="preserve"> Rev. 2017 Feb 28;2(2):CD001141. </w:t>
            </w:r>
            <w:proofErr w:type="spellStart"/>
            <w:r w:rsidRPr="000D1E01">
              <w:rPr>
                <w:rFonts w:cs="Arial"/>
                <w:bCs/>
                <w:color w:val="212121"/>
                <w:sz w:val="22"/>
                <w:szCs w:val="22"/>
                <w:shd w:val="clear" w:color="auto" w:fill="FFFFFF"/>
              </w:rPr>
              <w:t>doi</w:t>
            </w:r>
            <w:proofErr w:type="spellEnd"/>
            <w:r w:rsidRPr="000D1E01">
              <w:rPr>
                <w:rFonts w:cs="Arial"/>
                <w:bCs/>
                <w:color w:val="212121"/>
                <w:sz w:val="22"/>
                <w:szCs w:val="22"/>
                <w:shd w:val="clear" w:color="auto" w:fill="FFFFFF"/>
              </w:rPr>
              <w:t>: 10.1002/14651858.CD001141.pub5. PMID: 28244064; PMCID: PMC6464485.</w:t>
            </w:r>
          </w:p>
          <w:p w14:paraId="29B1D000"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Brown A. (2018). What do women lose when they are prevented from meeting their Breastfeeding Goals? Clinical Lactation, Nov 1;9(4):200-7</w:t>
            </w:r>
          </w:p>
        </w:tc>
      </w:tr>
      <w:tr w:rsidR="00263D81" w:rsidRPr="000D1E01" w14:paraId="2394D240" w14:textId="77777777" w:rsidTr="000D1E01">
        <w:trPr>
          <w:trHeight w:val="282"/>
        </w:trPr>
        <w:tc>
          <w:tcPr>
            <w:tcW w:w="708" w:type="dxa"/>
          </w:tcPr>
          <w:p w14:paraId="07EFC92A" w14:textId="4483BD50" w:rsidR="00263D81" w:rsidRPr="000D1E01" w:rsidRDefault="00B0389A" w:rsidP="0098761F">
            <w:pPr>
              <w:pStyle w:val="TableText1"/>
              <w:rPr>
                <w:rFonts w:cs="Arial"/>
                <w:szCs w:val="22"/>
              </w:rPr>
            </w:pPr>
            <w:r>
              <w:rPr>
                <w:rFonts w:cs="Arial"/>
                <w:szCs w:val="22"/>
              </w:rPr>
              <w:lastRenderedPageBreak/>
              <w:t>79</w:t>
            </w:r>
          </w:p>
        </w:tc>
        <w:tc>
          <w:tcPr>
            <w:tcW w:w="1697" w:type="dxa"/>
          </w:tcPr>
          <w:p w14:paraId="1504FFFD" w14:textId="77777777" w:rsidR="00263D81" w:rsidRPr="000D1E01" w:rsidRDefault="00263D81" w:rsidP="0098761F">
            <w:pPr>
              <w:pStyle w:val="TableText1"/>
              <w:rPr>
                <w:rFonts w:cs="Arial"/>
                <w:b/>
                <w:bCs/>
                <w:szCs w:val="22"/>
              </w:rPr>
            </w:pPr>
            <w:r w:rsidRPr="000D1E01">
              <w:rPr>
                <w:rFonts w:cs="Arial"/>
                <w:b/>
                <w:bCs/>
                <w:szCs w:val="22"/>
              </w:rPr>
              <w:t>The Breastfeeding Network</w:t>
            </w:r>
          </w:p>
        </w:tc>
        <w:tc>
          <w:tcPr>
            <w:tcW w:w="3260" w:type="dxa"/>
          </w:tcPr>
          <w:p w14:paraId="7BDD5B6F" w14:textId="77777777" w:rsidR="00263D81" w:rsidRPr="000D1E01" w:rsidRDefault="00263D81" w:rsidP="0098761F">
            <w:pPr>
              <w:pStyle w:val="Paragraphnonumbers"/>
              <w:spacing w:after="120"/>
              <w:rPr>
                <w:rFonts w:cs="Arial"/>
                <w:bCs/>
                <w:sz w:val="22"/>
                <w:szCs w:val="22"/>
              </w:rPr>
            </w:pPr>
            <w:r w:rsidRPr="000D1E01">
              <w:rPr>
                <w:rFonts w:cs="Arial"/>
                <w:bCs/>
                <w:sz w:val="22"/>
                <w:szCs w:val="22"/>
              </w:rPr>
              <w:t>Prescribing to breastfeeding mothers:</w:t>
            </w:r>
          </w:p>
          <w:p w14:paraId="760998F2" w14:textId="77777777" w:rsidR="00263D81" w:rsidRPr="000D1E01" w:rsidRDefault="00263D81" w:rsidP="0098761F">
            <w:pPr>
              <w:pStyle w:val="TableText1"/>
              <w:rPr>
                <w:rFonts w:cs="Arial"/>
                <w:bCs/>
                <w:szCs w:val="22"/>
              </w:rPr>
            </w:pPr>
            <w:r w:rsidRPr="000D1E01">
              <w:rPr>
                <w:rFonts w:cs="Arial"/>
                <w:bCs/>
                <w:szCs w:val="22"/>
              </w:rPr>
              <w:t xml:space="preserve">All HCPs who prescribe to postnatal women should understand the importance of breastfeeding and protect breastfeeding by consulting </w:t>
            </w:r>
            <w:r w:rsidRPr="000D1E01">
              <w:rPr>
                <w:rFonts w:cs="Arial"/>
                <w:bCs/>
                <w:szCs w:val="22"/>
              </w:rPr>
              <w:lastRenderedPageBreak/>
              <w:t xml:space="preserve">UKDILAS, LACTMED and </w:t>
            </w:r>
            <w:proofErr w:type="spellStart"/>
            <w:r w:rsidRPr="000D1E01">
              <w:rPr>
                <w:rFonts w:cs="Arial"/>
                <w:bCs/>
                <w:szCs w:val="22"/>
              </w:rPr>
              <w:t>DiBM</w:t>
            </w:r>
            <w:proofErr w:type="spellEnd"/>
            <w:r w:rsidRPr="000D1E01">
              <w:rPr>
                <w:rFonts w:cs="Arial"/>
                <w:bCs/>
                <w:szCs w:val="22"/>
              </w:rPr>
              <w:t xml:space="preserve"> before prescribing.</w:t>
            </w:r>
          </w:p>
        </w:tc>
        <w:tc>
          <w:tcPr>
            <w:tcW w:w="4678" w:type="dxa"/>
          </w:tcPr>
          <w:p w14:paraId="693D8435" w14:textId="77777777" w:rsidR="00263D81" w:rsidRPr="000D1E01" w:rsidRDefault="00263D81" w:rsidP="0098761F">
            <w:pPr>
              <w:pStyle w:val="Paragraphnonumbers"/>
              <w:rPr>
                <w:rFonts w:cs="Arial"/>
                <w:bCs/>
                <w:sz w:val="22"/>
                <w:szCs w:val="22"/>
              </w:rPr>
            </w:pPr>
            <w:r w:rsidRPr="000D1E01">
              <w:rPr>
                <w:rFonts w:cs="Arial"/>
                <w:bCs/>
                <w:sz w:val="22"/>
                <w:szCs w:val="22"/>
              </w:rPr>
              <w:lastRenderedPageBreak/>
              <w:t>The MBBRACE report (Knight et al, 2021) recommends, particularly for women with mental health conditions:</w:t>
            </w:r>
          </w:p>
          <w:p w14:paraId="7805CEAD"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“If psychotropic medication has been discontinued in advance of, or during, pregnancy, ensure women have an early postnatal review to determine whether they </w:t>
            </w:r>
            <w:r w:rsidRPr="000D1E01">
              <w:rPr>
                <w:rFonts w:cs="Arial"/>
                <w:bCs/>
                <w:sz w:val="22"/>
                <w:szCs w:val="22"/>
              </w:rPr>
              <w:lastRenderedPageBreak/>
              <w:t>should recommence medication, carried out either by the GP or mental health service depending on the level of pre-existing mental health care.”</w:t>
            </w:r>
          </w:p>
          <w:p w14:paraId="11D6B27E"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The report describes some tragic situations where de-prescribing or failure to prescribe could have contributed to maternal deaths. </w:t>
            </w:r>
          </w:p>
          <w:p w14:paraId="748A581F" w14:textId="77777777" w:rsidR="00263D81" w:rsidRPr="000D1E01" w:rsidRDefault="00263D81" w:rsidP="0098761F">
            <w:pPr>
              <w:pStyle w:val="Paragraphnonumbers"/>
              <w:rPr>
                <w:rFonts w:cs="Arial"/>
                <w:bCs/>
                <w:sz w:val="22"/>
                <w:szCs w:val="22"/>
              </w:rPr>
            </w:pPr>
            <w:r w:rsidRPr="000D1E01">
              <w:rPr>
                <w:rFonts w:cs="Arial"/>
                <w:bCs/>
                <w:sz w:val="22"/>
                <w:szCs w:val="22"/>
              </w:rPr>
              <w:t>From contacts to our Drugs in Breastmilk service (</w:t>
            </w:r>
            <w:proofErr w:type="spellStart"/>
            <w:r w:rsidRPr="000D1E01">
              <w:rPr>
                <w:rFonts w:cs="Arial"/>
                <w:bCs/>
                <w:sz w:val="22"/>
                <w:szCs w:val="22"/>
              </w:rPr>
              <w:t>DiBM</w:t>
            </w:r>
            <w:proofErr w:type="spellEnd"/>
            <w:r w:rsidRPr="000D1E01">
              <w:rPr>
                <w:rFonts w:cs="Arial"/>
                <w:bCs/>
                <w:sz w:val="22"/>
                <w:szCs w:val="22"/>
              </w:rPr>
              <w:t xml:space="preserve">), we know that many women are concerned about taking medications whilst </w:t>
            </w:r>
            <w:proofErr w:type="gramStart"/>
            <w:r w:rsidRPr="000D1E01">
              <w:rPr>
                <w:rFonts w:cs="Arial"/>
                <w:bCs/>
                <w:sz w:val="22"/>
                <w:szCs w:val="22"/>
              </w:rPr>
              <w:t>breastfeeding, or</w:t>
            </w:r>
            <w:proofErr w:type="gramEnd"/>
            <w:r w:rsidRPr="000D1E01">
              <w:rPr>
                <w:rFonts w:cs="Arial"/>
                <w:bCs/>
                <w:sz w:val="22"/>
                <w:szCs w:val="22"/>
              </w:rPr>
              <w:t xml:space="preserve"> have been advised by healthcare professionals that these medications are not compatible with breastfeeding, even when this is not the case. This can be the case for a wide variety of </w:t>
            </w:r>
            <w:proofErr w:type="gramStart"/>
            <w:r w:rsidRPr="000D1E01">
              <w:rPr>
                <w:rFonts w:cs="Arial"/>
                <w:bCs/>
                <w:sz w:val="22"/>
                <w:szCs w:val="22"/>
              </w:rPr>
              <w:t>medications, but</w:t>
            </w:r>
            <w:proofErr w:type="gramEnd"/>
            <w:r w:rsidRPr="000D1E01">
              <w:rPr>
                <w:rFonts w:cs="Arial"/>
                <w:bCs/>
                <w:sz w:val="22"/>
                <w:szCs w:val="22"/>
              </w:rPr>
              <w:t xml:space="preserve"> is particularly common for psychotropic medications such as anti-depressants. Research on mothers with severe mental illness by Baker et al (2021) found that although very few women were taking psychotropic medication contraindicated for breastfeeding, over a quarter reported being advised against breastfeeding because of their medication. Many reported feeling unsupported with infant feeding due to inconsistent information about medication when breastfeeding and </w:t>
            </w:r>
            <w:r w:rsidRPr="000D1E01">
              <w:rPr>
                <w:rFonts w:cs="Arial"/>
                <w:bCs/>
                <w:sz w:val="22"/>
                <w:szCs w:val="22"/>
              </w:rPr>
              <w:lastRenderedPageBreak/>
              <w:t>that breastfeeding intentions were de-prioritized for mental health care. This is particularly concerning given that not meeting breastfeeding goals is associated with poorer mental health outcomes in mothers (Brown 2018).</w:t>
            </w:r>
          </w:p>
          <w:p w14:paraId="7A63A0FC"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We are also aware of several mothers denied pain relief after birth or during procedures because of a lack of understanding on how drugs pass into breastmilk. This is a contravention of their human rights. Management of chronic medical conditions which affect many young women of childbearing age can be a cause of much discussion as to what drugs are suitable whilst breastfeeding, but there are many compatible options, as detailed in the resources below. </w:t>
            </w:r>
          </w:p>
          <w:p w14:paraId="5B23C9F9"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It is essential that the risks and benefits of taking a medication or not, to both the mother and child, are discussed, alongside the risks and benefits of breastfeeding or not, and that an informed choice is made.  Whilst it will be possible to take many medications whilst breastfeeding, the mother may require reassurance that this is safe, and advice on safety considerations for the baby, for </w:t>
            </w:r>
            <w:r w:rsidRPr="000D1E01">
              <w:rPr>
                <w:rFonts w:cs="Arial"/>
                <w:bCs/>
                <w:sz w:val="22"/>
                <w:szCs w:val="22"/>
              </w:rPr>
              <w:lastRenderedPageBreak/>
              <w:t xml:space="preserve">example, not bed-sharing if their medication makes them drowsy or sleep more </w:t>
            </w:r>
            <w:proofErr w:type="gramStart"/>
            <w:r w:rsidRPr="000D1E01">
              <w:rPr>
                <w:rFonts w:cs="Arial"/>
                <w:bCs/>
                <w:sz w:val="22"/>
                <w:szCs w:val="22"/>
              </w:rPr>
              <w:t>deeply, and</w:t>
            </w:r>
            <w:proofErr w:type="gramEnd"/>
            <w:r w:rsidRPr="000D1E01">
              <w:rPr>
                <w:rFonts w:cs="Arial"/>
                <w:bCs/>
                <w:sz w:val="22"/>
                <w:szCs w:val="22"/>
              </w:rPr>
              <w:t xml:space="preserve"> being aware of side effects to be alert for in the baby.</w:t>
            </w:r>
          </w:p>
          <w:p w14:paraId="07083AFD"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The British National Formulary and summary of product characteristics (SPC) for such medications frequently take an excessively conservative stance on prescribing to breastfeeding women. Reference to these alone could result in the woman not receiving necessary </w:t>
            </w:r>
            <w:proofErr w:type="gramStart"/>
            <w:r w:rsidRPr="000D1E01">
              <w:rPr>
                <w:rFonts w:cs="Arial"/>
                <w:bCs/>
                <w:sz w:val="22"/>
                <w:szCs w:val="22"/>
              </w:rPr>
              <w:t>treatment, or</w:t>
            </w:r>
            <w:proofErr w:type="gramEnd"/>
            <w:r w:rsidRPr="000D1E01">
              <w:rPr>
                <w:rFonts w:cs="Arial"/>
                <w:bCs/>
                <w:sz w:val="22"/>
                <w:szCs w:val="22"/>
              </w:rPr>
              <w:t xml:space="preserve"> discontinuing breastfeeding unnecessarily. We would therefore like to see the quality standard emphasise the importance of protecting breastfeeding wherever possible whilst also ensuring the mother receives the care that she needs. Prescribers should refer to the NHS Specialist pharmacy service UK Drugs in Lactation Advisory Service (UKDILAS) the Drugs in Lactation database (</w:t>
            </w:r>
            <w:proofErr w:type="spellStart"/>
            <w:r w:rsidRPr="000D1E01">
              <w:rPr>
                <w:rFonts w:cs="Arial"/>
                <w:bCs/>
                <w:sz w:val="22"/>
                <w:szCs w:val="22"/>
              </w:rPr>
              <w:t>LactMed</w:t>
            </w:r>
            <w:proofErr w:type="spellEnd"/>
            <w:r w:rsidRPr="000D1E01">
              <w:rPr>
                <w:rFonts w:cs="Arial"/>
                <w:bCs/>
                <w:sz w:val="22"/>
                <w:szCs w:val="22"/>
              </w:rPr>
              <w:t xml:space="preserve">) and the Breastfeeding Network </w:t>
            </w:r>
            <w:proofErr w:type="spellStart"/>
            <w:r w:rsidRPr="000D1E01">
              <w:rPr>
                <w:rFonts w:cs="Arial"/>
                <w:bCs/>
                <w:sz w:val="22"/>
                <w:szCs w:val="22"/>
              </w:rPr>
              <w:t>DiBM</w:t>
            </w:r>
            <w:proofErr w:type="spellEnd"/>
            <w:r w:rsidRPr="000D1E01">
              <w:rPr>
                <w:rFonts w:cs="Arial"/>
                <w:bCs/>
                <w:sz w:val="22"/>
                <w:szCs w:val="22"/>
              </w:rPr>
              <w:t xml:space="preserve"> service for the most accurate information on prescribing to breastfeeding women, to allow fully informed, shared decision making.</w:t>
            </w:r>
          </w:p>
          <w:p w14:paraId="61CBB41B" w14:textId="77777777" w:rsidR="00263D81" w:rsidRPr="000D1E01" w:rsidRDefault="00263D81" w:rsidP="0098761F">
            <w:pPr>
              <w:pStyle w:val="TableText1"/>
              <w:rPr>
                <w:rFonts w:cs="Arial"/>
                <w:bCs/>
                <w:szCs w:val="22"/>
              </w:rPr>
            </w:pPr>
            <w:r w:rsidRPr="000D1E01">
              <w:rPr>
                <w:rFonts w:cs="Arial"/>
                <w:bCs/>
                <w:szCs w:val="22"/>
              </w:rPr>
              <w:t xml:space="preserve">These recommendations have been discussed within the Safer Medicines in Pregnancy and Breastfeeding Consortium to </w:t>
            </w:r>
            <w:r w:rsidRPr="000D1E01">
              <w:rPr>
                <w:rFonts w:cs="Arial"/>
                <w:bCs/>
                <w:szCs w:val="22"/>
              </w:rPr>
              <w:lastRenderedPageBreak/>
              <w:t xml:space="preserve">enable women and professionals to make </w:t>
            </w:r>
            <w:proofErr w:type="gramStart"/>
            <w:r w:rsidRPr="000D1E01">
              <w:rPr>
                <w:rFonts w:cs="Arial"/>
                <w:bCs/>
                <w:szCs w:val="22"/>
              </w:rPr>
              <w:t>evidence based</w:t>
            </w:r>
            <w:proofErr w:type="gramEnd"/>
            <w:r w:rsidRPr="000D1E01">
              <w:rPr>
                <w:rFonts w:cs="Arial"/>
                <w:bCs/>
                <w:szCs w:val="22"/>
              </w:rPr>
              <w:t xml:space="preserve"> decisions.</w:t>
            </w:r>
          </w:p>
        </w:tc>
        <w:tc>
          <w:tcPr>
            <w:tcW w:w="4649" w:type="dxa"/>
          </w:tcPr>
          <w:p w14:paraId="5EC9527D" w14:textId="77777777" w:rsidR="00263D81" w:rsidRPr="000D1E01" w:rsidRDefault="007A6020" w:rsidP="0098761F">
            <w:pPr>
              <w:pStyle w:val="Paragraphnonumbers"/>
              <w:rPr>
                <w:rFonts w:cs="Arial"/>
                <w:bCs/>
                <w:sz w:val="22"/>
                <w:szCs w:val="22"/>
              </w:rPr>
            </w:pPr>
            <w:hyperlink r:id="rId209" w:history="1">
              <w:r w:rsidR="00263D81" w:rsidRPr="000D1E01">
                <w:rPr>
                  <w:rStyle w:val="Hyperlink"/>
                  <w:rFonts w:cs="Arial"/>
                  <w:bCs/>
                  <w:sz w:val="22"/>
                  <w:szCs w:val="22"/>
                </w:rPr>
                <w:t>https://www.npeu.ox.ac.uk/assets/downloads/mbrrace-uk/reports/maternal-report-2021/MBRRACE-UK_Maternal_Report_2021_-_FINAL_-_WEB_VERSION.pdf</w:t>
              </w:r>
            </w:hyperlink>
          </w:p>
          <w:p w14:paraId="6C6E67B7" w14:textId="77777777" w:rsidR="00263D81" w:rsidRPr="000D1E01" w:rsidRDefault="00263D81" w:rsidP="0098761F">
            <w:pPr>
              <w:pStyle w:val="Paragraphnonumbers"/>
              <w:rPr>
                <w:rFonts w:cs="Arial"/>
                <w:bCs/>
                <w:sz w:val="22"/>
                <w:szCs w:val="22"/>
              </w:rPr>
            </w:pPr>
            <w:proofErr w:type="spellStart"/>
            <w:r w:rsidRPr="000D1E01">
              <w:rPr>
                <w:rFonts w:cs="Arial"/>
                <w:bCs/>
                <w:sz w:val="22"/>
                <w:szCs w:val="22"/>
              </w:rPr>
              <w:lastRenderedPageBreak/>
              <w:t>DiBM</w:t>
            </w:r>
            <w:proofErr w:type="spellEnd"/>
            <w:r w:rsidRPr="000D1E01">
              <w:rPr>
                <w:rFonts w:cs="Arial"/>
                <w:bCs/>
                <w:sz w:val="22"/>
                <w:szCs w:val="22"/>
              </w:rPr>
              <w:t xml:space="preserve">, </w:t>
            </w:r>
            <w:hyperlink r:id="rId210" w:history="1">
              <w:r w:rsidRPr="000D1E01">
                <w:rPr>
                  <w:rStyle w:val="Hyperlink"/>
                  <w:rFonts w:cs="Arial"/>
                  <w:bCs/>
                  <w:sz w:val="22"/>
                  <w:szCs w:val="22"/>
                </w:rPr>
                <w:t>https://www.breastfeedingnetwork.org.uk/detailed-information/drugs-in-breastmilk</w:t>
              </w:r>
            </w:hyperlink>
            <w:r w:rsidRPr="000D1E01">
              <w:rPr>
                <w:rFonts w:cs="Arial"/>
                <w:bCs/>
                <w:sz w:val="22"/>
                <w:szCs w:val="22"/>
              </w:rPr>
              <w:t>)</w:t>
            </w:r>
          </w:p>
          <w:p w14:paraId="628DBD4E"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UKDILAS </w:t>
            </w:r>
            <w:hyperlink r:id="rId211" w:history="1">
              <w:r w:rsidRPr="000D1E01">
                <w:rPr>
                  <w:rStyle w:val="Hyperlink"/>
                  <w:rFonts w:cs="Arial"/>
                  <w:bCs/>
                  <w:sz w:val="22"/>
                  <w:szCs w:val="22"/>
                </w:rPr>
                <w:t>https://www.sps.nhs.uk/articles/ukdilas/</w:t>
              </w:r>
            </w:hyperlink>
            <w:r w:rsidRPr="000D1E01">
              <w:rPr>
                <w:rFonts w:cs="Arial"/>
                <w:bCs/>
                <w:sz w:val="22"/>
                <w:szCs w:val="22"/>
              </w:rPr>
              <w:t>,</w:t>
            </w:r>
          </w:p>
          <w:p w14:paraId="72A453D7" w14:textId="77777777" w:rsidR="00263D81" w:rsidRPr="000D1E01" w:rsidRDefault="00263D81" w:rsidP="0098761F">
            <w:pPr>
              <w:pStyle w:val="Paragraphnonumbers"/>
              <w:rPr>
                <w:rFonts w:cs="Arial"/>
                <w:bCs/>
                <w:sz w:val="22"/>
                <w:szCs w:val="22"/>
              </w:rPr>
            </w:pPr>
            <w:proofErr w:type="spellStart"/>
            <w:r w:rsidRPr="000D1E01">
              <w:rPr>
                <w:rFonts w:cs="Arial"/>
                <w:bCs/>
                <w:sz w:val="22"/>
                <w:szCs w:val="22"/>
              </w:rPr>
              <w:t>LactMed</w:t>
            </w:r>
            <w:proofErr w:type="spellEnd"/>
            <w:r w:rsidRPr="000D1E01">
              <w:rPr>
                <w:rFonts w:cs="Arial"/>
                <w:bCs/>
                <w:sz w:val="22"/>
                <w:szCs w:val="22"/>
              </w:rPr>
              <w:t xml:space="preserve">, </w:t>
            </w:r>
            <w:hyperlink r:id="rId212" w:history="1">
              <w:r w:rsidRPr="000D1E01">
                <w:rPr>
                  <w:rStyle w:val="Hyperlink"/>
                  <w:rFonts w:cs="Arial"/>
                  <w:bCs/>
                  <w:sz w:val="22"/>
                  <w:szCs w:val="22"/>
                </w:rPr>
                <w:t>https://www.ncbi.nlm.nih.gov/books/NBK501922/</w:t>
              </w:r>
            </w:hyperlink>
            <w:r w:rsidRPr="000D1E01">
              <w:rPr>
                <w:rFonts w:cs="Arial"/>
                <w:bCs/>
                <w:sz w:val="22"/>
                <w:szCs w:val="22"/>
              </w:rPr>
              <w:t xml:space="preserve"> </w:t>
            </w:r>
          </w:p>
          <w:p w14:paraId="25315EA3" w14:textId="77777777" w:rsidR="00263D81" w:rsidRPr="000D1E01" w:rsidRDefault="00263D81" w:rsidP="0098761F">
            <w:pPr>
              <w:pStyle w:val="Paragraphnonumbers"/>
              <w:rPr>
                <w:rFonts w:cs="Arial"/>
                <w:bCs/>
                <w:color w:val="212121"/>
                <w:sz w:val="22"/>
                <w:szCs w:val="22"/>
                <w:shd w:val="clear" w:color="auto" w:fill="FFFFFF"/>
              </w:rPr>
            </w:pPr>
            <w:r w:rsidRPr="000D1E01">
              <w:rPr>
                <w:rFonts w:cs="Arial"/>
                <w:bCs/>
                <w:color w:val="212121"/>
                <w:sz w:val="22"/>
                <w:szCs w:val="22"/>
                <w:shd w:val="clear" w:color="auto" w:fill="FFFFFF"/>
              </w:rPr>
              <w:t xml:space="preserve">Baker N, Potts L, Jennings S, </w:t>
            </w:r>
            <w:proofErr w:type="spellStart"/>
            <w:r w:rsidRPr="000D1E01">
              <w:rPr>
                <w:rFonts w:cs="Arial"/>
                <w:bCs/>
                <w:color w:val="212121"/>
                <w:sz w:val="22"/>
                <w:szCs w:val="22"/>
                <w:shd w:val="clear" w:color="auto" w:fill="FFFFFF"/>
              </w:rPr>
              <w:t>Trevillion</w:t>
            </w:r>
            <w:proofErr w:type="spellEnd"/>
            <w:r w:rsidRPr="000D1E01">
              <w:rPr>
                <w:rFonts w:cs="Arial"/>
                <w:bCs/>
                <w:color w:val="212121"/>
                <w:sz w:val="22"/>
                <w:szCs w:val="22"/>
                <w:shd w:val="clear" w:color="auto" w:fill="FFFFFF"/>
              </w:rPr>
              <w:t xml:space="preserve"> K, Howard LM. Factors Affecting Infant Feeding Practices Among Women </w:t>
            </w:r>
            <w:proofErr w:type="gramStart"/>
            <w:r w:rsidRPr="000D1E01">
              <w:rPr>
                <w:rFonts w:cs="Arial"/>
                <w:bCs/>
                <w:color w:val="212121"/>
                <w:sz w:val="22"/>
                <w:szCs w:val="22"/>
                <w:shd w:val="clear" w:color="auto" w:fill="FFFFFF"/>
              </w:rPr>
              <w:t>With</w:t>
            </w:r>
            <w:proofErr w:type="gramEnd"/>
            <w:r w:rsidRPr="000D1E01">
              <w:rPr>
                <w:rFonts w:cs="Arial"/>
                <w:bCs/>
                <w:color w:val="212121"/>
                <w:sz w:val="22"/>
                <w:szCs w:val="22"/>
                <w:shd w:val="clear" w:color="auto" w:fill="FFFFFF"/>
              </w:rPr>
              <w:t xml:space="preserve"> Severe Mental Illness. Front Glob </w:t>
            </w:r>
            <w:proofErr w:type="spellStart"/>
            <w:r w:rsidRPr="000D1E01">
              <w:rPr>
                <w:rFonts w:cs="Arial"/>
                <w:bCs/>
                <w:color w:val="212121"/>
                <w:sz w:val="22"/>
                <w:szCs w:val="22"/>
                <w:shd w:val="clear" w:color="auto" w:fill="FFFFFF"/>
              </w:rPr>
              <w:t>Womens</w:t>
            </w:r>
            <w:proofErr w:type="spellEnd"/>
            <w:r w:rsidRPr="000D1E01">
              <w:rPr>
                <w:rFonts w:cs="Arial"/>
                <w:bCs/>
                <w:color w:val="212121"/>
                <w:sz w:val="22"/>
                <w:szCs w:val="22"/>
                <w:shd w:val="clear" w:color="auto" w:fill="FFFFFF"/>
              </w:rPr>
              <w:t xml:space="preserve"> Health. 2021 Apr </w:t>
            </w:r>
            <w:proofErr w:type="gramStart"/>
            <w:r w:rsidRPr="000D1E01">
              <w:rPr>
                <w:rFonts w:cs="Arial"/>
                <w:bCs/>
                <w:color w:val="212121"/>
                <w:sz w:val="22"/>
                <w:szCs w:val="22"/>
                <w:shd w:val="clear" w:color="auto" w:fill="FFFFFF"/>
              </w:rPr>
              <w:t>9;2:624485</w:t>
            </w:r>
            <w:proofErr w:type="gramEnd"/>
            <w:r w:rsidRPr="000D1E01">
              <w:rPr>
                <w:rFonts w:cs="Arial"/>
                <w:bCs/>
                <w:color w:val="212121"/>
                <w:sz w:val="22"/>
                <w:szCs w:val="22"/>
                <w:shd w:val="clear" w:color="auto" w:fill="FFFFFF"/>
              </w:rPr>
              <w:t xml:space="preserve">. </w:t>
            </w:r>
            <w:proofErr w:type="spellStart"/>
            <w:r w:rsidRPr="000D1E01">
              <w:rPr>
                <w:rFonts w:cs="Arial"/>
                <w:bCs/>
                <w:color w:val="212121"/>
                <w:sz w:val="22"/>
                <w:szCs w:val="22"/>
                <w:shd w:val="clear" w:color="auto" w:fill="FFFFFF"/>
              </w:rPr>
              <w:t>doi</w:t>
            </w:r>
            <w:proofErr w:type="spellEnd"/>
            <w:r w:rsidRPr="000D1E01">
              <w:rPr>
                <w:rFonts w:cs="Arial"/>
                <w:bCs/>
                <w:color w:val="212121"/>
                <w:sz w:val="22"/>
                <w:szCs w:val="22"/>
                <w:shd w:val="clear" w:color="auto" w:fill="FFFFFF"/>
              </w:rPr>
              <w:t>: 10.3389/fgwh.2021.624485. PMID: 34816188; PMCID: PMC8593974.</w:t>
            </w:r>
          </w:p>
          <w:p w14:paraId="72084CAF"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 Brown A. (2018). What do women lose when they are prevented from meeting their Breastfeeding Goals? Clinical Lactation, Nov 1;9(4):200-7</w:t>
            </w:r>
          </w:p>
          <w:p w14:paraId="4372BBA0" w14:textId="77777777" w:rsidR="00263D81" w:rsidRPr="000D1E01" w:rsidRDefault="007A6020" w:rsidP="0098761F">
            <w:pPr>
              <w:rPr>
                <w:rFonts w:ascii="Arial" w:hAnsi="Arial" w:cs="Arial"/>
                <w:bCs/>
                <w:sz w:val="22"/>
                <w:szCs w:val="22"/>
              </w:rPr>
            </w:pPr>
            <w:hyperlink r:id="rId213" w:history="1">
              <w:r w:rsidR="00263D81" w:rsidRPr="000D1E01">
                <w:rPr>
                  <w:rStyle w:val="Hyperlink"/>
                  <w:rFonts w:ascii="Arial" w:hAnsi="Arial" w:cs="Arial"/>
                  <w:bCs/>
                  <w:sz w:val="22"/>
                  <w:szCs w:val="22"/>
                </w:rPr>
                <w:t>https://www.gov.uk/government/publications/safer-medicines-in-pregnancy-and-breastfeeding-consortium</w:t>
              </w:r>
            </w:hyperlink>
          </w:p>
        </w:tc>
      </w:tr>
      <w:tr w:rsidR="00263D81" w:rsidRPr="000D1E01" w14:paraId="6096E2B0" w14:textId="77777777" w:rsidTr="000D1E01">
        <w:trPr>
          <w:trHeight w:val="282"/>
        </w:trPr>
        <w:tc>
          <w:tcPr>
            <w:tcW w:w="708" w:type="dxa"/>
          </w:tcPr>
          <w:p w14:paraId="1F52B506" w14:textId="47869928" w:rsidR="00263D81" w:rsidRPr="000D1E01" w:rsidRDefault="00B0389A" w:rsidP="0098761F">
            <w:pPr>
              <w:pStyle w:val="TableText1"/>
              <w:rPr>
                <w:rFonts w:cs="Arial"/>
                <w:szCs w:val="22"/>
              </w:rPr>
            </w:pPr>
            <w:r>
              <w:rPr>
                <w:rFonts w:cs="Arial"/>
                <w:szCs w:val="22"/>
              </w:rPr>
              <w:lastRenderedPageBreak/>
              <w:t>80</w:t>
            </w:r>
          </w:p>
        </w:tc>
        <w:tc>
          <w:tcPr>
            <w:tcW w:w="1697" w:type="dxa"/>
          </w:tcPr>
          <w:p w14:paraId="42F75D81" w14:textId="77777777" w:rsidR="00263D81" w:rsidRPr="000D1E01" w:rsidRDefault="00263D81" w:rsidP="0098761F">
            <w:pPr>
              <w:pStyle w:val="TableText1"/>
              <w:rPr>
                <w:rFonts w:cs="Arial"/>
                <w:b/>
                <w:bCs/>
                <w:szCs w:val="22"/>
              </w:rPr>
            </w:pPr>
            <w:r w:rsidRPr="000D1E01">
              <w:rPr>
                <w:rFonts w:cs="Arial"/>
                <w:b/>
                <w:bCs/>
                <w:szCs w:val="22"/>
              </w:rPr>
              <w:t>The Breastfeeding Network</w:t>
            </w:r>
          </w:p>
        </w:tc>
        <w:tc>
          <w:tcPr>
            <w:tcW w:w="3260" w:type="dxa"/>
          </w:tcPr>
          <w:p w14:paraId="26CAEBCA" w14:textId="77777777" w:rsidR="00263D81" w:rsidRPr="000D1E01" w:rsidRDefault="00263D81" w:rsidP="0098761F">
            <w:pPr>
              <w:pStyle w:val="TableText1"/>
              <w:rPr>
                <w:rFonts w:cs="Arial"/>
                <w:bCs/>
                <w:szCs w:val="22"/>
              </w:rPr>
            </w:pPr>
            <w:r w:rsidRPr="000D1E01">
              <w:rPr>
                <w:rFonts w:cs="Arial"/>
                <w:bCs/>
                <w:szCs w:val="22"/>
              </w:rPr>
              <w:t>Information about and provision of breastfeeding support in a variety of mediums in addition to scheduled support. This should be targeted and tailored to the need to individuals, taking into account the additional needs of minority and disadvantaged groups.</w:t>
            </w:r>
          </w:p>
        </w:tc>
        <w:tc>
          <w:tcPr>
            <w:tcW w:w="4678" w:type="dxa"/>
          </w:tcPr>
          <w:p w14:paraId="51C47AA0"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All women should be given information on and access to further breastfeeding support in a variety of mediums, including face-to-face, peer support, group support (including walking groups, where walking with the baby in a </w:t>
            </w:r>
            <w:proofErr w:type="gramStart"/>
            <w:r w:rsidRPr="000D1E01">
              <w:rPr>
                <w:rFonts w:cs="Arial"/>
                <w:bCs/>
                <w:sz w:val="22"/>
                <w:szCs w:val="22"/>
              </w:rPr>
              <w:t>push-chair</w:t>
            </w:r>
            <w:proofErr w:type="gramEnd"/>
            <w:r w:rsidRPr="000D1E01">
              <w:rPr>
                <w:rFonts w:cs="Arial"/>
                <w:bCs/>
                <w:sz w:val="22"/>
                <w:szCs w:val="22"/>
              </w:rPr>
              <w:t xml:space="preserve"> or sling can also aid weight loss), phone support (including the National Breastfeeding Helpline contact details) and digital support, including information on websites and NBH webchat.</w:t>
            </w:r>
          </w:p>
          <w:p w14:paraId="79A12895"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Assessments of both the National Breastfeeding helpline and the peer support services provided by The Breastfeeding Network showed how valuable these services are to women and that they can significantly enhance their ability to breastfeed successfully. </w:t>
            </w:r>
          </w:p>
          <w:p w14:paraId="369EE1E0"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There are also lessons to be learned from the COVID-19 pandemic and the impact it had on infant feeding support. Research has shown that some women found breastfeeding easier during the lockdown, due to having more time to focus, fewer visitors, more privacy, greater responsive feeding, more partner </w:t>
            </w:r>
            <w:proofErr w:type="gramStart"/>
            <w:r w:rsidRPr="000D1E01">
              <w:rPr>
                <w:rFonts w:cs="Arial"/>
                <w:bCs/>
                <w:sz w:val="22"/>
                <w:szCs w:val="22"/>
              </w:rPr>
              <w:t>support</w:t>
            </w:r>
            <w:proofErr w:type="gramEnd"/>
            <w:r w:rsidRPr="000D1E01">
              <w:rPr>
                <w:rFonts w:cs="Arial"/>
                <w:bCs/>
                <w:sz w:val="22"/>
                <w:szCs w:val="22"/>
              </w:rPr>
              <w:t xml:space="preserve"> and a delayed return to work. However, others </w:t>
            </w:r>
            <w:r w:rsidRPr="000D1E01">
              <w:rPr>
                <w:rFonts w:cs="Arial"/>
                <w:bCs/>
                <w:sz w:val="22"/>
                <w:szCs w:val="22"/>
              </w:rPr>
              <w:lastRenderedPageBreak/>
              <w:t>found the pandemic very challenging</w:t>
            </w:r>
            <w:r w:rsidRPr="000D1E01">
              <w:rPr>
                <w:rFonts w:cs="Arial"/>
                <w:bCs/>
                <w:sz w:val="22"/>
                <w:szCs w:val="22"/>
                <w:vertAlign w:val="superscript"/>
              </w:rPr>
              <w:t xml:space="preserve"> </w:t>
            </w:r>
            <w:r w:rsidRPr="000D1E01">
              <w:rPr>
                <w:rFonts w:cs="Arial"/>
                <w:bCs/>
                <w:sz w:val="22"/>
                <w:szCs w:val="22"/>
              </w:rPr>
              <w:t xml:space="preserve">(Brown and </w:t>
            </w:r>
            <w:proofErr w:type="spellStart"/>
            <w:r w:rsidRPr="000D1E01">
              <w:rPr>
                <w:rFonts w:cs="Arial"/>
                <w:bCs/>
                <w:sz w:val="22"/>
                <w:szCs w:val="22"/>
              </w:rPr>
              <w:t>Shenker</w:t>
            </w:r>
            <w:proofErr w:type="spellEnd"/>
            <w:r w:rsidRPr="000D1E01">
              <w:rPr>
                <w:rFonts w:cs="Arial"/>
                <w:bCs/>
                <w:sz w:val="22"/>
                <w:szCs w:val="22"/>
              </w:rPr>
              <w:t xml:space="preserve"> 2021). Of those participants who had stopped breastfeeding during the pandemic, only 13.5% described themselves as ready to do so. The most common reason given for stopping was insufficient professional support, followed by physical issues such as difficulties with latch, exhaustion, insufficient </w:t>
            </w:r>
            <w:proofErr w:type="gramStart"/>
            <w:r w:rsidRPr="000D1E01">
              <w:rPr>
                <w:rFonts w:cs="Arial"/>
                <w:bCs/>
                <w:sz w:val="22"/>
                <w:szCs w:val="22"/>
              </w:rPr>
              <w:t>milk</w:t>
            </w:r>
            <w:proofErr w:type="gramEnd"/>
            <w:r w:rsidRPr="000D1E01">
              <w:rPr>
                <w:rFonts w:cs="Arial"/>
                <w:bCs/>
                <w:sz w:val="22"/>
                <w:szCs w:val="22"/>
              </w:rPr>
              <w:t xml:space="preserve"> and pain. Critically, this study showed that mothers with lower education, with more challenging living circumstances and from Black and minority ethnic backgrounds were more likely to find the impact of lockdown challenging and stop breastfeeding. These cohorts are already less likely to breastfeed</w:t>
            </w:r>
            <w:r w:rsidRPr="000D1E01">
              <w:rPr>
                <w:rFonts w:cs="Arial"/>
                <w:bCs/>
                <w:sz w:val="22"/>
                <w:szCs w:val="22"/>
                <w:vertAlign w:val="superscript"/>
              </w:rPr>
              <w:t xml:space="preserve"> </w:t>
            </w:r>
            <w:r w:rsidRPr="000D1E01">
              <w:rPr>
                <w:rFonts w:cs="Arial"/>
                <w:bCs/>
                <w:sz w:val="22"/>
                <w:szCs w:val="22"/>
              </w:rPr>
              <w:t>(McAndrew et al 2012). The most recent MBRRACE report highlights inequalities in maternal mortality for these same groups, and we know that not meeting breastfeeding goals is associated with poorer mental health outcomes in mothers (Brown 2018).</w:t>
            </w:r>
          </w:p>
          <w:p w14:paraId="084C310F" w14:textId="77777777" w:rsidR="00263D81" w:rsidRPr="000D1E01" w:rsidRDefault="00263D81" w:rsidP="0098761F">
            <w:pPr>
              <w:pStyle w:val="TableText1"/>
              <w:rPr>
                <w:rFonts w:cs="Arial"/>
                <w:bCs/>
                <w:szCs w:val="22"/>
              </w:rPr>
            </w:pPr>
            <w:r w:rsidRPr="000D1E01">
              <w:rPr>
                <w:rFonts w:cs="Arial"/>
                <w:bCs/>
                <w:szCs w:val="22"/>
              </w:rPr>
              <w:t xml:space="preserve">This highlights the importance of ensuring women receive access to a support in a variety of mediums and that support is particularly targeted at and made accessible to these </w:t>
            </w:r>
            <w:proofErr w:type="gramStart"/>
            <w:r w:rsidRPr="000D1E01">
              <w:rPr>
                <w:rFonts w:cs="Arial"/>
                <w:bCs/>
                <w:szCs w:val="22"/>
              </w:rPr>
              <w:t>at risk</w:t>
            </w:r>
            <w:proofErr w:type="gramEnd"/>
            <w:r w:rsidRPr="000D1E01">
              <w:rPr>
                <w:rFonts w:cs="Arial"/>
                <w:bCs/>
                <w:szCs w:val="22"/>
              </w:rPr>
              <w:t xml:space="preserve"> groups.</w:t>
            </w:r>
          </w:p>
        </w:tc>
        <w:tc>
          <w:tcPr>
            <w:tcW w:w="4649" w:type="dxa"/>
          </w:tcPr>
          <w:p w14:paraId="6E02C864" w14:textId="77777777" w:rsidR="00263D81" w:rsidRPr="000D1E01" w:rsidRDefault="007A6020" w:rsidP="0098761F">
            <w:pPr>
              <w:pStyle w:val="Paragraphnonumbers"/>
              <w:rPr>
                <w:rFonts w:cs="Arial"/>
                <w:bCs/>
                <w:sz w:val="22"/>
                <w:szCs w:val="22"/>
              </w:rPr>
            </w:pPr>
            <w:hyperlink r:id="rId214" w:history="1">
              <w:r w:rsidR="00263D81" w:rsidRPr="000D1E01">
                <w:rPr>
                  <w:rStyle w:val="Hyperlink"/>
                  <w:rFonts w:cs="Arial"/>
                  <w:bCs/>
                  <w:sz w:val="22"/>
                  <w:szCs w:val="22"/>
                </w:rPr>
                <w:t>https://www.nationalbreastfeedinghelpline.org.uk/</w:t>
              </w:r>
            </w:hyperlink>
          </w:p>
          <w:p w14:paraId="7BCE8A27" w14:textId="77777777" w:rsidR="00263D81" w:rsidRPr="000D1E01" w:rsidRDefault="007A6020" w:rsidP="0098761F">
            <w:pPr>
              <w:pStyle w:val="Paragraphnonumbers"/>
              <w:rPr>
                <w:rFonts w:cs="Arial"/>
                <w:bCs/>
                <w:sz w:val="22"/>
                <w:szCs w:val="22"/>
              </w:rPr>
            </w:pPr>
            <w:hyperlink r:id="rId215" w:history="1">
              <w:proofErr w:type="spellStart"/>
              <w:r w:rsidR="00263D81" w:rsidRPr="000D1E01">
                <w:rPr>
                  <w:rStyle w:val="Hyperlink"/>
                  <w:rFonts w:cs="Arial"/>
                  <w:bCs/>
                  <w:sz w:val="22"/>
                  <w:szCs w:val="22"/>
                </w:rPr>
                <w:t>BfN</w:t>
              </w:r>
              <w:proofErr w:type="spellEnd"/>
              <w:r w:rsidR="00263D81" w:rsidRPr="000D1E01">
                <w:rPr>
                  <w:rStyle w:val="Hyperlink"/>
                  <w:rFonts w:cs="Arial"/>
                  <w:bCs/>
                  <w:sz w:val="22"/>
                  <w:szCs w:val="22"/>
                </w:rPr>
                <w:t xml:space="preserve"> helpline evaluation final report Dec 2017 (4).docx (live.com)</w:t>
              </w:r>
            </w:hyperlink>
          </w:p>
          <w:p w14:paraId="3D96F4AD" w14:textId="77777777" w:rsidR="00263D81" w:rsidRPr="000D1E01" w:rsidRDefault="007A6020" w:rsidP="0098761F">
            <w:pPr>
              <w:pStyle w:val="Paragraphnonumbers"/>
              <w:rPr>
                <w:rFonts w:cs="Arial"/>
                <w:bCs/>
                <w:sz w:val="22"/>
                <w:szCs w:val="22"/>
              </w:rPr>
            </w:pPr>
            <w:hyperlink r:id="rId216" w:history="1">
              <w:r w:rsidR="00263D81" w:rsidRPr="000D1E01">
                <w:rPr>
                  <w:rStyle w:val="Hyperlink"/>
                  <w:rFonts w:cs="Arial"/>
                  <w:bCs/>
                  <w:sz w:val="22"/>
                  <w:szCs w:val="22"/>
                </w:rPr>
                <w:t>Impact - The Breastfeeding Network</w:t>
              </w:r>
            </w:hyperlink>
          </w:p>
          <w:p w14:paraId="63356A16" w14:textId="77777777" w:rsidR="00263D81" w:rsidRPr="000D1E01" w:rsidRDefault="007A6020" w:rsidP="0098761F">
            <w:pPr>
              <w:pStyle w:val="Paragraphnonumbers"/>
              <w:rPr>
                <w:rFonts w:cs="Arial"/>
                <w:bCs/>
                <w:sz w:val="22"/>
                <w:szCs w:val="22"/>
              </w:rPr>
            </w:pPr>
            <w:hyperlink r:id="rId217" w:history="1">
              <w:r w:rsidR="00263D81" w:rsidRPr="000D1E01">
                <w:rPr>
                  <w:rStyle w:val="Hyperlink"/>
                  <w:rFonts w:cs="Arial"/>
                  <w:bCs/>
                  <w:sz w:val="22"/>
                  <w:szCs w:val="22"/>
                </w:rPr>
                <w:t>BfN-Blake-Stevenson-Evaluation-report-V5-1Apr.pdf (breastfeedingnetwork.org.uk)</w:t>
              </w:r>
            </w:hyperlink>
          </w:p>
          <w:p w14:paraId="1333B4A6" w14:textId="77777777" w:rsidR="00263D81" w:rsidRPr="000D1E01" w:rsidRDefault="007A6020" w:rsidP="0098761F">
            <w:pPr>
              <w:pStyle w:val="Paragraphnonumbers"/>
              <w:rPr>
                <w:rFonts w:cs="Arial"/>
                <w:bCs/>
                <w:sz w:val="22"/>
                <w:szCs w:val="22"/>
              </w:rPr>
            </w:pPr>
            <w:hyperlink r:id="rId218" w:history="1">
              <w:r w:rsidR="00263D81" w:rsidRPr="000D1E01">
                <w:rPr>
                  <w:rStyle w:val="Hyperlink"/>
                  <w:rFonts w:cs="Arial"/>
                  <w:bCs/>
                  <w:sz w:val="22"/>
                  <w:szCs w:val="22"/>
                </w:rPr>
                <w:t>https://www.npeu.ox.ac.uk/assets/downloads/mbrrace-uk/reports/maternal-report-2021/MBRRACE-UK_Maternal_Report_2021_-_FINAL_-_WEB_VERSION.pdf</w:t>
              </w:r>
            </w:hyperlink>
          </w:p>
          <w:p w14:paraId="41A5F1F0"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Brown, A. and </w:t>
            </w:r>
            <w:proofErr w:type="spellStart"/>
            <w:r w:rsidRPr="000D1E01">
              <w:rPr>
                <w:rFonts w:cs="Arial"/>
                <w:bCs/>
                <w:sz w:val="22"/>
                <w:szCs w:val="22"/>
              </w:rPr>
              <w:t>Shenker</w:t>
            </w:r>
            <w:proofErr w:type="spellEnd"/>
            <w:r w:rsidRPr="000D1E01">
              <w:rPr>
                <w:rFonts w:cs="Arial"/>
                <w:bCs/>
                <w:sz w:val="22"/>
                <w:szCs w:val="22"/>
              </w:rPr>
              <w:t>, N. (2021) Experiences of breastfeeding during COVID-19: Lessons for future practical and emotional support. Maternal and child nutrition 17:1</w:t>
            </w:r>
          </w:p>
          <w:p w14:paraId="163F4F6B"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McAndrew, F., Thompson, J., Fellows, L., Large, A., Speed, M., &amp; Renfrew, M. J. (2012). Infant feeding survey 2010. Leeds: Health and Social Care Information Centre, </w:t>
            </w:r>
            <w:r w:rsidRPr="000D1E01">
              <w:rPr>
                <w:rFonts w:cs="Arial"/>
                <w:bCs/>
                <w:sz w:val="22"/>
                <w:szCs w:val="22"/>
              </w:rPr>
              <w:lastRenderedPageBreak/>
              <w:t>2(1</w:t>
            </w:r>
            <w:proofErr w:type="gramStart"/>
            <w:r w:rsidRPr="000D1E01">
              <w:rPr>
                <w:rFonts w:cs="Arial"/>
                <w:bCs/>
                <w:sz w:val="22"/>
                <w:szCs w:val="22"/>
              </w:rPr>
              <w:t>).Brown</w:t>
            </w:r>
            <w:proofErr w:type="gramEnd"/>
            <w:r w:rsidRPr="000D1E01">
              <w:rPr>
                <w:rFonts w:cs="Arial"/>
                <w:bCs/>
                <w:sz w:val="22"/>
                <w:szCs w:val="22"/>
              </w:rPr>
              <w:t xml:space="preserve"> et al, Can J Public Health, 2014, 105(3)).</w:t>
            </w:r>
          </w:p>
          <w:p w14:paraId="15D67D70" w14:textId="77777777" w:rsidR="00263D81" w:rsidRPr="000D1E01" w:rsidRDefault="00263D81" w:rsidP="0098761F">
            <w:pPr>
              <w:rPr>
                <w:rFonts w:ascii="Arial" w:hAnsi="Arial" w:cs="Arial"/>
                <w:bCs/>
                <w:sz w:val="22"/>
                <w:szCs w:val="22"/>
              </w:rPr>
            </w:pPr>
            <w:r w:rsidRPr="000D1E01">
              <w:rPr>
                <w:rFonts w:ascii="Arial" w:hAnsi="Arial" w:cs="Arial"/>
                <w:bCs/>
                <w:color w:val="212121"/>
                <w:sz w:val="22"/>
                <w:szCs w:val="22"/>
                <w:shd w:val="clear" w:color="auto" w:fill="FFFFFF"/>
              </w:rPr>
              <w:t xml:space="preserve">Brown A, </w:t>
            </w:r>
            <w:proofErr w:type="spellStart"/>
            <w:r w:rsidRPr="000D1E01">
              <w:rPr>
                <w:rFonts w:ascii="Arial" w:hAnsi="Arial" w:cs="Arial"/>
                <w:bCs/>
                <w:color w:val="212121"/>
                <w:sz w:val="22"/>
                <w:szCs w:val="22"/>
                <w:shd w:val="clear" w:color="auto" w:fill="FFFFFF"/>
              </w:rPr>
              <w:t>Shenker</w:t>
            </w:r>
            <w:proofErr w:type="spellEnd"/>
            <w:r w:rsidRPr="000D1E01">
              <w:rPr>
                <w:rFonts w:ascii="Arial" w:hAnsi="Arial" w:cs="Arial"/>
                <w:bCs/>
                <w:color w:val="212121"/>
                <w:sz w:val="22"/>
                <w:szCs w:val="22"/>
                <w:shd w:val="clear" w:color="auto" w:fill="FFFFFF"/>
              </w:rPr>
              <w:t xml:space="preserve"> N. Experiences of breastfeeding during COVID-19: Lessons for future practical and emotional support. </w:t>
            </w:r>
            <w:proofErr w:type="spellStart"/>
            <w:r w:rsidRPr="000D1E01">
              <w:rPr>
                <w:rFonts w:ascii="Arial" w:hAnsi="Arial" w:cs="Arial"/>
                <w:bCs/>
                <w:color w:val="212121"/>
                <w:sz w:val="22"/>
                <w:szCs w:val="22"/>
                <w:shd w:val="clear" w:color="auto" w:fill="FFFFFF"/>
              </w:rPr>
              <w:t>Matern</w:t>
            </w:r>
            <w:proofErr w:type="spellEnd"/>
            <w:r w:rsidRPr="000D1E01">
              <w:rPr>
                <w:rFonts w:ascii="Arial" w:hAnsi="Arial" w:cs="Arial"/>
                <w:bCs/>
                <w:color w:val="212121"/>
                <w:sz w:val="22"/>
                <w:szCs w:val="22"/>
                <w:shd w:val="clear" w:color="auto" w:fill="FFFFFF"/>
              </w:rPr>
              <w:t xml:space="preserve"> Child </w:t>
            </w:r>
            <w:proofErr w:type="spellStart"/>
            <w:r w:rsidRPr="000D1E01">
              <w:rPr>
                <w:rFonts w:ascii="Arial" w:hAnsi="Arial" w:cs="Arial"/>
                <w:bCs/>
                <w:color w:val="212121"/>
                <w:sz w:val="22"/>
                <w:szCs w:val="22"/>
                <w:shd w:val="clear" w:color="auto" w:fill="FFFFFF"/>
              </w:rPr>
              <w:t>Nutr</w:t>
            </w:r>
            <w:proofErr w:type="spellEnd"/>
            <w:r w:rsidRPr="000D1E01">
              <w:rPr>
                <w:rFonts w:ascii="Arial" w:hAnsi="Arial" w:cs="Arial"/>
                <w:bCs/>
                <w:color w:val="212121"/>
                <w:sz w:val="22"/>
                <w:szCs w:val="22"/>
                <w:shd w:val="clear" w:color="auto" w:fill="FFFFFF"/>
              </w:rPr>
              <w:t>. 2021 Jan;17(1</w:t>
            </w:r>
            <w:proofErr w:type="gramStart"/>
            <w:r w:rsidRPr="000D1E01">
              <w:rPr>
                <w:rFonts w:ascii="Arial" w:hAnsi="Arial" w:cs="Arial"/>
                <w:bCs/>
                <w:color w:val="212121"/>
                <w:sz w:val="22"/>
                <w:szCs w:val="22"/>
                <w:shd w:val="clear" w:color="auto" w:fill="FFFFFF"/>
              </w:rPr>
              <w:t>):e</w:t>
            </w:r>
            <w:proofErr w:type="gramEnd"/>
            <w:r w:rsidRPr="000D1E01">
              <w:rPr>
                <w:rFonts w:ascii="Arial" w:hAnsi="Arial" w:cs="Arial"/>
                <w:bCs/>
                <w:color w:val="212121"/>
                <w:sz w:val="22"/>
                <w:szCs w:val="22"/>
                <w:shd w:val="clear" w:color="auto" w:fill="FFFFFF"/>
              </w:rPr>
              <w:t xml:space="preserve">13088. </w:t>
            </w:r>
            <w:proofErr w:type="spellStart"/>
            <w:r w:rsidRPr="000D1E01">
              <w:rPr>
                <w:rFonts w:ascii="Arial" w:hAnsi="Arial" w:cs="Arial"/>
                <w:bCs/>
                <w:color w:val="212121"/>
                <w:sz w:val="22"/>
                <w:szCs w:val="22"/>
                <w:shd w:val="clear" w:color="auto" w:fill="FFFFFF"/>
              </w:rPr>
              <w:t>doi</w:t>
            </w:r>
            <w:proofErr w:type="spellEnd"/>
            <w:r w:rsidRPr="000D1E01">
              <w:rPr>
                <w:rFonts w:ascii="Arial" w:hAnsi="Arial" w:cs="Arial"/>
                <w:bCs/>
                <w:color w:val="212121"/>
                <w:sz w:val="22"/>
                <w:szCs w:val="22"/>
                <w:shd w:val="clear" w:color="auto" w:fill="FFFFFF"/>
              </w:rPr>
              <w:t xml:space="preserve">: 10.1111/mcn.13088. </w:t>
            </w:r>
            <w:proofErr w:type="spellStart"/>
            <w:r w:rsidRPr="000D1E01">
              <w:rPr>
                <w:rFonts w:ascii="Arial" w:hAnsi="Arial" w:cs="Arial"/>
                <w:bCs/>
                <w:color w:val="212121"/>
                <w:sz w:val="22"/>
                <w:szCs w:val="22"/>
                <w:shd w:val="clear" w:color="auto" w:fill="FFFFFF"/>
              </w:rPr>
              <w:t>Epub</w:t>
            </w:r>
            <w:proofErr w:type="spellEnd"/>
            <w:r w:rsidRPr="000D1E01">
              <w:rPr>
                <w:rFonts w:ascii="Arial" w:hAnsi="Arial" w:cs="Arial"/>
                <w:bCs/>
                <w:color w:val="212121"/>
                <w:sz w:val="22"/>
                <w:szCs w:val="22"/>
                <w:shd w:val="clear" w:color="auto" w:fill="FFFFFF"/>
              </w:rPr>
              <w:t xml:space="preserve"> 2020 Sep 23. PMID: 32969184; PMCID: PMC7537017.</w:t>
            </w:r>
          </w:p>
        </w:tc>
      </w:tr>
      <w:tr w:rsidR="00263D81" w:rsidRPr="000D1E01" w14:paraId="6C41D3FA" w14:textId="77777777" w:rsidTr="000D1E01">
        <w:trPr>
          <w:trHeight w:val="282"/>
        </w:trPr>
        <w:tc>
          <w:tcPr>
            <w:tcW w:w="708" w:type="dxa"/>
          </w:tcPr>
          <w:p w14:paraId="17837233" w14:textId="5BBC12F3" w:rsidR="00263D81" w:rsidRPr="000D1E01" w:rsidRDefault="00B0389A" w:rsidP="0098761F">
            <w:pPr>
              <w:pStyle w:val="TableText1"/>
              <w:rPr>
                <w:rFonts w:cs="Arial"/>
                <w:szCs w:val="22"/>
              </w:rPr>
            </w:pPr>
            <w:r>
              <w:rPr>
                <w:rFonts w:cs="Arial"/>
                <w:szCs w:val="22"/>
              </w:rPr>
              <w:lastRenderedPageBreak/>
              <w:t>81</w:t>
            </w:r>
          </w:p>
        </w:tc>
        <w:tc>
          <w:tcPr>
            <w:tcW w:w="1697" w:type="dxa"/>
          </w:tcPr>
          <w:p w14:paraId="28C0D676" w14:textId="77777777" w:rsidR="00263D81" w:rsidRPr="000D1E01" w:rsidRDefault="00263D81" w:rsidP="0098761F">
            <w:pPr>
              <w:pStyle w:val="TableText1"/>
              <w:rPr>
                <w:rFonts w:cs="Arial"/>
                <w:b/>
                <w:bCs/>
                <w:szCs w:val="22"/>
              </w:rPr>
            </w:pPr>
            <w:r w:rsidRPr="000D1E01">
              <w:rPr>
                <w:rFonts w:cs="Arial"/>
                <w:b/>
                <w:bCs/>
                <w:szCs w:val="22"/>
              </w:rPr>
              <w:t>The Breastfeeding Network</w:t>
            </w:r>
          </w:p>
        </w:tc>
        <w:tc>
          <w:tcPr>
            <w:tcW w:w="3260" w:type="dxa"/>
          </w:tcPr>
          <w:p w14:paraId="08F02EBC" w14:textId="77777777" w:rsidR="00263D81" w:rsidRPr="000D1E01" w:rsidRDefault="00263D81" w:rsidP="0098761F">
            <w:pPr>
              <w:pStyle w:val="TableText1"/>
              <w:rPr>
                <w:rFonts w:cs="Arial"/>
                <w:bCs/>
                <w:szCs w:val="22"/>
              </w:rPr>
            </w:pPr>
            <w:r w:rsidRPr="000D1E01">
              <w:rPr>
                <w:rFonts w:cs="Arial"/>
                <w:bCs/>
                <w:szCs w:val="22"/>
              </w:rPr>
              <w:t>Including partners in postnatal care and giving them information on how best to support breastfeeding.</w:t>
            </w:r>
          </w:p>
        </w:tc>
        <w:tc>
          <w:tcPr>
            <w:tcW w:w="4678" w:type="dxa"/>
          </w:tcPr>
          <w:p w14:paraId="013D88D0"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Partners/supporters of breastfeeding mothers should be included in postnatal care and receive evidence-based information on how to support a breastfeeding mother. Breastfeeding interventions frequently target the individual behaviour of the mother, but she does not exist in a vacuum. Her family, friends and wider society will influence her breastfeeding journey. Research shows that the nature of the support provided by a partner can significantly impact on breastfeeding duration (Baldwin et al, 2021). The length of time that mothers intend to breastfeed for is correlated with the length of time her partner would like her to breastfeed for (Rempel et al 2017). However, some forms of support, such as practical support with feeding itself, can be detrimental to breastfeeding duration (Emmott et al, 2020). By contrast, being responsive to partner and functioning as a team may be most beneficial (Rempel 2017). Mothers who receive information and emotional support from a wide range of sources, including family, </w:t>
            </w:r>
            <w:proofErr w:type="gramStart"/>
            <w:r w:rsidRPr="000D1E01">
              <w:rPr>
                <w:rFonts w:cs="Arial"/>
                <w:bCs/>
                <w:sz w:val="22"/>
                <w:szCs w:val="22"/>
              </w:rPr>
              <w:t>friends</w:t>
            </w:r>
            <w:proofErr w:type="gramEnd"/>
            <w:r w:rsidRPr="000D1E01">
              <w:rPr>
                <w:rFonts w:cs="Arial"/>
                <w:bCs/>
                <w:sz w:val="22"/>
                <w:szCs w:val="22"/>
              </w:rPr>
              <w:t xml:space="preserve"> and health professionals, but were the only ones to actually feed their baby, were found to be most likely to be breastfeeding at two months, whereas mothers who received </w:t>
            </w:r>
            <w:r w:rsidRPr="000D1E01">
              <w:rPr>
                <w:rFonts w:cs="Arial"/>
                <w:bCs/>
                <w:sz w:val="22"/>
                <w:szCs w:val="22"/>
              </w:rPr>
              <w:lastRenderedPageBreak/>
              <w:t xml:space="preserve">support from partners and maternal grandparents, including practical aspects of feeding their baby, but less support from healthcare professionals, were least likely to be breastfeeding at two months. </w:t>
            </w:r>
          </w:p>
          <w:p w14:paraId="30B654FA"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Mahesh et al (2018) showed that targeting fathers for breastfeeding promotion is associated with increased breastfeeding rates. </w:t>
            </w:r>
          </w:p>
          <w:p w14:paraId="5DE6C440"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Baldwin et al (2021) describe the experiences of partners in the UK participating in the New Dad study, who felt uninformed about breastfeeding and unprepared to support their partner in breastfeeding their baby. They describe the influence that partner support can have on </w:t>
            </w:r>
            <w:proofErr w:type="gramStart"/>
            <w:r w:rsidRPr="000D1E01">
              <w:rPr>
                <w:rFonts w:cs="Arial"/>
                <w:bCs/>
                <w:sz w:val="22"/>
                <w:szCs w:val="22"/>
              </w:rPr>
              <w:t>breastfeeding, and</w:t>
            </w:r>
            <w:proofErr w:type="gramEnd"/>
            <w:r w:rsidRPr="000D1E01">
              <w:rPr>
                <w:rFonts w:cs="Arial"/>
                <w:bCs/>
                <w:sz w:val="22"/>
                <w:szCs w:val="22"/>
              </w:rPr>
              <w:t xml:space="preserve"> make recommend ways in which health professionals can provide breastfeeding information and support to fathers/partners.</w:t>
            </w:r>
          </w:p>
        </w:tc>
        <w:tc>
          <w:tcPr>
            <w:tcW w:w="4649" w:type="dxa"/>
          </w:tcPr>
          <w:p w14:paraId="7903B0E3" w14:textId="77777777" w:rsidR="00263D81" w:rsidRPr="000D1E01" w:rsidRDefault="00263D81" w:rsidP="0098761F">
            <w:pPr>
              <w:pStyle w:val="Paragraphnonumbers"/>
              <w:rPr>
                <w:rFonts w:cs="Arial"/>
                <w:bCs/>
                <w:sz w:val="22"/>
                <w:szCs w:val="22"/>
              </w:rPr>
            </w:pPr>
            <w:r w:rsidRPr="000D1E01">
              <w:rPr>
                <w:rFonts w:cs="Arial"/>
                <w:bCs/>
                <w:sz w:val="22"/>
                <w:szCs w:val="22"/>
              </w:rPr>
              <w:lastRenderedPageBreak/>
              <w:t>Baldwin S, Bick D, Spiro A. Translating fathers' support for breastfeeding into practice. Prim Health Care Res Dev. 2021 Nov 3;</w:t>
            </w:r>
            <w:proofErr w:type="gramStart"/>
            <w:r w:rsidRPr="000D1E01">
              <w:rPr>
                <w:rFonts w:cs="Arial"/>
                <w:bCs/>
                <w:sz w:val="22"/>
                <w:szCs w:val="22"/>
              </w:rPr>
              <w:t>22:e</w:t>
            </w:r>
            <w:proofErr w:type="gramEnd"/>
            <w:r w:rsidRPr="000D1E01">
              <w:rPr>
                <w:rFonts w:cs="Arial"/>
                <w:bCs/>
                <w:sz w:val="22"/>
                <w:szCs w:val="22"/>
              </w:rPr>
              <w:t xml:space="preserve">60. </w:t>
            </w:r>
            <w:proofErr w:type="spellStart"/>
            <w:r w:rsidRPr="000D1E01">
              <w:rPr>
                <w:rFonts w:cs="Arial"/>
                <w:bCs/>
                <w:sz w:val="22"/>
                <w:szCs w:val="22"/>
              </w:rPr>
              <w:t>doi</w:t>
            </w:r>
            <w:proofErr w:type="spellEnd"/>
            <w:r w:rsidRPr="000D1E01">
              <w:rPr>
                <w:rFonts w:cs="Arial"/>
                <w:bCs/>
                <w:sz w:val="22"/>
                <w:szCs w:val="22"/>
              </w:rPr>
              <w:t>: 10.1017/S1463423621000682. PMID: 34728005; PMCID: PMC8569909.</w:t>
            </w:r>
          </w:p>
          <w:p w14:paraId="1DA5F0B3"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Rempel LA, Rempel JK, Moore KCJ. Relationships between types of father breastfeeding support and breastfeeding outcomes. </w:t>
            </w:r>
            <w:proofErr w:type="spellStart"/>
            <w:r w:rsidRPr="000D1E01">
              <w:rPr>
                <w:rFonts w:cs="Arial"/>
                <w:bCs/>
                <w:sz w:val="22"/>
                <w:szCs w:val="22"/>
              </w:rPr>
              <w:t>Matern</w:t>
            </w:r>
            <w:proofErr w:type="spellEnd"/>
            <w:r w:rsidRPr="000D1E01">
              <w:rPr>
                <w:rFonts w:cs="Arial"/>
                <w:bCs/>
                <w:sz w:val="22"/>
                <w:szCs w:val="22"/>
              </w:rPr>
              <w:t xml:space="preserve"> Child </w:t>
            </w:r>
            <w:proofErr w:type="spellStart"/>
            <w:r w:rsidRPr="000D1E01">
              <w:rPr>
                <w:rFonts w:cs="Arial"/>
                <w:bCs/>
                <w:sz w:val="22"/>
                <w:szCs w:val="22"/>
              </w:rPr>
              <w:t>Nutr</w:t>
            </w:r>
            <w:proofErr w:type="spellEnd"/>
            <w:r w:rsidRPr="000D1E01">
              <w:rPr>
                <w:rFonts w:cs="Arial"/>
                <w:bCs/>
                <w:sz w:val="22"/>
                <w:szCs w:val="22"/>
              </w:rPr>
              <w:t>. 2017 Jul;13(3</w:t>
            </w:r>
            <w:proofErr w:type="gramStart"/>
            <w:r w:rsidRPr="000D1E01">
              <w:rPr>
                <w:rFonts w:cs="Arial"/>
                <w:bCs/>
                <w:sz w:val="22"/>
                <w:szCs w:val="22"/>
              </w:rPr>
              <w:t>):e</w:t>
            </w:r>
            <w:proofErr w:type="gramEnd"/>
            <w:r w:rsidRPr="000D1E01">
              <w:rPr>
                <w:rFonts w:cs="Arial"/>
                <w:bCs/>
                <w:sz w:val="22"/>
                <w:szCs w:val="22"/>
              </w:rPr>
              <w:t xml:space="preserve">12337. </w:t>
            </w:r>
            <w:proofErr w:type="spellStart"/>
            <w:r w:rsidRPr="000D1E01">
              <w:rPr>
                <w:rFonts w:cs="Arial"/>
                <w:bCs/>
                <w:sz w:val="22"/>
                <w:szCs w:val="22"/>
              </w:rPr>
              <w:t>doi</w:t>
            </w:r>
            <w:proofErr w:type="spellEnd"/>
            <w:r w:rsidRPr="000D1E01">
              <w:rPr>
                <w:rFonts w:cs="Arial"/>
                <w:bCs/>
                <w:sz w:val="22"/>
                <w:szCs w:val="22"/>
              </w:rPr>
              <w:t xml:space="preserve">: 10.1111/mcn.12337. </w:t>
            </w:r>
            <w:proofErr w:type="spellStart"/>
            <w:r w:rsidRPr="000D1E01">
              <w:rPr>
                <w:rFonts w:cs="Arial"/>
                <w:bCs/>
                <w:sz w:val="22"/>
                <w:szCs w:val="22"/>
              </w:rPr>
              <w:t>Epub</w:t>
            </w:r>
            <w:proofErr w:type="spellEnd"/>
            <w:r w:rsidRPr="000D1E01">
              <w:rPr>
                <w:rFonts w:cs="Arial"/>
                <w:bCs/>
                <w:sz w:val="22"/>
                <w:szCs w:val="22"/>
              </w:rPr>
              <w:t xml:space="preserve"> 2016 Jul 27. PMID: 27460557; PMCID: PMC6865933.</w:t>
            </w:r>
          </w:p>
          <w:p w14:paraId="020FBCCD"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Emmott EH, Page AE, Myers S. Typologies of postnatal support and breastfeeding at two months in the UK. Soc Sci Med. 2020 </w:t>
            </w:r>
            <w:proofErr w:type="gramStart"/>
            <w:r w:rsidRPr="000D1E01">
              <w:rPr>
                <w:rFonts w:cs="Arial"/>
                <w:bCs/>
                <w:sz w:val="22"/>
                <w:szCs w:val="22"/>
              </w:rPr>
              <w:t>Feb;246:112791</w:t>
            </w:r>
            <w:proofErr w:type="gramEnd"/>
            <w:r w:rsidRPr="000D1E01">
              <w:rPr>
                <w:rFonts w:cs="Arial"/>
                <w:bCs/>
                <w:sz w:val="22"/>
                <w:szCs w:val="22"/>
              </w:rPr>
              <w:t xml:space="preserve">. </w:t>
            </w:r>
            <w:proofErr w:type="spellStart"/>
            <w:r w:rsidRPr="000D1E01">
              <w:rPr>
                <w:rFonts w:cs="Arial"/>
                <w:bCs/>
                <w:sz w:val="22"/>
                <w:szCs w:val="22"/>
              </w:rPr>
              <w:t>doi</w:t>
            </w:r>
            <w:proofErr w:type="spellEnd"/>
            <w:r w:rsidRPr="000D1E01">
              <w:rPr>
                <w:rFonts w:cs="Arial"/>
                <w:bCs/>
                <w:sz w:val="22"/>
                <w:szCs w:val="22"/>
              </w:rPr>
              <w:t xml:space="preserve">: 10.1016/j.socscimed.2020.112791. </w:t>
            </w:r>
            <w:proofErr w:type="spellStart"/>
            <w:r w:rsidRPr="000D1E01">
              <w:rPr>
                <w:rFonts w:cs="Arial"/>
                <w:bCs/>
                <w:sz w:val="22"/>
                <w:szCs w:val="22"/>
              </w:rPr>
              <w:t>Epub</w:t>
            </w:r>
            <w:proofErr w:type="spellEnd"/>
            <w:r w:rsidRPr="000D1E01">
              <w:rPr>
                <w:rFonts w:cs="Arial"/>
                <w:bCs/>
                <w:sz w:val="22"/>
                <w:szCs w:val="22"/>
              </w:rPr>
              <w:t xml:space="preserve"> 2020 Jan 7. PMID: 31927156; PMCID: PMC7014584.</w:t>
            </w:r>
          </w:p>
          <w:p w14:paraId="30CAB9AC" w14:textId="77777777" w:rsidR="00263D81" w:rsidRPr="000D1E01" w:rsidRDefault="00263D81" w:rsidP="0098761F">
            <w:pPr>
              <w:rPr>
                <w:rFonts w:ascii="Arial" w:hAnsi="Arial" w:cs="Arial"/>
                <w:bCs/>
                <w:sz w:val="22"/>
                <w:szCs w:val="22"/>
              </w:rPr>
            </w:pPr>
            <w:r w:rsidRPr="000D1E01">
              <w:rPr>
                <w:rFonts w:ascii="Arial" w:hAnsi="Arial" w:cs="Arial"/>
                <w:bCs/>
                <w:color w:val="212121"/>
                <w:sz w:val="22"/>
                <w:szCs w:val="22"/>
                <w:shd w:val="clear" w:color="auto" w:fill="FFFFFF"/>
              </w:rPr>
              <w:t xml:space="preserve">Mahesh PKB, </w:t>
            </w:r>
            <w:proofErr w:type="spellStart"/>
            <w:r w:rsidRPr="000D1E01">
              <w:rPr>
                <w:rFonts w:ascii="Arial" w:hAnsi="Arial" w:cs="Arial"/>
                <w:bCs/>
                <w:color w:val="212121"/>
                <w:sz w:val="22"/>
                <w:szCs w:val="22"/>
                <w:shd w:val="clear" w:color="auto" w:fill="FFFFFF"/>
              </w:rPr>
              <w:t>Gunathunga</w:t>
            </w:r>
            <w:proofErr w:type="spellEnd"/>
            <w:r w:rsidRPr="000D1E01">
              <w:rPr>
                <w:rFonts w:ascii="Arial" w:hAnsi="Arial" w:cs="Arial"/>
                <w:bCs/>
                <w:color w:val="212121"/>
                <w:sz w:val="22"/>
                <w:szCs w:val="22"/>
                <w:shd w:val="clear" w:color="auto" w:fill="FFFFFF"/>
              </w:rPr>
              <w:t xml:space="preserve"> MW, Arnold SM, Jayasinghe C, Pathirana S, </w:t>
            </w:r>
            <w:proofErr w:type="spellStart"/>
            <w:r w:rsidRPr="000D1E01">
              <w:rPr>
                <w:rFonts w:ascii="Arial" w:hAnsi="Arial" w:cs="Arial"/>
                <w:bCs/>
                <w:color w:val="212121"/>
                <w:sz w:val="22"/>
                <w:szCs w:val="22"/>
                <w:shd w:val="clear" w:color="auto" w:fill="FFFFFF"/>
              </w:rPr>
              <w:t>Makarim</w:t>
            </w:r>
            <w:proofErr w:type="spellEnd"/>
            <w:r w:rsidRPr="000D1E01">
              <w:rPr>
                <w:rFonts w:ascii="Arial" w:hAnsi="Arial" w:cs="Arial"/>
                <w:bCs/>
                <w:color w:val="212121"/>
                <w:sz w:val="22"/>
                <w:szCs w:val="22"/>
                <w:shd w:val="clear" w:color="auto" w:fill="FFFFFF"/>
              </w:rPr>
              <w:t xml:space="preserve"> MF, </w:t>
            </w:r>
            <w:proofErr w:type="spellStart"/>
            <w:r w:rsidRPr="000D1E01">
              <w:rPr>
                <w:rFonts w:ascii="Arial" w:hAnsi="Arial" w:cs="Arial"/>
                <w:bCs/>
                <w:color w:val="212121"/>
                <w:sz w:val="22"/>
                <w:szCs w:val="22"/>
                <w:shd w:val="clear" w:color="auto" w:fill="FFFFFF"/>
              </w:rPr>
              <w:t>Manawadu</w:t>
            </w:r>
            <w:proofErr w:type="spellEnd"/>
            <w:r w:rsidRPr="000D1E01">
              <w:rPr>
                <w:rFonts w:ascii="Arial" w:hAnsi="Arial" w:cs="Arial"/>
                <w:bCs/>
                <w:color w:val="212121"/>
                <w:sz w:val="22"/>
                <w:szCs w:val="22"/>
                <w:shd w:val="clear" w:color="auto" w:fill="FFFFFF"/>
              </w:rPr>
              <w:t xml:space="preserve"> PM, Senanayake SJ. Effectiveness of targeting fathers for breastfeeding promotion: systematic review and meta-analysis. BMC Public Health. 2018 Sep 24;18(1):1140. </w:t>
            </w:r>
            <w:proofErr w:type="spellStart"/>
            <w:r w:rsidRPr="000D1E01">
              <w:rPr>
                <w:rFonts w:ascii="Arial" w:hAnsi="Arial" w:cs="Arial"/>
                <w:bCs/>
                <w:color w:val="212121"/>
                <w:sz w:val="22"/>
                <w:szCs w:val="22"/>
                <w:shd w:val="clear" w:color="auto" w:fill="FFFFFF"/>
              </w:rPr>
              <w:t>doi</w:t>
            </w:r>
            <w:proofErr w:type="spellEnd"/>
            <w:r w:rsidRPr="000D1E01">
              <w:rPr>
                <w:rFonts w:ascii="Arial" w:hAnsi="Arial" w:cs="Arial"/>
                <w:bCs/>
                <w:color w:val="212121"/>
                <w:sz w:val="22"/>
                <w:szCs w:val="22"/>
                <w:shd w:val="clear" w:color="auto" w:fill="FFFFFF"/>
              </w:rPr>
              <w:t>: 10.1186/s12889-</w:t>
            </w:r>
            <w:r w:rsidRPr="000D1E01">
              <w:rPr>
                <w:rFonts w:ascii="Arial" w:hAnsi="Arial" w:cs="Arial"/>
                <w:bCs/>
                <w:color w:val="212121"/>
                <w:sz w:val="22"/>
                <w:szCs w:val="22"/>
                <w:shd w:val="clear" w:color="auto" w:fill="FFFFFF"/>
              </w:rPr>
              <w:lastRenderedPageBreak/>
              <w:t>018-6037-x. PMID: 30249216; PMCID: PMC6154400.</w:t>
            </w:r>
          </w:p>
        </w:tc>
      </w:tr>
      <w:tr w:rsidR="00263D81" w:rsidRPr="000D1E01" w14:paraId="420DB200" w14:textId="77777777" w:rsidTr="000D1E01">
        <w:trPr>
          <w:trHeight w:val="282"/>
        </w:trPr>
        <w:tc>
          <w:tcPr>
            <w:tcW w:w="708" w:type="dxa"/>
          </w:tcPr>
          <w:p w14:paraId="346DFC28" w14:textId="4AEAFCCD" w:rsidR="00263D81" w:rsidRPr="000D1E01" w:rsidRDefault="00B0389A" w:rsidP="0098761F">
            <w:pPr>
              <w:pStyle w:val="TableText1"/>
              <w:rPr>
                <w:rFonts w:cs="Arial"/>
                <w:szCs w:val="22"/>
              </w:rPr>
            </w:pPr>
            <w:r>
              <w:rPr>
                <w:rFonts w:cs="Arial"/>
                <w:szCs w:val="22"/>
              </w:rPr>
              <w:lastRenderedPageBreak/>
              <w:t>82</w:t>
            </w:r>
          </w:p>
        </w:tc>
        <w:tc>
          <w:tcPr>
            <w:tcW w:w="1697" w:type="dxa"/>
          </w:tcPr>
          <w:p w14:paraId="7A6F5861" w14:textId="77777777" w:rsidR="00263D81" w:rsidRPr="000D1E01" w:rsidRDefault="00263D81" w:rsidP="0098761F">
            <w:pPr>
              <w:pStyle w:val="TableText1"/>
              <w:rPr>
                <w:rFonts w:cs="Arial"/>
                <w:b/>
                <w:bCs/>
                <w:szCs w:val="22"/>
              </w:rPr>
            </w:pPr>
            <w:r w:rsidRPr="000D1E01">
              <w:rPr>
                <w:rFonts w:cs="Arial"/>
                <w:b/>
                <w:bCs/>
                <w:szCs w:val="22"/>
              </w:rPr>
              <w:t>The Lullaby Trust</w:t>
            </w:r>
          </w:p>
        </w:tc>
        <w:tc>
          <w:tcPr>
            <w:tcW w:w="3260" w:type="dxa"/>
          </w:tcPr>
          <w:p w14:paraId="1C9E76E1" w14:textId="77777777" w:rsidR="00263D81" w:rsidRPr="000D1E01" w:rsidRDefault="00263D81" w:rsidP="0098761F">
            <w:pPr>
              <w:pStyle w:val="TableText1"/>
              <w:rPr>
                <w:rFonts w:cs="Arial"/>
                <w:bCs/>
                <w:szCs w:val="22"/>
              </w:rPr>
            </w:pPr>
            <w:r w:rsidRPr="000D1E01">
              <w:rPr>
                <w:rFonts w:cs="Arial"/>
                <w:bCs/>
                <w:szCs w:val="22"/>
              </w:rPr>
              <w:t>Breastfeeding</w:t>
            </w:r>
          </w:p>
        </w:tc>
        <w:tc>
          <w:tcPr>
            <w:tcW w:w="4678" w:type="dxa"/>
          </w:tcPr>
          <w:p w14:paraId="0643501C" w14:textId="77777777" w:rsidR="00263D81" w:rsidRPr="000D1E01" w:rsidRDefault="00263D81" w:rsidP="0098761F">
            <w:pPr>
              <w:pStyle w:val="TableText1"/>
              <w:rPr>
                <w:rFonts w:cs="Arial"/>
                <w:bCs/>
                <w:szCs w:val="22"/>
              </w:rPr>
            </w:pPr>
            <w:r w:rsidRPr="000D1E01">
              <w:rPr>
                <w:rFonts w:cs="Arial"/>
                <w:bCs/>
                <w:szCs w:val="22"/>
              </w:rPr>
              <w:t>The Lullaby Trust have read it and in our opinion the statement and associated measures are still relevant and factual in 2022.</w:t>
            </w:r>
          </w:p>
        </w:tc>
        <w:tc>
          <w:tcPr>
            <w:tcW w:w="4649" w:type="dxa"/>
          </w:tcPr>
          <w:p w14:paraId="5F6508C1" w14:textId="77777777" w:rsidR="00263D81" w:rsidRPr="000D1E01" w:rsidRDefault="00263D81" w:rsidP="0098761F">
            <w:pPr>
              <w:rPr>
                <w:rFonts w:ascii="Arial" w:hAnsi="Arial" w:cs="Arial"/>
                <w:bCs/>
                <w:sz w:val="22"/>
                <w:szCs w:val="22"/>
              </w:rPr>
            </w:pPr>
          </w:p>
        </w:tc>
      </w:tr>
      <w:tr w:rsidR="00263D81" w:rsidRPr="000D1E01" w14:paraId="7F1047BF" w14:textId="77777777" w:rsidTr="000D1E01">
        <w:trPr>
          <w:trHeight w:val="282"/>
        </w:trPr>
        <w:tc>
          <w:tcPr>
            <w:tcW w:w="708" w:type="dxa"/>
          </w:tcPr>
          <w:p w14:paraId="22727455" w14:textId="70655A85" w:rsidR="00263D81" w:rsidRPr="000D1E01" w:rsidRDefault="00B0389A" w:rsidP="0098761F">
            <w:pPr>
              <w:pStyle w:val="TableText1"/>
              <w:rPr>
                <w:rFonts w:cs="Arial"/>
                <w:szCs w:val="22"/>
              </w:rPr>
            </w:pPr>
            <w:r>
              <w:rPr>
                <w:rFonts w:cs="Arial"/>
                <w:szCs w:val="22"/>
              </w:rPr>
              <w:t>83</w:t>
            </w:r>
          </w:p>
        </w:tc>
        <w:tc>
          <w:tcPr>
            <w:tcW w:w="1697" w:type="dxa"/>
          </w:tcPr>
          <w:p w14:paraId="1BE59B8D" w14:textId="77777777" w:rsidR="00263D81" w:rsidRPr="000D1E01" w:rsidRDefault="00263D81" w:rsidP="0098761F">
            <w:pPr>
              <w:pStyle w:val="TableText1"/>
              <w:rPr>
                <w:rFonts w:cs="Arial"/>
                <w:b/>
                <w:bCs/>
                <w:szCs w:val="22"/>
              </w:rPr>
            </w:pPr>
            <w:r w:rsidRPr="000D1E01">
              <w:rPr>
                <w:rFonts w:cs="Arial"/>
                <w:b/>
                <w:bCs/>
                <w:szCs w:val="22"/>
              </w:rPr>
              <w:t>UNICEF UK Baby Friendly Initiative</w:t>
            </w:r>
          </w:p>
        </w:tc>
        <w:tc>
          <w:tcPr>
            <w:tcW w:w="3260" w:type="dxa"/>
          </w:tcPr>
          <w:p w14:paraId="528D2C50"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All women should know how to access breastfeeding support in their local area including </w:t>
            </w:r>
            <w:r w:rsidRPr="000D1E01">
              <w:rPr>
                <w:rFonts w:cs="Arial"/>
                <w:bCs/>
                <w:sz w:val="22"/>
                <w:szCs w:val="22"/>
              </w:rPr>
              <w:lastRenderedPageBreak/>
              <w:t xml:space="preserve">peer to peer support. </w:t>
            </w:r>
            <w:proofErr w:type="gramStart"/>
            <w:r w:rsidRPr="000D1E01">
              <w:rPr>
                <w:rFonts w:cs="Arial"/>
                <w:bCs/>
                <w:sz w:val="22"/>
                <w:szCs w:val="22"/>
              </w:rPr>
              <w:t>All  services</w:t>
            </w:r>
            <w:proofErr w:type="gramEnd"/>
            <w:r w:rsidRPr="000D1E01">
              <w:rPr>
                <w:rFonts w:cs="Arial"/>
                <w:bCs/>
                <w:sz w:val="22"/>
                <w:szCs w:val="22"/>
              </w:rPr>
              <w:t xml:space="preserve"> should have an infant feeding specialist pathway in place that is effectively resourced and shared with the families to help women overcome breastfeeding challenges and meet their breastfeeding goals.</w:t>
            </w:r>
          </w:p>
          <w:p w14:paraId="0CE9ECD5" w14:textId="77777777" w:rsidR="00263D81" w:rsidRPr="000D1E01" w:rsidRDefault="00263D81" w:rsidP="0098761F">
            <w:pPr>
              <w:pStyle w:val="TableText1"/>
              <w:rPr>
                <w:rFonts w:cs="Arial"/>
                <w:bCs/>
                <w:szCs w:val="22"/>
              </w:rPr>
            </w:pPr>
          </w:p>
        </w:tc>
        <w:tc>
          <w:tcPr>
            <w:tcW w:w="4678" w:type="dxa"/>
          </w:tcPr>
          <w:p w14:paraId="052F4CD9" w14:textId="77777777" w:rsidR="00263D81" w:rsidRPr="000D1E01" w:rsidRDefault="00263D81" w:rsidP="0098761F">
            <w:pPr>
              <w:pStyle w:val="Paragraphnonumbers"/>
              <w:rPr>
                <w:rFonts w:cs="Arial"/>
                <w:bCs/>
                <w:sz w:val="22"/>
                <w:szCs w:val="22"/>
              </w:rPr>
            </w:pPr>
            <w:r w:rsidRPr="000D1E01">
              <w:rPr>
                <w:rFonts w:cs="Arial"/>
                <w:bCs/>
                <w:sz w:val="22"/>
                <w:szCs w:val="22"/>
              </w:rPr>
              <w:lastRenderedPageBreak/>
              <w:t xml:space="preserve">8 out of 10 women stop breastfeeding before they want to </w:t>
            </w:r>
            <w:hyperlink r:id="rId219" w:history="1">
              <w:r w:rsidRPr="000D1E01">
                <w:rPr>
                  <w:rStyle w:val="Hyperlink"/>
                  <w:rFonts w:cs="Arial"/>
                  <w:bCs/>
                  <w:sz w:val="22"/>
                  <w:szCs w:val="22"/>
                </w:rPr>
                <w:t xml:space="preserve">(McAndrew et al, 2012)  </w:t>
              </w:r>
            </w:hyperlink>
            <w:r w:rsidRPr="000D1E01">
              <w:rPr>
                <w:rFonts w:cs="Arial"/>
                <w:bCs/>
                <w:sz w:val="22"/>
                <w:szCs w:val="22"/>
              </w:rPr>
              <w:t xml:space="preserve">often because of challenges in the early days and </w:t>
            </w:r>
            <w:r w:rsidRPr="000D1E01">
              <w:rPr>
                <w:rFonts w:cs="Arial"/>
                <w:bCs/>
                <w:sz w:val="22"/>
                <w:szCs w:val="22"/>
              </w:rPr>
              <w:lastRenderedPageBreak/>
              <w:t>weeks. Breastfeeding rates in the UK are among the lowest in the world, with a direct negative impact on the health of children and of women, causing distress for women and their families, and resource implications for the NHS. Evidence shows that ongoing support is critically important.</w:t>
            </w:r>
          </w:p>
          <w:p w14:paraId="02A3CD6B" w14:textId="77777777" w:rsidR="00263D81" w:rsidRPr="000D1E01" w:rsidRDefault="00263D81" w:rsidP="0098761F">
            <w:pPr>
              <w:pStyle w:val="Paragraphnonumbers"/>
              <w:rPr>
                <w:rFonts w:cs="Arial"/>
                <w:bCs/>
                <w:sz w:val="22"/>
                <w:szCs w:val="22"/>
              </w:rPr>
            </w:pPr>
            <w:r w:rsidRPr="000D1E01">
              <w:rPr>
                <w:rFonts w:cs="Arial"/>
                <w:bCs/>
                <w:sz w:val="22"/>
                <w:szCs w:val="22"/>
              </w:rPr>
              <w:t>Ongoing infant feeding support including Peer to peer support should be available to women, accessible and adequately resourced.</w:t>
            </w:r>
          </w:p>
          <w:p w14:paraId="610C3844" w14:textId="77777777" w:rsidR="00263D81" w:rsidRPr="000D1E01" w:rsidRDefault="00263D81" w:rsidP="0098761F">
            <w:pPr>
              <w:pStyle w:val="Paragraphnonumbers"/>
              <w:rPr>
                <w:rFonts w:cs="Arial"/>
                <w:bCs/>
                <w:sz w:val="22"/>
                <w:szCs w:val="22"/>
              </w:rPr>
            </w:pPr>
            <w:r w:rsidRPr="000D1E01">
              <w:rPr>
                <w:rFonts w:cs="Arial"/>
                <w:bCs/>
                <w:sz w:val="22"/>
                <w:szCs w:val="22"/>
              </w:rPr>
              <w:t>When specialist help is required – a specialist pathway should be available for all women.</w:t>
            </w:r>
          </w:p>
          <w:p w14:paraId="2CD783F7" w14:textId="77777777" w:rsidR="00263D81" w:rsidRPr="000D1E01" w:rsidRDefault="00263D81" w:rsidP="0098761F">
            <w:pPr>
              <w:pStyle w:val="TableText1"/>
              <w:rPr>
                <w:rFonts w:cs="Arial"/>
                <w:bCs/>
                <w:szCs w:val="22"/>
              </w:rPr>
            </w:pPr>
          </w:p>
        </w:tc>
        <w:tc>
          <w:tcPr>
            <w:tcW w:w="4649" w:type="dxa"/>
          </w:tcPr>
          <w:p w14:paraId="62EE5D7D" w14:textId="77777777" w:rsidR="00263D81" w:rsidRPr="000D1E01" w:rsidRDefault="00263D81" w:rsidP="0098761F">
            <w:pPr>
              <w:pStyle w:val="Paragraphnonumbers"/>
              <w:rPr>
                <w:rFonts w:cs="Arial"/>
                <w:bCs/>
                <w:sz w:val="22"/>
                <w:szCs w:val="22"/>
              </w:rPr>
            </w:pPr>
            <w:r w:rsidRPr="000D1E01">
              <w:rPr>
                <w:rFonts w:cs="Arial"/>
                <w:bCs/>
                <w:sz w:val="22"/>
                <w:szCs w:val="22"/>
              </w:rPr>
              <w:lastRenderedPageBreak/>
              <w:t>See NICE Post Natal Guidelines NG194</w:t>
            </w:r>
          </w:p>
          <w:p w14:paraId="6D857E8A" w14:textId="77777777" w:rsidR="00263D81" w:rsidRPr="000D1E01" w:rsidRDefault="007A6020" w:rsidP="0098761F">
            <w:pPr>
              <w:pStyle w:val="Paragraphnonumbers"/>
              <w:rPr>
                <w:rFonts w:cs="Arial"/>
                <w:bCs/>
                <w:sz w:val="22"/>
                <w:szCs w:val="22"/>
              </w:rPr>
            </w:pPr>
            <w:hyperlink r:id="rId220" w:history="1">
              <w:r w:rsidR="00263D81" w:rsidRPr="000D1E01">
                <w:rPr>
                  <w:rStyle w:val="Hyperlink"/>
                  <w:rFonts w:cs="Arial"/>
                  <w:bCs/>
                  <w:sz w:val="22"/>
                  <w:szCs w:val="22"/>
                </w:rPr>
                <w:t>https://www.nice.org.uk/guidance/ng194/chapter/Recommendations</w:t>
              </w:r>
            </w:hyperlink>
            <w:r w:rsidR="00263D81" w:rsidRPr="000D1E01">
              <w:rPr>
                <w:rFonts w:cs="Arial"/>
                <w:bCs/>
                <w:sz w:val="22"/>
                <w:szCs w:val="22"/>
              </w:rPr>
              <w:t xml:space="preserve"> </w:t>
            </w:r>
          </w:p>
          <w:p w14:paraId="3554772F" w14:textId="77777777" w:rsidR="00263D81" w:rsidRPr="000D1E01" w:rsidRDefault="00263D81" w:rsidP="0098761F">
            <w:pPr>
              <w:pStyle w:val="Paragraphnonumbers"/>
              <w:rPr>
                <w:rFonts w:cs="Arial"/>
                <w:bCs/>
                <w:sz w:val="22"/>
                <w:szCs w:val="22"/>
              </w:rPr>
            </w:pPr>
            <w:r w:rsidRPr="000D1E01">
              <w:rPr>
                <w:rFonts w:cs="Arial"/>
                <w:bCs/>
                <w:sz w:val="22"/>
                <w:szCs w:val="22"/>
              </w:rPr>
              <w:t>1.5.9</w:t>
            </w:r>
          </w:p>
          <w:p w14:paraId="046D1414" w14:textId="77777777" w:rsidR="00263D81" w:rsidRPr="000D1E01" w:rsidRDefault="00263D81" w:rsidP="0098761F">
            <w:pPr>
              <w:pStyle w:val="Paragraphnonumbers"/>
              <w:rPr>
                <w:rFonts w:cs="Arial"/>
                <w:bCs/>
                <w:sz w:val="22"/>
                <w:szCs w:val="22"/>
              </w:rPr>
            </w:pPr>
            <w:r w:rsidRPr="000D1E01">
              <w:rPr>
                <w:rFonts w:cs="Arial"/>
                <w:bCs/>
                <w:sz w:val="22"/>
                <w:szCs w:val="22"/>
              </w:rPr>
              <w:t>1.5.13 – 1.5.15</w:t>
            </w:r>
          </w:p>
          <w:p w14:paraId="67A7FA1C" w14:textId="77777777" w:rsidR="00263D81" w:rsidRPr="000D1E01" w:rsidRDefault="00263D81" w:rsidP="0098761F">
            <w:pPr>
              <w:pStyle w:val="Paragraphnonumbers"/>
              <w:rPr>
                <w:rFonts w:cs="Arial"/>
                <w:bCs/>
                <w:sz w:val="22"/>
                <w:szCs w:val="22"/>
              </w:rPr>
            </w:pPr>
            <w:r w:rsidRPr="000D1E01">
              <w:rPr>
                <w:rFonts w:cs="Arial"/>
                <w:bCs/>
                <w:sz w:val="22"/>
                <w:szCs w:val="22"/>
              </w:rPr>
              <w:t>Specialist Pathway guideline</w:t>
            </w:r>
          </w:p>
          <w:p w14:paraId="323302E0" w14:textId="77777777" w:rsidR="00263D81" w:rsidRPr="000D1E01" w:rsidRDefault="007A6020" w:rsidP="0098761F">
            <w:pPr>
              <w:pStyle w:val="Paragraphnonumbers"/>
              <w:rPr>
                <w:rFonts w:cs="Arial"/>
                <w:bCs/>
                <w:sz w:val="22"/>
                <w:szCs w:val="22"/>
              </w:rPr>
            </w:pPr>
            <w:hyperlink r:id="rId221" w:history="1">
              <w:r w:rsidR="00263D81" w:rsidRPr="000D1E01">
                <w:rPr>
                  <w:rStyle w:val="Hyperlink"/>
                  <w:rFonts w:cs="Arial"/>
                  <w:bCs/>
                  <w:sz w:val="22"/>
                  <w:szCs w:val="22"/>
                </w:rPr>
                <w:t>https://www.unicef.org.uk/babyfriendly/baby-friendly-resources/implementing-standards-resources/specialist-services-guidance/</w:t>
              </w:r>
            </w:hyperlink>
            <w:r w:rsidR="00263D81" w:rsidRPr="000D1E01">
              <w:rPr>
                <w:rFonts w:cs="Arial"/>
                <w:bCs/>
                <w:sz w:val="22"/>
                <w:szCs w:val="22"/>
              </w:rPr>
              <w:t xml:space="preserve"> </w:t>
            </w:r>
          </w:p>
          <w:p w14:paraId="6A022B22" w14:textId="77777777" w:rsidR="00263D81" w:rsidRPr="000D1E01" w:rsidRDefault="00263D81" w:rsidP="0098761F">
            <w:pPr>
              <w:pStyle w:val="Paragraphnonumbers"/>
              <w:rPr>
                <w:rFonts w:cs="Arial"/>
                <w:bCs/>
                <w:sz w:val="22"/>
                <w:szCs w:val="22"/>
              </w:rPr>
            </w:pPr>
            <w:proofErr w:type="spellStart"/>
            <w:r w:rsidRPr="000D1E01">
              <w:rPr>
                <w:rFonts w:cs="Arial"/>
                <w:bCs/>
                <w:sz w:val="22"/>
                <w:szCs w:val="22"/>
              </w:rPr>
              <w:t>Victora</w:t>
            </w:r>
            <w:proofErr w:type="spellEnd"/>
            <w:r w:rsidRPr="000D1E01">
              <w:rPr>
                <w:rFonts w:cs="Arial"/>
                <w:bCs/>
                <w:sz w:val="22"/>
                <w:szCs w:val="22"/>
              </w:rPr>
              <w:t xml:space="preserve"> CG, </w:t>
            </w:r>
            <w:proofErr w:type="spellStart"/>
            <w:r w:rsidRPr="000D1E01">
              <w:rPr>
                <w:rFonts w:cs="Arial"/>
                <w:bCs/>
                <w:sz w:val="22"/>
                <w:szCs w:val="22"/>
              </w:rPr>
              <w:t>Bahl</w:t>
            </w:r>
            <w:proofErr w:type="spellEnd"/>
            <w:r w:rsidRPr="000D1E01">
              <w:rPr>
                <w:rFonts w:cs="Arial"/>
                <w:bCs/>
                <w:sz w:val="22"/>
                <w:szCs w:val="22"/>
              </w:rPr>
              <w:t xml:space="preserve"> R, Barros AJD, Franca GVA, Horton S, </w:t>
            </w:r>
            <w:proofErr w:type="spellStart"/>
            <w:r w:rsidRPr="000D1E01">
              <w:rPr>
                <w:rFonts w:cs="Arial"/>
                <w:bCs/>
                <w:sz w:val="22"/>
                <w:szCs w:val="22"/>
              </w:rPr>
              <w:t>Krasevec</w:t>
            </w:r>
            <w:proofErr w:type="spellEnd"/>
            <w:r w:rsidRPr="000D1E01">
              <w:rPr>
                <w:rFonts w:cs="Arial"/>
                <w:bCs/>
                <w:sz w:val="22"/>
                <w:szCs w:val="22"/>
              </w:rPr>
              <w:t xml:space="preserve"> J, Murch S, Sankar MJ, Walker N, Rollins NC (2016) Breastfeeding in the 21st century: epidemiology, mechanisms, and lifelong effect. Lancet, Volume 387, No. 10017, pp.475–490, 30 January </w:t>
            </w:r>
          </w:p>
          <w:p w14:paraId="703D966F"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Rollins NC, Bhandari N, </w:t>
            </w:r>
            <w:proofErr w:type="spellStart"/>
            <w:r w:rsidRPr="000D1E01">
              <w:rPr>
                <w:rFonts w:cs="Arial"/>
                <w:bCs/>
                <w:sz w:val="22"/>
                <w:szCs w:val="22"/>
              </w:rPr>
              <w:t>Hajeebhoy</w:t>
            </w:r>
            <w:proofErr w:type="spellEnd"/>
            <w:r w:rsidRPr="000D1E01">
              <w:rPr>
                <w:rFonts w:cs="Arial"/>
                <w:bCs/>
                <w:sz w:val="22"/>
                <w:szCs w:val="22"/>
              </w:rPr>
              <w:t xml:space="preserve"> N, Horton S, </w:t>
            </w:r>
            <w:proofErr w:type="spellStart"/>
            <w:r w:rsidRPr="000D1E01">
              <w:rPr>
                <w:rFonts w:cs="Arial"/>
                <w:bCs/>
                <w:sz w:val="22"/>
                <w:szCs w:val="22"/>
              </w:rPr>
              <w:t>Lutter</w:t>
            </w:r>
            <w:proofErr w:type="spellEnd"/>
            <w:r w:rsidRPr="000D1E01">
              <w:rPr>
                <w:rFonts w:cs="Arial"/>
                <w:bCs/>
                <w:sz w:val="22"/>
                <w:szCs w:val="22"/>
              </w:rPr>
              <w:t xml:space="preserve"> CK, </w:t>
            </w:r>
            <w:proofErr w:type="spellStart"/>
            <w:r w:rsidRPr="000D1E01">
              <w:rPr>
                <w:rFonts w:cs="Arial"/>
                <w:bCs/>
                <w:sz w:val="22"/>
                <w:szCs w:val="22"/>
              </w:rPr>
              <w:t>Martines</w:t>
            </w:r>
            <w:proofErr w:type="spellEnd"/>
            <w:r w:rsidRPr="000D1E01">
              <w:rPr>
                <w:rFonts w:cs="Arial"/>
                <w:bCs/>
                <w:sz w:val="22"/>
                <w:szCs w:val="22"/>
              </w:rPr>
              <w:t xml:space="preserve"> JC, </w:t>
            </w:r>
            <w:proofErr w:type="spellStart"/>
            <w:r w:rsidRPr="000D1E01">
              <w:rPr>
                <w:rFonts w:cs="Arial"/>
                <w:bCs/>
                <w:sz w:val="22"/>
                <w:szCs w:val="22"/>
              </w:rPr>
              <w:t>Piwoz</w:t>
            </w:r>
            <w:proofErr w:type="spellEnd"/>
            <w:r w:rsidRPr="000D1E01">
              <w:rPr>
                <w:rFonts w:cs="Arial"/>
                <w:bCs/>
                <w:sz w:val="22"/>
                <w:szCs w:val="22"/>
              </w:rPr>
              <w:t xml:space="preserve"> EG, Richter LM, </w:t>
            </w:r>
            <w:proofErr w:type="spellStart"/>
            <w:r w:rsidRPr="000D1E01">
              <w:rPr>
                <w:rFonts w:cs="Arial"/>
                <w:bCs/>
                <w:sz w:val="22"/>
                <w:szCs w:val="22"/>
              </w:rPr>
              <w:t>Victora</w:t>
            </w:r>
            <w:proofErr w:type="spellEnd"/>
            <w:r w:rsidRPr="000D1E01">
              <w:rPr>
                <w:rFonts w:cs="Arial"/>
                <w:bCs/>
                <w:sz w:val="22"/>
                <w:szCs w:val="22"/>
              </w:rPr>
              <w:t xml:space="preserve"> CG (2016) Why invest, and what it will take to improve breastfeeding practices? Lancet, Volume 387, No. 10017, pp. 491–504, 30 January</w:t>
            </w:r>
          </w:p>
          <w:p w14:paraId="05C10D6C"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Renfrew MJ, </w:t>
            </w:r>
            <w:proofErr w:type="spellStart"/>
            <w:r w:rsidRPr="000D1E01">
              <w:rPr>
                <w:rFonts w:cs="Arial"/>
                <w:bCs/>
                <w:sz w:val="22"/>
                <w:szCs w:val="22"/>
              </w:rPr>
              <w:t>Pokhrel</w:t>
            </w:r>
            <w:proofErr w:type="spellEnd"/>
            <w:r w:rsidRPr="000D1E01">
              <w:rPr>
                <w:rFonts w:cs="Arial"/>
                <w:bCs/>
                <w:sz w:val="22"/>
                <w:szCs w:val="22"/>
              </w:rPr>
              <w:t xml:space="preserve"> S, Quigley M, McCormick F, Fox-</w:t>
            </w:r>
            <w:proofErr w:type="spellStart"/>
            <w:r w:rsidRPr="000D1E01">
              <w:rPr>
                <w:rFonts w:cs="Arial"/>
                <w:bCs/>
                <w:sz w:val="22"/>
                <w:szCs w:val="22"/>
              </w:rPr>
              <w:t>Rushby</w:t>
            </w:r>
            <w:proofErr w:type="spellEnd"/>
            <w:r w:rsidRPr="000D1E01">
              <w:rPr>
                <w:rFonts w:cs="Arial"/>
                <w:bCs/>
                <w:sz w:val="22"/>
                <w:szCs w:val="22"/>
              </w:rPr>
              <w:t xml:space="preserve"> J, </w:t>
            </w:r>
            <w:proofErr w:type="spellStart"/>
            <w:r w:rsidRPr="000D1E01">
              <w:rPr>
                <w:rFonts w:cs="Arial"/>
                <w:bCs/>
                <w:sz w:val="22"/>
                <w:szCs w:val="22"/>
              </w:rPr>
              <w:t>Dodds</w:t>
            </w:r>
            <w:proofErr w:type="spellEnd"/>
            <w:r w:rsidRPr="000D1E01">
              <w:rPr>
                <w:rFonts w:cs="Arial"/>
                <w:bCs/>
                <w:sz w:val="22"/>
                <w:szCs w:val="22"/>
              </w:rPr>
              <w:t xml:space="preserve"> R, Duffy </w:t>
            </w:r>
            <w:r w:rsidRPr="000D1E01">
              <w:rPr>
                <w:rFonts w:cs="Arial"/>
                <w:bCs/>
                <w:sz w:val="22"/>
                <w:szCs w:val="22"/>
              </w:rPr>
              <w:lastRenderedPageBreak/>
              <w:t xml:space="preserve">S, </w:t>
            </w:r>
            <w:proofErr w:type="spellStart"/>
            <w:r w:rsidRPr="000D1E01">
              <w:rPr>
                <w:rFonts w:cs="Arial"/>
                <w:bCs/>
                <w:sz w:val="22"/>
                <w:szCs w:val="22"/>
              </w:rPr>
              <w:t>Trueman</w:t>
            </w:r>
            <w:proofErr w:type="spellEnd"/>
            <w:r w:rsidRPr="000D1E01">
              <w:rPr>
                <w:rFonts w:cs="Arial"/>
                <w:bCs/>
                <w:sz w:val="22"/>
                <w:szCs w:val="22"/>
              </w:rPr>
              <w:t xml:space="preserve"> P, Williams T (2012) Preventing disease and saving resources: the potential contribution of increasing breastfeeding rates in the UK, </w:t>
            </w:r>
            <w:proofErr w:type="spellStart"/>
            <w:r w:rsidRPr="000D1E01">
              <w:rPr>
                <w:rFonts w:cs="Arial"/>
                <w:bCs/>
                <w:sz w:val="22"/>
                <w:szCs w:val="22"/>
              </w:rPr>
              <w:t>Unicef</w:t>
            </w:r>
            <w:proofErr w:type="spellEnd"/>
            <w:r w:rsidRPr="000D1E01">
              <w:rPr>
                <w:rFonts w:cs="Arial"/>
                <w:bCs/>
                <w:sz w:val="22"/>
                <w:szCs w:val="22"/>
              </w:rPr>
              <w:t xml:space="preserve"> UK Baby Friendly Initiative</w:t>
            </w:r>
          </w:p>
          <w:p w14:paraId="5A2CADB1"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 xml:space="preserve">McFadden A, </w:t>
            </w:r>
            <w:proofErr w:type="spellStart"/>
            <w:r w:rsidRPr="000D1E01">
              <w:rPr>
                <w:rFonts w:ascii="Arial" w:hAnsi="Arial" w:cs="Arial"/>
                <w:bCs/>
                <w:sz w:val="22"/>
                <w:szCs w:val="22"/>
              </w:rPr>
              <w:t>Gavine</w:t>
            </w:r>
            <w:proofErr w:type="spellEnd"/>
            <w:r w:rsidRPr="000D1E01">
              <w:rPr>
                <w:rFonts w:ascii="Arial" w:hAnsi="Arial" w:cs="Arial"/>
                <w:bCs/>
                <w:sz w:val="22"/>
                <w:szCs w:val="22"/>
              </w:rPr>
              <w:t xml:space="preserve"> A, Renfrew MJ, et al (2017</w:t>
            </w:r>
            <w:proofErr w:type="gramStart"/>
            <w:r w:rsidRPr="000D1E01">
              <w:rPr>
                <w:rFonts w:ascii="Arial" w:hAnsi="Arial" w:cs="Arial"/>
                <w:bCs/>
                <w:sz w:val="22"/>
                <w:szCs w:val="22"/>
              </w:rPr>
              <w:t>)  Support</w:t>
            </w:r>
            <w:proofErr w:type="gramEnd"/>
            <w:r w:rsidRPr="000D1E01">
              <w:rPr>
                <w:rFonts w:ascii="Arial" w:hAnsi="Arial" w:cs="Arial"/>
                <w:bCs/>
                <w:sz w:val="22"/>
                <w:szCs w:val="22"/>
              </w:rPr>
              <w:t xml:space="preserve"> for healthy breastfeeding mothers with healthy term babies. Cochrane Database of Systematic </w:t>
            </w:r>
            <w:proofErr w:type="gramStart"/>
            <w:r w:rsidRPr="000D1E01">
              <w:rPr>
                <w:rFonts w:ascii="Arial" w:hAnsi="Arial" w:cs="Arial"/>
                <w:bCs/>
                <w:sz w:val="22"/>
                <w:szCs w:val="22"/>
              </w:rPr>
              <w:t>Reviews  ,</w:t>
            </w:r>
            <w:proofErr w:type="gramEnd"/>
            <w:r w:rsidRPr="000D1E01">
              <w:rPr>
                <w:rFonts w:ascii="Arial" w:hAnsi="Arial" w:cs="Arial"/>
                <w:bCs/>
                <w:sz w:val="22"/>
                <w:szCs w:val="22"/>
              </w:rPr>
              <w:t xml:space="preserve"> Issue 2. Art. No.: CD001141. DOI: 10.1002/14651858.CD001141.pub5.</w:t>
            </w:r>
          </w:p>
        </w:tc>
      </w:tr>
      <w:tr w:rsidR="00263D81" w:rsidRPr="000D1E01" w14:paraId="275DB294" w14:textId="77777777" w:rsidTr="000D1E01">
        <w:trPr>
          <w:trHeight w:val="282"/>
        </w:trPr>
        <w:tc>
          <w:tcPr>
            <w:tcW w:w="708" w:type="dxa"/>
          </w:tcPr>
          <w:p w14:paraId="2E9D7288" w14:textId="0E045305" w:rsidR="00263D81" w:rsidRPr="000D1E01" w:rsidRDefault="00B0389A" w:rsidP="0098761F">
            <w:pPr>
              <w:pStyle w:val="TableText1"/>
              <w:rPr>
                <w:rFonts w:cs="Arial"/>
                <w:szCs w:val="22"/>
              </w:rPr>
            </w:pPr>
            <w:r>
              <w:rPr>
                <w:rFonts w:cs="Arial"/>
                <w:szCs w:val="22"/>
              </w:rPr>
              <w:lastRenderedPageBreak/>
              <w:t>84</w:t>
            </w:r>
          </w:p>
        </w:tc>
        <w:tc>
          <w:tcPr>
            <w:tcW w:w="1697" w:type="dxa"/>
          </w:tcPr>
          <w:p w14:paraId="693FA6E4" w14:textId="77777777" w:rsidR="00263D81" w:rsidRPr="000D1E01" w:rsidRDefault="00263D81" w:rsidP="0098761F">
            <w:pPr>
              <w:pStyle w:val="TableText1"/>
              <w:rPr>
                <w:rFonts w:cs="Arial"/>
                <w:b/>
                <w:bCs/>
                <w:szCs w:val="22"/>
              </w:rPr>
            </w:pPr>
            <w:r w:rsidRPr="000D1E01">
              <w:rPr>
                <w:rFonts w:cs="Arial"/>
                <w:b/>
                <w:bCs/>
                <w:szCs w:val="22"/>
              </w:rPr>
              <w:t>World Breastfeeding Trends Initiative (UK)</w:t>
            </w:r>
          </w:p>
        </w:tc>
        <w:tc>
          <w:tcPr>
            <w:tcW w:w="3260" w:type="dxa"/>
          </w:tcPr>
          <w:p w14:paraId="49F270B7" w14:textId="77777777" w:rsidR="00263D81" w:rsidRPr="000D1E01" w:rsidRDefault="00263D81" w:rsidP="0098761F">
            <w:pPr>
              <w:pStyle w:val="Paragraphnonumbers"/>
              <w:rPr>
                <w:rFonts w:cs="Arial"/>
                <w:bCs/>
                <w:sz w:val="22"/>
                <w:szCs w:val="22"/>
              </w:rPr>
            </w:pPr>
            <w:r w:rsidRPr="000D1E01">
              <w:rPr>
                <w:rFonts w:cs="Arial"/>
                <w:sz w:val="22"/>
                <w:szCs w:val="22"/>
              </w:rPr>
              <w:t>Key area for quality improvement 1</w:t>
            </w:r>
          </w:p>
        </w:tc>
        <w:tc>
          <w:tcPr>
            <w:tcW w:w="4678" w:type="dxa"/>
          </w:tcPr>
          <w:p w14:paraId="74DAE7EE" w14:textId="77777777" w:rsidR="00263D81" w:rsidRPr="000D1E01" w:rsidRDefault="00263D81" w:rsidP="0098761F">
            <w:pPr>
              <w:pStyle w:val="Paragraphnonumbers"/>
              <w:widowControl w:val="0"/>
              <w:rPr>
                <w:rFonts w:cs="Arial"/>
                <w:sz w:val="22"/>
                <w:szCs w:val="22"/>
              </w:rPr>
            </w:pPr>
            <w:r w:rsidRPr="000D1E01">
              <w:rPr>
                <w:rFonts w:cs="Arial"/>
                <w:sz w:val="22"/>
                <w:szCs w:val="22"/>
              </w:rPr>
              <w:t>Re Quality Statement 5: Breastfeeding -</w:t>
            </w:r>
          </w:p>
          <w:p w14:paraId="0D00924B" w14:textId="77777777" w:rsidR="00263D81" w:rsidRPr="000D1E01" w:rsidRDefault="00263D81" w:rsidP="0098761F">
            <w:pPr>
              <w:pStyle w:val="Paragraphnonumbers"/>
              <w:rPr>
                <w:rFonts w:cs="Arial"/>
                <w:bCs/>
                <w:sz w:val="22"/>
                <w:szCs w:val="22"/>
              </w:rPr>
            </w:pPr>
            <w:r w:rsidRPr="000D1E01">
              <w:rPr>
                <w:rFonts w:cs="Arial"/>
                <w:sz w:val="22"/>
                <w:szCs w:val="22"/>
              </w:rPr>
              <w:t xml:space="preserve">Include specialist support integrated into the structured programme because some mother need additional </w:t>
            </w:r>
            <w:proofErr w:type="gramStart"/>
            <w:r w:rsidRPr="000D1E01">
              <w:rPr>
                <w:rFonts w:cs="Arial"/>
                <w:sz w:val="22"/>
                <w:szCs w:val="22"/>
              </w:rPr>
              <w:t>support ,</w:t>
            </w:r>
            <w:proofErr w:type="gramEnd"/>
            <w:r w:rsidRPr="000D1E01">
              <w:rPr>
                <w:rFonts w:cs="Arial"/>
                <w:sz w:val="22"/>
                <w:szCs w:val="22"/>
              </w:rPr>
              <w:t xml:space="preserve"> as mentioned in 5.15 of the Postnatal Care guideline)</w:t>
            </w:r>
          </w:p>
        </w:tc>
        <w:tc>
          <w:tcPr>
            <w:tcW w:w="4649" w:type="dxa"/>
          </w:tcPr>
          <w:p w14:paraId="69F91266" w14:textId="77777777" w:rsidR="00263D81" w:rsidRPr="000D1E01" w:rsidRDefault="00263D81" w:rsidP="0098761F">
            <w:pPr>
              <w:pStyle w:val="Paragraphnonumbers"/>
              <w:widowControl w:val="0"/>
              <w:rPr>
                <w:rFonts w:cs="Arial"/>
                <w:sz w:val="22"/>
                <w:szCs w:val="22"/>
              </w:rPr>
            </w:pPr>
            <w:r w:rsidRPr="000D1E01">
              <w:rPr>
                <w:rFonts w:cs="Arial"/>
                <w:sz w:val="22"/>
                <w:szCs w:val="22"/>
              </w:rPr>
              <w:t xml:space="preserve"> Some mothers need more specialist support than those trained in the structured programme can offer.</w:t>
            </w:r>
          </w:p>
          <w:p w14:paraId="1343B404" w14:textId="77777777" w:rsidR="00263D81" w:rsidRPr="000D1E01" w:rsidRDefault="00263D81" w:rsidP="00B0389A">
            <w:pPr>
              <w:pStyle w:val="Paragraphnonumbers"/>
              <w:spacing w:after="0"/>
              <w:rPr>
                <w:rFonts w:cs="Arial"/>
                <w:bCs/>
                <w:sz w:val="22"/>
                <w:szCs w:val="22"/>
              </w:rPr>
            </w:pPr>
            <w:r w:rsidRPr="000D1E01">
              <w:rPr>
                <w:rFonts w:cs="Arial"/>
                <w:sz w:val="22"/>
                <w:szCs w:val="22"/>
              </w:rPr>
              <w:t>The rapid drop-off in the percentage of mothers breastfeeding in the weeks following birth demonstrates that there is not enough effective support available.</w:t>
            </w:r>
          </w:p>
        </w:tc>
      </w:tr>
      <w:tr w:rsidR="00263D81" w:rsidRPr="000D1E01" w14:paraId="29F999A8" w14:textId="77777777" w:rsidTr="000D1E01">
        <w:trPr>
          <w:trHeight w:val="282"/>
        </w:trPr>
        <w:tc>
          <w:tcPr>
            <w:tcW w:w="708" w:type="dxa"/>
          </w:tcPr>
          <w:p w14:paraId="5098A949" w14:textId="07CD026B" w:rsidR="00263D81" w:rsidRPr="000D1E01" w:rsidRDefault="00B0389A" w:rsidP="0098761F">
            <w:pPr>
              <w:pStyle w:val="TableText1"/>
              <w:rPr>
                <w:rFonts w:cs="Arial"/>
                <w:szCs w:val="22"/>
              </w:rPr>
            </w:pPr>
            <w:r>
              <w:rPr>
                <w:rFonts w:cs="Arial"/>
                <w:szCs w:val="22"/>
              </w:rPr>
              <w:t>85</w:t>
            </w:r>
          </w:p>
        </w:tc>
        <w:tc>
          <w:tcPr>
            <w:tcW w:w="1697" w:type="dxa"/>
          </w:tcPr>
          <w:p w14:paraId="0BA34757" w14:textId="77777777" w:rsidR="00263D81" w:rsidRPr="000D1E01" w:rsidRDefault="00263D81" w:rsidP="0098761F">
            <w:pPr>
              <w:pStyle w:val="TableText1"/>
              <w:rPr>
                <w:rFonts w:cs="Arial"/>
                <w:b/>
                <w:bCs/>
                <w:szCs w:val="22"/>
              </w:rPr>
            </w:pPr>
            <w:r w:rsidRPr="000D1E01">
              <w:rPr>
                <w:rFonts w:cs="Arial"/>
                <w:b/>
                <w:bCs/>
                <w:szCs w:val="22"/>
              </w:rPr>
              <w:t>World Breastfeeding Trends Initiative (UK)</w:t>
            </w:r>
          </w:p>
        </w:tc>
        <w:tc>
          <w:tcPr>
            <w:tcW w:w="3260" w:type="dxa"/>
          </w:tcPr>
          <w:p w14:paraId="11F484B6" w14:textId="77777777" w:rsidR="00263D81" w:rsidRPr="000D1E01" w:rsidRDefault="00263D81" w:rsidP="0098761F">
            <w:pPr>
              <w:pStyle w:val="Paragraphnonumbers"/>
              <w:rPr>
                <w:rFonts w:cs="Arial"/>
                <w:sz w:val="22"/>
                <w:szCs w:val="22"/>
              </w:rPr>
            </w:pPr>
            <w:r w:rsidRPr="000D1E01">
              <w:rPr>
                <w:rFonts w:cs="Arial"/>
                <w:sz w:val="22"/>
                <w:szCs w:val="22"/>
              </w:rPr>
              <w:t>Key area for quality improvement 2</w:t>
            </w:r>
          </w:p>
        </w:tc>
        <w:tc>
          <w:tcPr>
            <w:tcW w:w="4678" w:type="dxa"/>
          </w:tcPr>
          <w:p w14:paraId="6C94051E" w14:textId="77777777" w:rsidR="00263D81" w:rsidRPr="000D1E01" w:rsidRDefault="00263D81" w:rsidP="0098761F">
            <w:pPr>
              <w:pStyle w:val="Paragraphnonumbers"/>
              <w:widowControl w:val="0"/>
              <w:rPr>
                <w:rFonts w:cs="Arial"/>
                <w:sz w:val="22"/>
                <w:szCs w:val="22"/>
              </w:rPr>
            </w:pPr>
            <w:r w:rsidRPr="000D1E01">
              <w:rPr>
                <w:rFonts w:cs="Arial"/>
                <w:sz w:val="22"/>
                <w:szCs w:val="22"/>
              </w:rPr>
              <w:t>Re Quality Statement 5: Breastfeeding -</w:t>
            </w:r>
          </w:p>
          <w:p w14:paraId="05954949" w14:textId="77777777" w:rsidR="00263D81" w:rsidRPr="000D1E01" w:rsidRDefault="00263D81" w:rsidP="00B0389A">
            <w:pPr>
              <w:pStyle w:val="Paragraphnonumbers"/>
              <w:widowControl w:val="0"/>
              <w:spacing w:after="0"/>
              <w:rPr>
                <w:rFonts w:cs="Arial"/>
                <w:sz w:val="22"/>
                <w:szCs w:val="22"/>
              </w:rPr>
            </w:pPr>
            <w:r w:rsidRPr="000D1E01">
              <w:rPr>
                <w:rFonts w:cs="Arial"/>
                <w:sz w:val="22"/>
                <w:szCs w:val="22"/>
              </w:rPr>
              <w:t>Specify that support is offered in a kind way that respects individual decisions of parents. (In line with 1.5.8 in the Postnatal Care guideline).</w:t>
            </w:r>
          </w:p>
        </w:tc>
        <w:tc>
          <w:tcPr>
            <w:tcW w:w="4649" w:type="dxa"/>
          </w:tcPr>
          <w:p w14:paraId="4B2932E3" w14:textId="77777777" w:rsidR="00263D81" w:rsidRPr="000D1E01" w:rsidRDefault="00263D81" w:rsidP="0098761F">
            <w:pPr>
              <w:pStyle w:val="Paragraphnonumbers"/>
              <w:widowControl w:val="0"/>
              <w:rPr>
                <w:rFonts w:cs="Arial"/>
                <w:sz w:val="22"/>
                <w:szCs w:val="22"/>
              </w:rPr>
            </w:pPr>
          </w:p>
          <w:p w14:paraId="0691FF3E" w14:textId="77777777" w:rsidR="00263D81" w:rsidRPr="000D1E01" w:rsidRDefault="00263D81" w:rsidP="0098761F">
            <w:pPr>
              <w:pStyle w:val="Paragraphnonumbers"/>
              <w:widowControl w:val="0"/>
              <w:rPr>
                <w:rFonts w:cs="Arial"/>
                <w:sz w:val="22"/>
                <w:szCs w:val="22"/>
              </w:rPr>
            </w:pPr>
            <w:r w:rsidRPr="000D1E01">
              <w:rPr>
                <w:rFonts w:cs="Arial"/>
                <w:sz w:val="22"/>
                <w:szCs w:val="22"/>
              </w:rPr>
              <w:t>This is recognised in the Postnatal Care guideline so needs to be an explicit part of the feedback obtained from mothers.</w:t>
            </w:r>
          </w:p>
        </w:tc>
      </w:tr>
      <w:tr w:rsidR="00263D81" w:rsidRPr="000D1E01" w14:paraId="1EB79017" w14:textId="77777777" w:rsidTr="000D1E01">
        <w:trPr>
          <w:trHeight w:val="282"/>
        </w:trPr>
        <w:tc>
          <w:tcPr>
            <w:tcW w:w="708" w:type="dxa"/>
          </w:tcPr>
          <w:p w14:paraId="67889B58" w14:textId="4950899F" w:rsidR="00263D81" w:rsidRPr="000D1E01" w:rsidRDefault="00B0389A" w:rsidP="0098761F">
            <w:pPr>
              <w:pStyle w:val="TableText1"/>
              <w:rPr>
                <w:rFonts w:cs="Arial"/>
                <w:szCs w:val="22"/>
              </w:rPr>
            </w:pPr>
            <w:r>
              <w:rPr>
                <w:rFonts w:cs="Arial"/>
                <w:szCs w:val="22"/>
              </w:rPr>
              <w:t>86</w:t>
            </w:r>
          </w:p>
        </w:tc>
        <w:tc>
          <w:tcPr>
            <w:tcW w:w="1697" w:type="dxa"/>
          </w:tcPr>
          <w:p w14:paraId="7EBC6C96" w14:textId="77777777" w:rsidR="00263D81" w:rsidRPr="000D1E01" w:rsidRDefault="00263D81" w:rsidP="0098761F">
            <w:pPr>
              <w:pStyle w:val="TableText1"/>
              <w:rPr>
                <w:rFonts w:cs="Arial"/>
                <w:b/>
                <w:bCs/>
                <w:szCs w:val="22"/>
              </w:rPr>
            </w:pPr>
            <w:r w:rsidRPr="000D1E01">
              <w:rPr>
                <w:rFonts w:cs="Arial"/>
                <w:b/>
                <w:bCs/>
                <w:szCs w:val="22"/>
              </w:rPr>
              <w:t>World Breastfeeding Trends Initiative (UK)</w:t>
            </w:r>
          </w:p>
        </w:tc>
        <w:tc>
          <w:tcPr>
            <w:tcW w:w="3260" w:type="dxa"/>
          </w:tcPr>
          <w:p w14:paraId="1D9EACBB" w14:textId="77777777" w:rsidR="00263D81" w:rsidRPr="000D1E01" w:rsidRDefault="00263D81" w:rsidP="0098761F">
            <w:pPr>
              <w:pStyle w:val="Paragraphnonumbers"/>
              <w:rPr>
                <w:rFonts w:cs="Arial"/>
                <w:sz w:val="22"/>
                <w:szCs w:val="22"/>
              </w:rPr>
            </w:pPr>
            <w:r w:rsidRPr="000D1E01">
              <w:rPr>
                <w:rFonts w:cs="Arial"/>
                <w:sz w:val="22"/>
                <w:szCs w:val="22"/>
              </w:rPr>
              <w:t>Key area for quality improvement 4</w:t>
            </w:r>
          </w:p>
        </w:tc>
        <w:tc>
          <w:tcPr>
            <w:tcW w:w="4678" w:type="dxa"/>
          </w:tcPr>
          <w:p w14:paraId="6B554DAF" w14:textId="77777777" w:rsidR="00263D81" w:rsidRPr="000D1E01" w:rsidRDefault="00263D81" w:rsidP="0098761F">
            <w:pPr>
              <w:pStyle w:val="Paragraphnonumbers"/>
              <w:widowControl w:val="0"/>
              <w:rPr>
                <w:rFonts w:cs="Arial"/>
                <w:sz w:val="22"/>
                <w:szCs w:val="22"/>
              </w:rPr>
            </w:pPr>
            <w:r w:rsidRPr="000D1E01">
              <w:rPr>
                <w:rFonts w:cs="Arial"/>
                <w:sz w:val="22"/>
                <w:szCs w:val="22"/>
              </w:rPr>
              <w:t>Re Quality Statement 5: Breastfeeding -</w:t>
            </w:r>
          </w:p>
          <w:p w14:paraId="429224EA" w14:textId="77777777" w:rsidR="00263D81" w:rsidRPr="000D1E01" w:rsidRDefault="00263D81" w:rsidP="0098761F">
            <w:pPr>
              <w:pStyle w:val="Paragraphnonumbers"/>
              <w:widowControl w:val="0"/>
              <w:rPr>
                <w:rFonts w:cs="Arial"/>
                <w:sz w:val="22"/>
                <w:szCs w:val="22"/>
              </w:rPr>
            </w:pPr>
            <w:r w:rsidRPr="000D1E01">
              <w:rPr>
                <w:rFonts w:cs="Arial"/>
                <w:sz w:val="22"/>
                <w:szCs w:val="22"/>
              </w:rPr>
              <w:t>Improve local data collection.</w:t>
            </w:r>
          </w:p>
        </w:tc>
        <w:tc>
          <w:tcPr>
            <w:tcW w:w="4649" w:type="dxa"/>
          </w:tcPr>
          <w:p w14:paraId="7B9F0609" w14:textId="77777777" w:rsidR="00263D81" w:rsidRPr="000D1E01" w:rsidRDefault="00263D81" w:rsidP="00B0389A">
            <w:pPr>
              <w:pStyle w:val="Paragraphnonumbers"/>
              <w:widowControl w:val="0"/>
              <w:spacing w:after="0"/>
              <w:rPr>
                <w:rFonts w:cs="Arial"/>
                <w:sz w:val="22"/>
                <w:szCs w:val="22"/>
              </w:rPr>
            </w:pPr>
            <w:r w:rsidRPr="000D1E01">
              <w:rPr>
                <w:rFonts w:cs="Arial"/>
                <w:sz w:val="22"/>
                <w:szCs w:val="22"/>
              </w:rPr>
              <w:t>Quantitative local data collection for national submission is used for 2 of the outcomes but at present there is a significant amount of missing data.</w:t>
            </w:r>
          </w:p>
        </w:tc>
      </w:tr>
      <w:tr w:rsidR="00263D81" w:rsidRPr="000D1E01" w14:paraId="6CE0910B" w14:textId="77777777" w:rsidTr="0098761F">
        <w:trPr>
          <w:trHeight w:val="282"/>
        </w:trPr>
        <w:tc>
          <w:tcPr>
            <w:tcW w:w="14992" w:type="dxa"/>
            <w:gridSpan w:val="5"/>
          </w:tcPr>
          <w:p w14:paraId="031F8FE9" w14:textId="77777777" w:rsidR="00263D81" w:rsidRPr="000D1E01" w:rsidRDefault="00263D81" w:rsidP="0098761F">
            <w:pPr>
              <w:pStyle w:val="TableText1"/>
              <w:rPr>
                <w:rFonts w:cs="Arial"/>
                <w:b/>
                <w:szCs w:val="22"/>
              </w:rPr>
            </w:pPr>
            <w:r w:rsidRPr="000D1E01">
              <w:rPr>
                <w:rFonts w:cs="Arial"/>
                <w:b/>
                <w:szCs w:val="22"/>
              </w:rPr>
              <w:t>Additional areas</w:t>
            </w:r>
          </w:p>
        </w:tc>
      </w:tr>
      <w:tr w:rsidR="00263D81" w:rsidRPr="000D1E01" w14:paraId="10250E54" w14:textId="77777777" w:rsidTr="0098761F">
        <w:trPr>
          <w:trHeight w:val="282"/>
        </w:trPr>
        <w:tc>
          <w:tcPr>
            <w:tcW w:w="14992" w:type="dxa"/>
            <w:gridSpan w:val="5"/>
          </w:tcPr>
          <w:p w14:paraId="7E294410" w14:textId="77777777" w:rsidR="00263D81" w:rsidRPr="000D1E01" w:rsidRDefault="00263D81" w:rsidP="0098761F">
            <w:pPr>
              <w:pStyle w:val="TableText1"/>
              <w:rPr>
                <w:rFonts w:cs="Arial"/>
                <w:b/>
                <w:szCs w:val="22"/>
              </w:rPr>
            </w:pPr>
            <w:r w:rsidRPr="000D1E01">
              <w:rPr>
                <w:rFonts w:cs="Arial"/>
                <w:b/>
                <w:szCs w:val="22"/>
              </w:rPr>
              <w:lastRenderedPageBreak/>
              <w:t>Neonatal care/infection</w:t>
            </w:r>
          </w:p>
        </w:tc>
      </w:tr>
      <w:tr w:rsidR="00263D81" w:rsidRPr="000D1E01" w14:paraId="67039DDA" w14:textId="77777777" w:rsidTr="000D1E01">
        <w:trPr>
          <w:trHeight w:val="282"/>
        </w:trPr>
        <w:tc>
          <w:tcPr>
            <w:tcW w:w="708" w:type="dxa"/>
          </w:tcPr>
          <w:p w14:paraId="78A3715F" w14:textId="5D7A7DBC" w:rsidR="00263D81" w:rsidRPr="000D1E01" w:rsidRDefault="00B0389A" w:rsidP="0098761F">
            <w:pPr>
              <w:pStyle w:val="TableText1"/>
              <w:rPr>
                <w:rFonts w:cs="Arial"/>
                <w:szCs w:val="22"/>
              </w:rPr>
            </w:pPr>
            <w:r>
              <w:rPr>
                <w:rFonts w:cs="Arial"/>
                <w:szCs w:val="22"/>
              </w:rPr>
              <w:t>87</w:t>
            </w:r>
          </w:p>
        </w:tc>
        <w:tc>
          <w:tcPr>
            <w:tcW w:w="1697" w:type="dxa"/>
          </w:tcPr>
          <w:p w14:paraId="314146F1" w14:textId="77777777" w:rsidR="00263D81" w:rsidRPr="000D1E01" w:rsidRDefault="00263D81" w:rsidP="0098761F">
            <w:pPr>
              <w:pStyle w:val="TableText1"/>
              <w:rPr>
                <w:rFonts w:cs="Arial"/>
                <w:b/>
                <w:bCs/>
                <w:szCs w:val="22"/>
              </w:rPr>
            </w:pPr>
            <w:r w:rsidRPr="000D1E01">
              <w:rPr>
                <w:rFonts w:cs="Arial"/>
                <w:b/>
                <w:bCs/>
                <w:szCs w:val="22"/>
              </w:rPr>
              <w:t>Better Breastfeeding</w:t>
            </w:r>
          </w:p>
        </w:tc>
        <w:tc>
          <w:tcPr>
            <w:tcW w:w="3260" w:type="dxa"/>
          </w:tcPr>
          <w:p w14:paraId="304B6817" w14:textId="77777777" w:rsidR="00263D81" w:rsidRPr="000D1E01" w:rsidRDefault="00263D81" w:rsidP="0098761F">
            <w:pPr>
              <w:pStyle w:val="TableText1"/>
              <w:rPr>
                <w:rFonts w:cs="Arial"/>
                <w:bCs/>
                <w:szCs w:val="22"/>
              </w:rPr>
            </w:pPr>
            <w:r w:rsidRPr="000D1E01">
              <w:rPr>
                <w:rFonts w:cs="Arial"/>
                <w:bCs/>
                <w:szCs w:val="22"/>
              </w:rPr>
              <w:t>Community care for preterm infants</w:t>
            </w:r>
          </w:p>
        </w:tc>
        <w:tc>
          <w:tcPr>
            <w:tcW w:w="4678" w:type="dxa"/>
          </w:tcPr>
          <w:p w14:paraId="57E4FA58" w14:textId="77777777" w:rsidR="00263D81" w:rsidRPr="000D1E01" w:rsidRDefault="00263D81" w:rsidP="0098761F">
            <w:pPr>
              <w:pStyle w:val="TableText1"/>
              <w:rPr>
                <w:rFonts w:cs="Arial"/>
                <w:bCs/>
                <w:szCs w:val="22"/>
              </w:rPr>
            </w:pPr>
            <w:r w:rsidRPr="000D1E01">
              <w:rPr>
                <w:rFonts w:cs="Arial"/>
                <w:bCs/>
                <w:szCs w:val="22"/>
              </w:rPr>
              <w:t xml:space="preserve">Feeding of </w:t>
            </w:r>
            <w:proofErr w:type="gramStart"/>
            <w:r w:rsidRPr="000D1E01">
              <w:rPr>
                <w:rFonts w:cs="Arial"/>
                <w:bCs/>
                <w:szCs w:val="22"/>
              </w:rPr>
              <w:t>pre term</w:t>
            </w:r>
            <w:proofErr w:type="gramEnd"/>
            <w:r w:rsidRPr="000D1E01">
              <w:rPr>
                <w:rFonts w:cs="Arial"/>
                <w:bCs/>
                <w:szCs w:val="22"/>
              </w:rPr>
              <w:t xml:space="preserve"> infants is often complex and, where it is supported well in hospital, often isn’t sufficiently well supported during the transition to home and longer term community care.</w:t>
            </w:r>
          </w:p>
        </w:tc>
        <w:tc>
          <w:tcPr>
            <w:tcW w:w="4649" w:type="dxa"/>
          </w:tcPr>
          <w:p w14:paraId="0664E075" w14:textId="77777777" w:rsidR="00263D81" w:rsidRPr="000D1E01" w:rsidRDefault="00263D81" w:rsidP="0098761F">
            <w:pPr>
              <w:pStyle w:val="TableText1"/>
              <w:rPr>
                <w:rFonts w:cs="Arial"/>
                <w:bCs/>
                <w:szCs w:val="22"/>
              </w:rPr>
            </w:pPr>
          </w:p>
        </w:tc>
      </w:tr>
      <w:tr w:rsidR="00263D81" w:rsidRPr="000D1E01" w14:paraId="2A9D6183" w14:textId="77777777" w:rsidTr="000D1E01">
        <w:trPr>
          <w:trHeight w:val="282"/>
        </w:trPr>
        <w:tc>
          <w:tcPr>
            <w:tcW w:w="708" w:type="dxa"/>
          </w:tcPr>
          <w:p w14:paraId="10CB9AA0" w14:textId="13EC3A12" w:rsidR="00263D81" w:rsidRPr="000D1E01" w:rsidRDefault="00B0389A" w:rsidP="0098761F">
            <w:pPr>
              <w:pStyle w:val="TableText1"/>
              <w:rPr>
                <w:rFonts w:cs="Arial"/>
                <w:szCs w:val="22"/>
              </w:rPr>
            </w:pPr>
            <w:r>
              <w:rPr>
                <w:rFonts w:cs="Arial"/>
                <w:szCs w:val="22"/>
              </w:rPr>
              <w:t>88</w:t>
            </w:r>
          </w:p>
        </w:tc>
        <w:tc>
          <w:tcPr>
            <w:tcW w:w="1697" w:type="dxa"/>
          </w:tcPr>
          <w:p w14:paraId="6DF7AB36" w14:textId="77777777" w:rsidR="00263D81" w:rsidRPr="000D1E01" w:rsidRDefault="00263D81" w:rsidP="0098761F">
            <w:pPr>
              <w:pStyle w:val="TableText1"/>
              <w:rPr>
                <w:rFonts w:cs="Arial"/>
                <w:b/>
                <w:bCs/>
                <w:szCs w:val="22"/>
              </w:rPr>
            </w:pPr>
            <w:r w:rsidRPr="000D1E01">
              <w:rPr>
                <w:rFonts w:cs="Arial"/>
                <w:b/>
                <w:bCs/>
                <w:szCs w:val="22"/>
              </w:rPr>
              <w:t>Better Breastfeeding</w:t>
            </w:r>
          </w:p>
        </w:tc>
        <w:tc>
          <w:tcPr>
            <w:tcW w:w="3260" w:type="dxa"/>
          </w:tcPr>
          <w:p w14:paraId="51703492" w14:textId="77777777" w:rsidR="00263D81" w:rsidRPr="000D1E01" w:rsidRDefault="00263D81" w:rsidP="0098761F">
            <w:pPr>
              <w:pStyle w:val="TableText1"/>
              <w:rPr>
                <w:rFonts w:cs="Arial"/>
                <w:bCs/>
                <w:szCs w:val="22"/>
              </w:rPr>
            </w:pPr>
            <w:r w:rsidRPr="000D1E01">
              <w:rPr>
                <w:rFonts w:cs="Arial"/>
                <w:bCs/>
                <w:szCs w:val="22"/>
              </w:rPr>
              <w:t>Transitional care for term babies</w:t>
            </w:r>
          </w:p>
        </w:tc>
        <w:tc>
          <w:tcPr>
            <w:tcW w:w="4678" w:type="dxa"/>
          </w:tcPr>
          <w:p w14:paraId="589DABEA" w14:textId="77777777" w:rsidR="00263D81" w:rsidRPr="000D1E01" w:rsidRDefault="00263D81" w:rsidP="0098761F">
            <w:pPr>
              <w:pStyle w:val="TableText1"/>
              <w:rPr>
                <w:rFonts w:cs="Arial"/>
                <w:bCs/>
                <w:szCs w:val="22"/>
              </w:rPr>
            </w:pPr>
            <w:r w:rsidRPr="000D1E01">
              <w:rPr>
                <w:rFonts w:cs="Arial"/>
                <w:bCs/>
                <w:szCs w:val="22"/>
              </w:rPr>
              <w:t>ATAIN standards (Avoiding Term Admissions into Neonatal Care) should be embedded into the new quality standard.</w:t>
            </w:r>
          </w:p>
        </w:tc>
        <w:tc>
          <w:tcPr>
            <w:tcW w:w="4649" w:type="dxa"/>
          </w:tcPr>
          <w:p w14:paraId="33D918E9" w14:textId="77777777" w:rsidR="00263D81" w:rsidRPr="000D1E01" w:rsidRDefault="00263D81" w:rsidP="0098761F">
            <w:pPr>
              <w:pStyle w:val="TableText1"/>
              <w:rPr>
                <w:rFonts w:cs="Arial"/>
                <w:bCs/>
                <w:szCs w:val="22"/>
              </w:rPr>
            </w:pPr>
          </w:p>
        </w:tc>
      </w:tr>
      <w:tr w:rsidR="00263D81" w:rsidRPr="000D1E01" w14:paraId="0CDF907D" w14:textId="77777777" w:rsidTr="000D1E01">
        <w:trPr>
          <w:trHeight w:val="282"/>
        </w:trPr>
        <w:tc>
          <w:tcPr>
            <w:tcW w:w="708" w:type="dxa"/>
          </w:tcPr>
          <w:p w14:paraId="72B2A146" w14:textId="1FCEF17E" w:rsidR="00263D81" w:rsidRPr="000D1E01" w:rsidRDefault="00B0389A" w:rsidP="0098761F">
            <w:pPr>
              <w:pStyle w:val="TableText1"/>
              <w:rPr>
                <w:rFonts w:cs="Arial"/>
                <w:szCs w:val="22"/>
              </w:rPr>
            </w:pPr>
            <w:r>
              <w:rPr>
                <w:rFonts w:cs="Arial"/>
                <w:szCs w:val="22"/>
              </w:rPr>
              <w:t>89</w:t>
            </w:r>
          </w:p>
        </w:tc>
        <w:tc>
          <w:tcPr>
            <w:tcW w:w="1697" w:type="dxa"/>
          </w:tcPr>
          <w:p w14:paraId="49E1ED98" w14:textId="77777777" w:rsidR="00263D81" w:rsidRPr="000D1E01" w:rsidRDefault="00263D81" w:rsidP="0098761F">
            <w:pPr>
              <w:pStyle w:val="Paragraphnonumbers"/>
              <w:spacing w:after="120"/>
              <w:rPr>
                <w:rFonts w:cs="Arial"/>
                <w:b/>
                <w:bCs/>
                <w:sz w:val="22"/>
                <w:szCs w:val="22"/>
              </w:rPr>
            </w:pPr>
            <w:r w:rsidRPr="000D1E01">
              <w:rPr>
                <w:rFonts w:cs="Arial"/>
                <w:b/>
                <w:bCs/>
                <w:sz w:val="22"/>
                <w:szCs w:val="22"/>
              </w:rPr>
              <w:t>Kit Tarka Foundation</w:t>
            </w:r>
          </w:p>
        </w:tc>
        <w:tc>
          <w:tcPr>
            <w:tcW w:w="3260" w:type="dxa"/>
          </w:tcPr>
          <w:p w14:paraId="7B64C119" w14:textId="77777777" w:rsidR="00263D81" w:rsidRPr="000D1E01" w:rsidRDefault="00263D81" w:rsidP="0098761F">
            <w:pPr>
              <w:pStyle w:val="TableText1"/>
              <w:rPr>
                <w:rFonts w:cs="Arial"/>
                <w:bCs/>
                <w:szCs w:val="22"/>
              </w:rPr>
            </w:pPr>
            <w:r w:rsidRPr="000D1E01">
              <w:rPr>
                <w:rFonts w:cs="Arial"/>
                <w:bCs/>
                <w:szCs w:val="22"/>
              </w:rPr>
              <w:t>Informing women and birthing people how to reduce the likelihood of neonatal infection.</w:t>
            </w:r>
          </w:p>
        </w:tc>
        <w:tc>
          <w:tcPr>
            <w:tcW w:w="4678" w:type="dxa"/>
          </w:tcPr>
          <w:p w14:paraId="6350D6F6"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We are concerned that this guideline does not make reference to reducing the likelihood of infections in </w:t>
            </w:r>
            <w:proofErr w:type="spellStart"/>
            <w:r w:rsidRPr="000D1E01">
              <w:rPr>
                <w:rFonts w:cs="Arial"/>
                <w:bCs/>
                <w:sz w:val="22"/>
                <w:szCs w:val="22"/>
              </w:rPr>
              <w:t>newborn</w:t>
            </w:r>
            <w:proofErr w:type="spellEnd"/>
            <w:r w:rsidRPr="000D1E01">
              <w:rPr>
                <w:rFonts w:cs="Arial"/>
                <w:bCs/>
                <w:sz w:val="22"/>
                <w:szCs w:val="22"/>
              </w:rPr>
              <w:t xml:space="preserve"> babies by following strict hygiene measures.</w:t>
            </w:r>
          </w:p>
          <w:p w14:paraId="2F539760" w14:textId="77777777" w:rsidR="00263D81" w:rsidRPr="000D1E01" w:rsidRDefault="00263D81" w:rsidP="0098761F">
            <w:pPr>
              <w:pStyle w:val="Paragraphnonumbers"/>
              <w:rPr>
                <w:rFonts w:cs="Arial"/>
                <w:bCs/>
                <w:sz w:val="22"/>
                <w:szCs w:val="22"/>
              </w:rPr>
            </w:pPr>
            <w:r w:rsidRPr="000D1E01">
              <w:rPr>
                <w:rFonts w:cs="Arial"/>
                <w:bCs/>
                <w:sz w:val="22"/>
                <w:szCs w:val="22"/>
              </w:rPr>
              <w:t>The guideline presents an opportunity to remind parents that there are steps they can take to reduce the chances of infection in their babies postnatally. Our main area of concern is reducing herpes infections in babies as the mortality rates in infected babies are so high.</w:t>
            </w:r>
          </w:p>
          <w:p w14:paraId="34E308F4" w14:textId="77777777" w:rsidR="00263D81" w:rsidRPr="000D1E01" w:rsidRDefault="00263D81" w:rsidP="0098761F">
            <w:pPr>
              <w:pStyle w:val="TableText1"/>
              <w:rPr>
                <w:rFonts w:cs="Arial"/>
                <w:bCs/>
                <w:szCs w:val="22"/>
              </w:rPr>
            </w:pPr>
            <w:r w:rsidRPr="000D1E01">
              <w:rPr>
                <w:rFonts w:cs="Arial"/>
                <w:bCs/>
                <w:szCs w:val="22"/>
              </w:rPr>
              <w:t xml:space="preserve">Information on keeping new babies safe from infection should be given including advice about regular handwashing for parents and visitors before holding the baby and the risks of allowing other people to kiss their baby especially if they have a cold sore. Parents should be advised that should they get a cold sore they should cover and treat with topical acyclovir before holding their baby. It should </w:t>
            </w:r>
            <w:r w:rsidRPr="000D1E01">
              <w:rPr>
                <w:rFonts w:cs="Arial"/>
                <w:bCs/>
                <w:szCs w:val="22"/>
              </w:rPr>
              <w:lastRenderedPageBreak/>
              <w:t xml:space="preserve">be noted that the babies of women who have a history of herpes infection are most likely protected against new </w:t>
            </w:r>
            <w:proofErr w:type="gramStart"/>
            <w:r w:rsidRPr="000D1E01">
              <w:rPr>
                <w:rFonts w:cs="Arial"/>
                <w:bCs/>
                <w:szCs w:val="22"/>
              </w:rPr>
              <w:t>infections</w:t>
            </w:r>
            <w:proofErr w:type="gramEnd"/>
            <w:r w:rsidRPr="000D1E01">
              <w:rPr>
                <w:rFonts w:cs="Arial"/>
                <w:bCs/>
                <w:szCs w:val="22"/>
              </w:rPr>
              <w:t xml:space="preserve"> but caution should still be exercised. See </w:t>
            </w:r>
            <w:hyperlink r:id="rId222" w:history="1">
              <w:r w:rsidRPr="000D1E01">
                <w:rPr>
                  <w:rStyle w:val="Hyperlink"/>
                  <w:rFonts w:cs="Arial"/>
                  <w:bCs/>
                  <w:szCs w:val="22"/>
                </w:rPr>
                <w:t>kittarkafoundation.org/neonatal-herpes-info-and-advice</w:t>
              </w:r>
            </w:hyperlink>
            <w:r w:rsidRPr="000D1E01">
              <w:rPr>
                <w:rFonts w:cs="Arial"/>
                <w:bCs/>
                <w:szCs w:val="22"/>
              </w:rPr>
              <w:t xml:space="preserve"> for more information.</w:t>
            </w:r>
          </w:p>
        </w:tc>
        <w:tc>
          <w:tcPr>
            <w:tcW w:w="4649" w:type="dxa"/>
          </w:tcPr>
          <w:p w14:paraId="04DB52A2" w14:textId="77777777" w:rsidR="00263D81" w:rsidRPr="000D1E01" w:rsidRDefault="00263D81" w:rsidP="0098761F">
            <w:pPr>
              <w:pStyle w:val="Paragraphnonumbers"/>
              <w:rPr>
                <w:rFonts w:cs="Arial"/>
                <w:bCs/>
                <w:sz w:val="22"/>
                <w:szCs w:val="22"/>
                <w:lang w:val="en-US"/>
              </w:rPr>
            </w:pPr>
            <w:r w:rsidRPr="000D1E01">
              <w:rPr>
                <w:rFonts w:cs="Arial"/>
                <w:bCs/>
                <w:sz w:val="22"/>
                <w:szCs w:val="22"/>
                <w:lang w:val="en-US"/>
              </w:rPr>
              <w:lastRenderedPageBreak/>
              <w:t xml:space="preserve">We know from the BPSU surveillance study due to published later this year that HSV infections in babies are on the rise and mortality rates among infected babies are incredibly high. Details of the project and interim results can be seen at </w:t>
            </w:r>
            <w:hyperlink r:id="rId223" w:history="1">
              <w:r w:rsidRPr="000D1E01">
                <w:rPr>
                  <w:rStyle w:val="Hyperlink"/>
                  <w:rFonts w:cs="Arial"/>
                  <w:bCs/>
                  <w:sz w:val="22"/>
                  <w:szCs w:val="22"/>
                  <w:lang w:val="en-US"/>
                </w:rPr>
                <w:t>kittarkafoundation.org/research</w:t>
              </w:r>
            </w:hyperlink>
          </w:p>
          <w:p w14:paraId="6CFDCA18"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Because some herpes infections do not produce symptoms, the virus can be passed on without anybody realising but there are some simple things parents can do to reduce the risk. We believe parents should be informed of these steps during pregnancy and reminded of the importance postnatally. </w:t>
            </w:r>
          </w:p>
          <w:p w14:paraId="5F3EF23A" w14:textId="77777777" w:rsidR="00263D81" w:rsidRPr="000D1E01" w:rsidRDefault="00263D81" w:rsidP="0098761F">
            <w:pPr>
              <w:rPr>
                <w:rFonts w:ascii="Arial" w:hAnsi="Arial" w:cs="Arial"/>
                <w:bCs/>
                <w:sz w:val="22"/>
                <w:szCs w:val="22"/>
              </w:rPr>
            </w:pPr>
            <w:r w:rsidRPr="000D1E01">
              <w:rPr>
                <w:rFonts w:ascii="Arial" w:hAnsi="Arial" w:cs="Arial"/>
                <w:bCs/>
                <w:sz w:val="22"/>
                <w:szCs w:val="22"/>
              </w:rPr>
              <w:t xml:space="preserve">It is known from a recent survey of over 1,500 expectant and new parents (see </w:t>
            </w:r>
            <w:hyperlink r:id="rId224" w:history="1">
              <w:r w:rsidRPr="000D1E01">
                <w:rPr>
                  <w:rStyle w:val="Hyperlink"/>
                  <w:rFonts w:ascii="Arial" w:hAnsi="Arial" w:cs="Arial"/>
                  <w:bCs/>
                  <w:sz w:val="22"/>
                  <w:szCs w:val="22"/>
                </w:rPr>
                <w:t>kittarkafoundation.org/babies-at-risk</w:t>
              </w:r>
            </w:hyperlink>
            <w:r w:rsidRPr="000D1E01">
              <w:rPr>
                <w:rFonts w:ascii="Arial" w:hAnsi="Arial" w:cs="Arial"/>
                <w:bCs/>
                <w:sz w:val="22"/>
                <w:szCs w:val="22"/>
              </w:rPr>
              <w:t xml:space="preserve">) that many (59%) are not aware of the dangers of herpes infections in a baby. We also found that many parents and visitors are not </w:t>
            </w:r>
            <w:r w:rsidRPr="000D1E01">
              <w:rPr>
                <w:rFonts w:ascii="Arial" w:hAnsi="Arial" w:cs="Arial"/>
                <w:bCs/>
                <w:sz w:val="22"/>
                <w:szCs w:val="22"/>
              </w:rPr>
              <w:lastRenderedPageBreak/>
              <w:t xml:space="preserve">following recommended hygiene </w:t>
            </w:r>
            <w:proofErr w:type="gramStart"/>
            <w:r w:rsidRPr="000D1E01">
              <w:rPr>
                <w:rFonts w:ascii="Arial" w:hAnsi="Arial" w:cs="Arial"/>
                <w:bCs/>
                <w:sz w:val="22"/>
                <w:szCs w:val="22"/>
              </w:rPr>
              <w:t>practices</w:t>
            </w:r>
            <w:proofErr w:type="gramEnd"/>
            <w:r w:rsidRPr="000D1E01">
              <w:rPr>
                <w:rFonts w:ascii="Arial" w:hAnsi="Arial" w:cs="Arial"/>
                <w:bCs/>
                <w:sz w:val="22"/>
                <w:szCs w:val="22"/>
              </w:rPr>
              <w:t xml:space="preserve"> so it is clear further antenatal and postnatal guidance is needed. 45% of parents would allow friends and family to kiss their young baby and 1 in 3 parents would not ask friends and family to wash their hands before holding their baby.</w:t>
            </w:r>
          </w:p>
        </w:tc>
      </w:tr>
      <w:tr w:rsidR="00263D81" w:rsidRPr="000D1E01" w14:paraId="36A69495" w14:textId="77777777" w:rsidTr="0098761F">
        <w:trPr>
          <w:trHeight w:val="282"/>
        </w:trPr>
        <w:tc>
          <w:tcPr>
            <w:tcW w:w="14992" w:type="dxa"/>
            <w:gridSpan w:val="5"/>
          </w:tcPr>
          <w:p w14:paraId="77B6B0B9" w14:textId="77777777" w:rsidR="00263D81" w:rsidRPr="000D1E01" w:rsidRDefault="00263D81" w:rsidP="0098761F">
            <w:pPr>
              <w:pStyle w:val="Paragraphnonumbers"/>
              <w:spacing w:after="120"/>
              <w:rPr>
                <w:rFonts w:cs="Arial"/>
                <w:b/>
                <w:bCs/>
                <w:sz w:val="22"/>
                <w:szCs w:val="22"/>
              </w:rPr>
            </w:pPr>
            <w:r w:rsidRPr="000D1E01">
              <w:rPr>
                <w:rFonts w:cs="Arial"/>
                <w:b/>
                <w:bCs/>
                <w:sz w:val="22"/>
                <w:szCs w:val="22"/>
              </w:rPr>
              <w:lastRenderedPageBreak/>
              <w:t>Mental health</w:t>
            </w:r>
          </w:p>
        </w:tc>
      </w:tr>
      <w:tr w:rsidR="00263D81" w:rsidRPr="000D1E01" w14:paraId="238CDC64" w14:textId="77777777" w:rsidTr="000D1E01">
        <w:trPr>
          <w:trHeight w:val="282"/>
        </w:trPr>
        <w:tc>
          <w:tcPr>
            <w:tcW w:w="708" w:type="dxa"/>
          </w:tcPr>
          <w:p w14:paraId="2F9ED6D8" w14:textId="3A2933FA" w:rsidR="00263D81" w:rsidRPr="000D1E01" w:rsidRDefault="00B0389A" w:rsidP="0098761F">
            <w:pPr>
              <w:pStyle w:val="TableText1"/>
              <w:rPr>
                <w:rFonts w:cs="Arial"/>
                <w:szCs w:val="22"/>
              </w:rPr>
            </w:pPr>
            <w:r>
              <w:rPr>
                <w:rFonts w:cs="Arial"/>
                <w:szCs w:val="22"/>
              </w:rPr>
              <w:t>90</w:t>
            </w:r>
          </w:p>
        </w:tc>
        <w:tc>
          <w:tcPr>
            <w:tcW w:w="1697" w:type="dxa"/>
          </w:tcPr>
          <w:p w14:paraId="7BA4F794" w14:textId="77777777" w:rsidR="00263D81" w:rsidRPr="000D1E01" w:rsidRDefault="00263D81" w:rsidP="0098761F">
            <w:pPr>
              <w:pStyle w:val="TableText1"/>
              <w:rPr>
                <w:rFonts w:cs="Arial"/>
                <w:szCs w:val="22"/>
              </w:rPr>
            </w:pPr>
            <w:r w:rsidRPr="000D1E01">
              <w:rPr>
                <w:rFonts w:cs="Arial"/>
                <w:b/>
                <w:bCs/>
                <w:szCs w:val="22"/>
              </w:rPr>
              <w:t>Royal College of Midwives</w:t>
            </w:r>
          </w:p>
        </w:tc>
        <w:tc>
          <w:tcPr>
            <w:tcW w:w="3260" w:type="dxa"/>
          </w:tcPr>
          <w:p w14:paraId="02BAE42D" w14:textId="77777777" w:rsidR="00263D81" w:rsidRPr="000D1E01" w:rsidRDefault="00263D81" w:rsidP="0098761F">
            <w:pPr>
              <w:pStyle w:val="TableText1"/>
              <w:rPr>
                <w:rFonts w:cs="Arial"/>
                <w:szCs w:val="22"/>
              </w:rPr>
            </w:pPr>
            <w:r w:rsidRPr="000D1E01">
              <w:rPr>
                <w:rFonts w:cs="Arial"/>
                <w:szCs w:val="22"/>
              </w:rPr>
              <w:t>Key area for quality improvement 1</w:t>
            </w:r>
          </w:p>
        </w:tc>
        <w:tc>
          <w:tcPr>
            <w:tcW w:w="4678" w:type="dxa"/>
          </w:tcPr>
          <w:p w14:paraId="56D04C1E" w14:textId="77777777" w:rsidR="00263D81" w:rsidRPr="000D1E01" w:rsidRDefault="00263D81" w:rsidP="0098761F">
            <w:pPr>
              <w:pStyle w:val="Paragraphnonumbers"/>
              <w:rPr>
                <w:rFonts w:cs="Arial"/>
                <w:sz w:val="22"/>
                <w:szCs w:val="22"/>
              </w:rPr>
            </w:pPr>
            <w:r w:rsidRPr="000D1E01">
              <w:rPr>
                <w:rFonts w:cs="Arial"/>
                <w:sz w:val="22"/>
                <w:szCs w:val="22"/>
              </w:rPr>
              <w:t xml:space="preserve">Mental health/emotional wellbeing </w:t>
            </w:r>
          </w:p>
          <w:p w14:paraId="1004F677" w14:textId="77777777" w:rsidR="00263D81" w:rsidRPr="000D1E01" w:rsidRDefault="00263D81" w:rsidP="0098761F">
            <w:pPr>
              <w:pStyle w:val="TableText1"/>
              <w:rPr>
                <w:rFonts w:cs="Arial"/>
                <w:szCs w:val="22"/>
              </w:rPr>
            </w:pPr>
          </w:p>
        </w:tc>
        <w:tc>
          <w:tcPr>
            <w:tcW w:w="4649" w:type="dxa"/>
          </w:tcPr>
          <w:p w14:paraId="296FFC5D" w14:textId="77777777" w:rsidR="00263D81" w:rsidRPr="000D1E01" w:rsidRDefault="00263D81" w:rsidP="0098761F">
            <w:pPr>
              <w:pStyle w:val="Paragraphnonumbers"/>
              <w:rPr>
                <w:rFonts w:cs="Arial"/>
                <w:sz w:val="22"/>
                <w:szCs w:val="22"/>
              </w:rPr>
            </w:pPr>
            <w:r w:rsidRPr="000D1E01">
              <w:rPr>
                <w:rFonts w:cs="Arial"/>
                <w:sz w:val="22"/>
                <w:szCs w:val="22"/>
              </w:rPr>
              <w:t xml:space="preserve">Mental health outcomes are as important as physical ones. In the current context of growing rates of PTSD associated with birth trauma and the consequences of the pandemic on women’s mental health, supporting new mothers and families in the transition into parenthood is paramount. There is growing evidence that postnatal care provision should include services such as birth debriefing and be integrated with mental health services. The focus on personalised care should encompass not just antenatal and intra-partum care but be extended to postnatal care including perinatal mental services. </w:t>
            </w:r>
          </w:p>
          <w:p w14:paraId="48313A0D" w14:textId="77777777" w:rsidR="00263D81" w:rsidRPr="000D1E01" w:rsidRDefault="00263D81" w:rsidP="00B0389A">
            <w:pPr>
              <w:pStyle w:val="Paragraphnonumbers"/>
              <w:spacing w:after="0"/>
              <w:rPr>
                <w:rFonts w:cs="Arial"/>
                <w:sz w:val="22"/>
                <w:szCs w:val="22"/>
              </w:rPr>
            </w:pPr>
            <w:r w:rsidRPr="000D1E01">
              <w:rPr>
                <w:rFonts w:cs="Arial"/>
                <w:sz w:val="22"/>
                <w:szCs w:val="22"/>
              </w:rPr>
              <w:t xml:space="preserve">Please see the LSE/CPEC report on increasing access to treatment for women with common mental health problems during the perinatal period. </w:t>
            </w:r>
            <w:hyperlink r:id="rId225" w:history="1">
              <w:r w:rsidRPr="000D1E01">
                <w:rPr>
                  <w:rStyle w:val="Hyperlink"/>
                  <w:rFonts w:cs="Arial"/>
                  <w:sz w:val="22"/>
                  <w:szCs w:val="22"/>
                </w:rPr>
                <w:t>https://maternalmentalhealthalliance.org/wp-</w:t>
              </w:r>
              <w:r w:rsidRPr="000D1E01">
                <w:rPr>
                  <w:rStyle w:val="Hyperlink"/>
                  <w:rFonts w:cs="Arial"/>
                  <w:sz w:val="22"/>
                  <w:szCs w:val="22"/>
                </w:rPr>
                <w:lastRenderedPageBreak/>
                <w:t>content/uploads/economic-case-increasing-access-treatment-women-common-maternal-mental-health-problems-report-lse-2022-mmha.pdf</w:t>
              </w:r>
            </w:hyperlink>
            <w:r w:rsidRPr="000D1E01">
              <w:rPr>
                <w:rFonts w:cs="Arial"/>
                <w:sz w:val="22"/>
                <w:szCs w:val="22"/>
              </w:rPr>
              <w:t xml:space="preserve">  </w:t>
            </w:r>
          </w:p>
        </w:tc>
      </w:tr>
      <w:tr w:rsidR="00263D81" w:rsidRPr="000D1E01" w14:paraId="32F634DA" w14:textId="77777777" w:rsidTr="000D1E01">
        <w:trPr>
          <w:trHeight w:val="282"/>
        </w:trPr>
        <w:tc>
          <w:tcPr>
            <w:tcW w:w="708" w:type="dxa"/>
          </w:tcPr>
          <w:p w14:paraId="6DEFAFBB" w14:textId="53F32749" w:rsidR="00263D81" w:rsidRPr="000D1E01" w:rsidRDefault="00B0389A" w:rsidP="0098761F">
            <w:pPr>
              <w:pStyle w:val="TableText1"/>
              <w:rPr>
                <w:rFonts w:cs="Arial"/>
                <w:szCs w:val="22"/>
              </w:rPr>
            </w:pPr>
            <w:r>
              <w:rPr>
                <w:rFonts w:cs="Arial"/>
                <w:szCs w:val="22"/>
              </w:rPr>
              <w:lastRenderedPageBreak/>
              <w:t>91</w:t>
            </w:r>
          </w:p>
        </w:tc>
        <w:tc>
          <w:tcPr>
            <w:tcW w:w="1697" w:type="dxa"/>
          </w:tcPr>
          <w:p w14:paraId="1F359D1C" w14:textId="77777777" w:rsidR="00263D81" w:rsidRPr="000D1E01" w:rsidRDefault="00263D81" w:rsidP="0098761F">
            <w:pPr>
              <w:pStyle w:val="TableText1"/>
              <w:rPr>
                <w:rFonts w:cs="Arial"/>
                <w:szCs w:val="22"/>
              </w:rPr>
            </w:pPr>
            <w:r w:rsidRPr="000D1E01">
              <w:rPr>
                <w:rFonts w:cs="Arial"/>
                <w:szCs w:val="22"/>
              </w:rPr>
              <w:t>SCM2</w:t>
            </w:r>
          </w:p>
        </w:tc>
        <w:tc>
          <w:tcPr>
            <w:tcW w:w="3260" w:type="dxa"/>
          </w:tcPr>
          <w:p w14:paraId="66D8FE88" w14:textId="77777777" w:rsidR="00263D81" w:rsidRPr="000D1E01" w:rsidRDefault="00263D81" w:rsidP="0098761F">
            <w:pPr>
              <w:pStyle w:val="TableText1"/>
              <w:rPr>
                <w:rFonts w:cs="Arial"/>
                <w:bCs/>
                <w:szCs w:val="22"/>
              </w:rPr>
            </w:pPr>
            <w:r w:rsidRPr="000D1E01">
              <w:rPr>
                <w:rFonts w:cs="Arial"/>
                <w:szCs w:val="22"/>
              </w:rPr>
              <w:t>Promote Maternal/Paternal Mental Health and prevent Postnatal Depression especially targeting those at most risk in the postnatal period Key area for quality improvement 3</w:t>
            </w:r>
          </w:p>
        </w:tc>
        <w:tc>
          <w:tcPr>
            <w:tcW w:w="4678" w:type="dxa"/>
          </w:tcPr>
          <w:p w14:paraId="2DA98C90" w14:textId="77777777" w:rsidR="00263D81" w:rsidRPr="000D1E01" w:rsidRDefault="00263D81" w:rsidP="0098761F">
            <w:pPr>
              <w:pStyle w:val="TableText1"/>
              <w:rPr>
                <w:rFonts w:cs="Arial"/>
                <w:bCs/>
                <w:szCs w:val="22"/>
              </w:rPr>
            </w:pPr>
            <w:r w:rsidRPr="000D1E01">
              <w:rPr>
                <w:rFonts w:cs="Arial"/>
                <w:szCs w:val="22"/>
              </w:rPr>
              <w:t xml:space="preserve">Postnatal depression affects 1 in 10 mothers and fathers of a new baby and has a lasting impact on a baby’s emotional and physical health into adulthood yet is largely preventable. Inequalities exist and the risk of death is higher for those who living in deprived areas and those from ethnic minority background </w:t>
            </w:r>
          </w:p>
        </w:tc>
        <w:tc>
          <w:tcPr>
            <w:tcW w:w="4649" w:type="dxa"/>
          </w:tcPr>
          <w:p w14:paraId="5C822C07" w14:textId="77777777" w:rsidR="00263D81" w:rsidRPr="000D1E01" w:rsidRDefault="00263D81" w:rsidP="0098761F">
            <w:pPr>
              <w:pStyle w:val="Paragraphnonumbers"/>
              <w:rPr>
                <w:rFonts w:cs="Arial"/>
                <w:sz w:val="22"/>
                <w:szCs w:val="22"/>
              </w:rPr>
            </w:pPr>
            <w:r w:rsidRPr="000D1E01">
              <w:rPr>
                <w:rFonts w:cs="Arial"/>
                <w:sz w:val="22"/>
                <w:szCs w:val="22"/>
              </w:rPr>
              <w:t xml:space="preserve">Please see Royal College of Psychiatrists Post-natal Depression available from </w:t>
            </w:r>
            <w:hyperlink r:id="rId226" w:history="1">
              <w:r w:rsidRPr="000D1E01">
                <w:rPr>
                  <w:rStyle w:val="Hyperlink"/>
                  <w:rFonts w:cs="Arial"/>
                  <w:sz w:val="22"/>
                  <w:szCs w:val="22"/>
                </w:rPr>
                <w:t>https://www.rcpsych.ac.uk</w:t>
              </w:r>
            </w:hyperlink>
          </w:p>
          <w:p w14:paraId="08DFFFD5" w14:textId="77777777" w:rsidR="00263D81" w:rsidRPr="000D1E01" w:rsidRDefault="00263D81" w:rsidP="0098761F">
            <w:pPr>
              <w:pStyle w:val="Paragraphnonumbers"/>
              <w:rPr>
                <w:rFonts w:cs="Arial"/>
                <w:sz w:val="22"/>
                <w:szCs w:val="22"/>
              </w:rPr>
            </w:pPr>
            <w:r w:rsidRPr="000D1E01">
              <w:rPr>
                <w:rFonts w:cs="Arial"/>
                <w:sz w:val="22"/>
                <w:szCs w:val="22"/>
              </w:rPr>
              <w:t>Please see 2020MBRACE-UK reports on maternal and perinatal mortality</w:t>
            </w:r>
          </w:p>
          <w:p w14:paraId="14664874" w14:textId="77777777" w:rsidR="00263D81" w:rsidRPr="000D1E01" w:rsidRDefault="00263D81" w:rsidP="0098761F">
            <w:pPr>
              <w:rPr>
                <w:rFonts w:ascii="Arial" w:hAnsi="Arial" w:cs="Arial"/>
                <w:bCs/>
                <w:sz w:val="22"/>
                <w:szCs w:val="22"/>
              </w:rPr>
            </w:pPr>
            <w:r w:rsidRPr="000D1E01">
              <w:rPr>
                <w:rFonts w:ascii="Arial" w:hAnsi="Arial" w:cs="Arial"/>
                <w:sz w:val="22"/>
                <w:szCs w:val="22"/>
              </w:rPr>
              <w:t>Use this Guideline in conjunction with the guidance on Antenatal and Postnatal Mental Health (NICE Guidance CG192)</w:t>
            </w:r>
          </w:p>
        </w:tc>
      </w:tr>
      <w:tr w:rsidR="00263D81" w:rsidRPr="000D1E01" w14:paraId="53FCF55D" w14:textId="77777777" w:rsidTr="000D1E01">
        <w:trPr>
          <w:trHeight w:val="282"/>
        </w:trPr>
        <w:tc>
          <w:tcPr>
            <w:tcW w:w="708" w:type="dxa"/>
          </w:tcPr>
          <w:p w14:paraId="2A565734" w14:textId="02CE4C52" w:rsidR="00263D81" w:rsidRPr="000D1E01" w:rsidRDefault="00B0389A" w:rsidP="0098761F">
            <w:pPr>
              <w:pStyle w:val="TableText1"/>
              <w:rPr>
                <w:rFonts w:cs="Arial"/>
                <w:szCs w:val="22"/>
              </w:rPr>
            </w:pPr>
            <w:r>
              <w:rPr>
                <w:rFonts w:cs="Arial"/>
                <w:szCs w:val="22"/>
              </w:rPr>
              <w:t>92</w:t>
            </w:r>
          </w:p>
        </w:tc>
        <w:tc>
          <w:tcPr>
            <w:tcW w:w="1697" w:type="dxa"/>
          </w:tcPr>
          <w:p w14:paraId="4D5C2EB8" w14:textId="77777777" w:rsidR="00263D81" w:rsidRPr="000D1E01" w:rsidRDefault="00263D81" w:rsidP="0098761F">
            <w:pPr>
              <w:pStyle w:val="TableText1"/>
              <w:rPr>
                <w:rFonts w:cs="Arial"/>
                <w:szCs w:val="22"/>
              </w:rPr>
            </w:pPr>
            <w:r w:rsidRPr="000D1E01">
              <w:rPr>
                <w:rFonts w:cs="Arial"/>
                <w:szCs w:val="22"/>
              </w:rPr>
              <w:t>SCM6</w:t>
            </w:r>
          </w:p>
        </w:tc>
        <w:tc>
          <w:tcPr>
            <w:tcW w:w="3260" w:type="dxa"/>
          </w:tcPr>
          <w:p w14:paraId="647937F6" w14:textId="77777777" w:rsidR="00263D81" w:rsidRPr="000D1E01" w:rsidRDefault="00263D81" w:rsidP="0098761F">
            <w:pPr>
              <w:pStyle w:val="Paragraphnonumbers"/>
              <w:spacing w:after="120"/>
              <w:rPr>
                <w:rFonts w:cs="Arial"/>
                <w:bCs/>
                <w:sz w:val="22"/>
                <w:szCs w:val="22"/>
              </w:rPr>
            </w:pPr>
            <w:r w:rsidRPr="000D1E01">
              <w:rPr>
                <w:rFonts w:cs="Arial"/>
                <w:sz w:val="22"/>
                <w:szCs w:val="22"/>
              </w:rPr>
              <w:t xml:space="preserve">QS 10 – Maternal Mental </w:t>
            </w:r>
            <w:proofErr w:type="gramStart"/>
            <w:r w:rsidRPr="000D1E01">
              <w:rPr>
                <w:rFonts w:cs="Arial"/>
                <w:sz w:val="22"/>
                <w:szCs w:val="22"/>
              </w:rPr>
              <w:t>health  -</w:t>
            </w:r>
            <w:proofErr w:type="gramEnd"/>
            <w:r w:rsidRPr="000D1E01">
              <w:rPr>
                <w:rFonts w:cs="Arial"/>
                <w:sz w:val="22"/>
                <w:szCs w:val="22"/>
              </w:rPr>
              <w:t xml:space="preserve"> mental wellbeing</w:t>
            </w:r>
          </w:p>
        </w:tc>
        <w:tc>
          <w:tcPr>
            <w:tcW w:w="4678" w:type="dxa"/>
          </w:tcPr>
          <w:p w14:paraId="1964C085" w14:textId="77777777" w:rsidR="00263D81" w:rsidRPr="000D1E01" w:rsidRDefault="00263D81" w:rsidP="00B0389A">
            <w:pPr>
              <w:pStyle w:val="Paragraphnonumbers"/>
              <w:spacing w:after="0"/>
              <w:rPr>
                <w:rFonts w:cs="Arial"/>
                <w:bCs/>
                <w:sz w:val="22"/>
                <w:szCs w:val="22"/>
              </w:rPr>
            </w:pPr>
            <w:r w:rsidRPr="000D1E01">
              <w:rPr>
                <w:rFonts w:cs="Arial"/>
                <w:sz w:val="22"/>
                <w:szCs w:val="22"/>
              </w:rPr>
              <w:t>Although this is listed as removed from the current QS as it is covered elsewhere, feedback from our members is that this is a neglected area in postnatal care where many women feel that their self-reported concerns are not taken into consideration and their needs are not met. Specific inquiry and onward referral where appropriate should be made at each postnatal contact.</w:t>
            </w:r>
          </w:p>
        </w:tc>
        <w:tc>
          <w:tcPr>
            <w:tcW w:w="4649" w:type="dxa"/>
          </w:tcPr>
          <w:p w14:paraId="493A7439" w14:textId="77777777" w:rsidR="00263D81" w:rsidRPr="000D1E01" w:rsidRDefault="00263D81" w:rsidP="0098761F">
            <w:pPr>
              <w:pStyle w:val="Paragraphnonumbers"/>
              <w:rPr>
                <w:rFonts w:cs="Arial"/>
                <w:sz w:val="22"/>
                <w:szCs w:val="22"/>
              </w:rPr>
            </w:pPr>
            <w:r w:rsidRPr="000D1E01">
              <w:rPr>
                <w:rFonts w:cs="Arial"/>
                <w:sz w:val="22"/>
                <w:szCs w:val="22"/>
              </w:rPr>
              <w:t xml:space="preserve">Please see section 1.2.2 and 1.2.5 of the NICE postnatal care </w:t>
            </w:r>
            <w:proofErr w:type="gramStart"/>
            <w:r w:rsidRPr="000D1E01">
              <w:rPr>
                <w:rFonts w:cs="Arial"/>
                <w:sz w:val="22"/>
                <w:szCs w:val="22"/>
              </w:rPr>
              <w:t>guideline</w:t>
            </w:r>
            <w:proofErr w:type="gramEnd"/>
          </w:p>
          <w:p w14:paraId="62899A9A" w14:textId="77777777" w:rsidR="00263D81" w:rsidRPr="000D1E01" w:rsidRDefault="007A6020" w:rsidP="0098761F">
            <w:pPr>
              <w:pStyle w:val="Paragraphnonumbers"/>
              <w:rPr>
                <w:rFonts w:cs="Arial"/>
                <w:bCs/>
                <w:sz w:val="22"/>
                <w:szCs w:val="22"/>
              </w:rPr>
            </w:pPr>
            <w:hyperlink r:id="rId227" w:anchor="postnatal-care-of-the-woman" w:history="1">
              <w:r w:rsidR="00263D81" w:rsidRPr="000D1E01">
                <w:rPr>
                  <w:rFonts w:cs="Arial"/>
                  <w:color w:val="0000FF"/>
                  <w:sz w:val="22"/>
                  <w:szCs w:val="22"/>
                  <w:u w:val="single"/>
                </w:rPr>
                <w:t>Recommendations | Postnatal care | Guidance | NICE</w:t>
              </w:r>
            </w:hyperlink>
          </w:p>
        </w:tc>
      </w:tr>
      <w:tr w:rsidR="00263D81" w:rsidRPr="000D1E01" w14:paraId="6BC5C733" w14:textId="77777777" w:rsidTr="0098761F">
        <w:trPr>
          <w:trHeight w:val="282"/>
        </w:trPr>
        <w:tc>
          <w:tcPr>
            <w:tcW w:w="14992" w:type="dxa"/>
            <w:gridSpan w:val="5"/>
          </w:tcPr>
          <w:p w14:paraId="2A5DCE72" w14:textId="77777777" w:rsidR="00263D81" w:rsidRPr="000D1E01" w:rsidRDefault="00263D81" w:rsidP="0098761F">
            <w:pPr>
              <w:pStyle w:val="Paragraphnonumbers"/>
              <w:spacing w:after="120"/>
              <w:rPr>
                <w:rFonts w:cs="Arial"/>
                <w:b/>
                <w:sz w:val="22"/>
                <w:szCs w:val="22"/>
              </w:rPr>
            </w:pPr>
            <w:r w:rsidRPr="000D1E01">
              <w:rPr>
                <w:rFonts w:cs="Arial"/>
                <w:b/>
                <w:sz w:val="22"/>
                <w:szCs w:val="22"/>
              </w:rPr>
              <w:t>Contraception after childbirth</w:t>
            </w:r>
          </w:p>
        </w:tc>
      </w:tr>
      <w:tr w:rsidR="00263D81" w:rsidRPr="000D1E01" w14:paraId="5BCCEFA8" w14:textId="77777777" w:rsidTr="000D1E01">
        <w:trPr>
          <w:trHeight w:val="282"/>
        </w:trPr>
        <w:tc>
          <w:tcPr>
            <w:tcW w:w="708" w:type="dxa"/>
          </w:tcPr>
          <w:p w14:paraId="1D77DCED" w14:textId="61C47CE6" w:rsidR="00263D81" w:rsidRPr="000D1E01" w:rsidRDefault="00B0389A" w:rsidP="0098761F">
            <w:pPr>
              <w:pStyle w:val="TableText1"/>
              <w:rPr>
                <w:rFonts w:cs="Arial"/>
                <w:szCs w:val="22"/>
              </w:rPr>
            </w:pPr>
            <w:r>
              <w:rPr>
                <w:rFonts w:cs="Arial"/>
                <w:szCs w:val="22"/>
              </w:rPr>
              <w:t>93</w:t>
            </w:r>
          </w:p>
        </w:tc>
        <w:tc>
          <w:tcPr>
            <w:tcW w:w="1697" w:type="dxa"/>
          </w:tcPr>
          <w:p w14:paraId="1A632B12" w14:textId="77777777" w:rsidR="00263D81" w:rsidRPr="000D1E01" w:rsidRDefault="00263D81" w:rsidP="0098761F">
            <w:pPr>
              <w:pStyle w:val="TableText1"/>
              <w:rPr>
                <w:rFonts w:cs="Arial"/>
                <w:b/>
                <w:bCs/>
                <w:szCs w:val="22"/>
              </w:rPr>
            </w:pPr>
            <w:r w:rsidRPr="000D1E01">
              <w:rPr>
                <w:rFonts w:cs="Arial"/>
                <w:b/>
                <w:bCs/>
                <w:szCs w:val="22"/>
              </w:rPr>
              <w:t>British Pregnancy Advisory Service</w:t>
            </w:r>
          </w:p>
        </w:tc>
        <w:tc>
          <w:tcPr>
            <w:tcW w:w="3260" w:type="dxa"/>
          </w:tcPr>
          <w:p w14:paraId="69780324" w14:textId="77777777" w:rsidR="00263D81" w:rsidRPr="000D1E01" w:rsidRDefault="00263D81" w:rsidP="0098761F">
            <w:pPr>
              <w:pStyle w:val="Paragraphnonumbers"/>
              <w:spacing w:after="120"/>
              <w:rPr>
                <w:rFonts w:cs="Arial"/>
                <w:bCs/>
                <w:sz w:val="22"/>
                <w:szCs w:val="22"/>
              </w:rPr>
            </w:pPr>
            <w:r w:rsidRPr="000D1E01">
              <w:rPr>
                <w:rFonts w:cs="Arial"/>
                <w:bCs/>
                <w:sz w:val="22"/>
                <w:szCs w:val="22"/>
              </w:rPr>
              <w:t>Contraception after childbirth should be mentioned as part of this QS</w:t>
            </w:r>
          </w:p>
          <w:p w14:paraId="3C1D5F5C" w14:textId="77777777" w:rsidR="00263D81" w:rsidRPr="000D1E01" w:rsidRDefault="00263D81" w:rsidP="0098761F">
            <w:pPr>
              <w:pStyle w:val="TableText1"/>
              <w:rPr>
                <w:rFonts w:cs="Arial"/>
                <w:bCs/>
                <w:szCs w:val="22"/>
              </w:rPr>
            </w:pPr>
          </w:p>
        </w:tc>
        <w:tc>
          <w:tcPr>
            <w:tcW w:w="4678" w:type="dxa"/>
          </w:tcPr>
          <w:p w14:paraId="4DE019BF" w14:textId="77777777" w:rsidR="00263D81" w:rsidRPr="000D1E01" w:rsidRDefault="00263D81" w:rsidP="0098761F">
            <w:pPr>
              <w:pStyle w:val="Paragraphnonumbers"/>
              <w:rPr>
                <w:rFonts w:cs="Arial"/>
                <w:bCs/>
                <w:sz w:val="22"/>
                <w:szCs w:val="22"/>
              </w:rPr>
            </w:pPr>
            <w:r w:rsidRPr="000D1E01">
              <w:rPr>
                <w:rFonts w:cs="Arial"/>
                <w:bCs/>
                <w:sz w:val="22"/>
                <w:szCs w:val="22"/>
              </w:rPr>
              <w:t xml:space="preserve">The British Pregnancy Advisory Service regularly sees women for abortion care who experience an unwanted pregnancy during the post-partum period. Any guideline on Postnatal care should include reference to </w:t>
            </w:r>
            <w:r w:rsidRPr="000D1E01">
              <w:rPr>
                <w:rFonts w:cs="Arial"/>
                <w:bCs/>
                <w:sz w:val="22"/>
                <w:szCs w:val="22"/>
              </w:rPr>
              <w:lastRenderedPageBreak/>
              <w:t>the provision on contraceptive care during this period.</w:t>
            </w:r>
          </w:p>
          <w:p w14:paraId="29489F9C" w14:textId="77777777" w:rsidR="00263D81" w:rsidRPr="000D1E01" w:rsidRDefault="00263D81" w:rsidP="0098761F">
            <w:pPr>
              <w:pStyle w:val="TableText1"/>
              <w:rPr>
                <w:rFonts w:cs="Arial"/>
                <w:bCs/>
                <w:szCs w:val="22"/>
              </w:rPr>
            </w:pPr>
          </w:p>
        </w:tc>
        <w:tc>
          <w:tcPr>
            <w:tcW w:w="4649" w:type="dxa"/>
          </w:tcPr>
          <w:p w14:paraId="621FFABD" w14:textId="77777777" w:rsidR="00263D81" w:rsidRPr="000D1E01" w:rsidRDefault="00263D81" w:rsidP="0098761F">
            <w:pPr>
              <w:pStyle w:val="Paragraphnonumbers"/>
              <w:rPr>
                <w:rFonts w:cs="Arial"/>
                <w:bCs/>
                <w:sz w:val="22"/>
                <w:szCs w:val="22"/>
              </w:rPr>
            </w:pPr>
            <w:r w:rsidRPr="000D1E01">
              <w:rPr>
                <w:rFonts w:cs="Arial"/>
                <w:bCs/>
                <w:sz w:val="22"/>
                <w:szCs w:val="22"/>
              </w:rPr>
              <w:lastRenderedPageBreak/>
              <w:t>Contraception after childbirth is currently covered as part of the contraception Quality Standard:</w:t>
            </w:r>
          </w:p>
          <w:p w14:paraId="42AC01C6" w14:textId="0426ED19" w:rsidR="00263D81" w:rsidRPr="000D1E01" w:rsidRDefault="007A6020" w:rsidP="00B0389A">
            <w:pPr>
              <w:pStyle w:val="Paragraphnonumbers"/>
              <w:spacing w:after="0"/>
              <w:rPr>
                <w:rFonts w:cs="Arial"/>
                <w:bCs/>
                <w:sz w:val="22"/>
                <w:szCs w:val="22"/>
              </w:rPr>
            </w:pPr>
            <w:hyperlink r:id="rId228" w:history="1">
              <w:r w:rsidR="00263D81" w:rsidRPr="000D1E01">
                <w:rPr>
                  <w:rStyle w:val="Hyperlink"/>
                  <w:rFonts w:cs="Arial"/>
                  <w:bCs/>
                  <w:sz w:val="22"/>
                  <w:szCs w:val="22"/>
                </w:rPr>
                <w:t>https://www.nice.org.uk/guidance/qs129/chapter/quality-statement-4-contraception-after-childbirth</w:t>
              </w:r>
            </w:hyperlink>
          </w:p>
        </w:tc>
      </w:tr>
      <w:tr w:rsidR="00263D81" w:rsidRPr="000D1E01" w14:paraId="4E682FBE" w14:textId="77777777" w:rsidTr="0098761F">
        <w:trPr>
          <w:trHeight w:val="282"/>
        </w:trPr>
        <w:tc>
          <w:tcPr>
            <w:tcW w:w="14992" w:type="dxa"/>
            <w:gridSpan w:val="5"/>
          </w:tcPr>
          <w:p w14:paraId="6012DAFE" w14:textId="3CE632A1" w:rsidR="00263D81" w:rsidRPr="000D1E01" w:rsidRDefault="00263D81" w:rsidP="0098761F">
            <w:pPr>
              <w:pStyle w:val="TableText1"/>
              <w:rPr>
                <w:rFonts w:cs="Arial"/>
                <w:b/>
                <w:bCs/>
                <w:szCs w:val="22"/>
              </w:rPr>
            </w:pPr>
            <w:r w:rsidRPr="000D1E01">
              <w:rPr>
                <w:rFonts w:cs="Arial"/>
                <w:b/>
                <w:bCs/>
                <w:szCs w:val="22"/>
              </w:rPr>
              <w:lastRenderedPageBreak/>
              <w:t>Other comments</w:t>
            </w:r>
            <w:r w:rsidR="00B0389A">
              <w:rPr>
                <w:rFonts w:cs="Arial"/>
                <w:b/>
                <w:bCs/>
                <w:szCs w:val="22"/>
              </w:rPr>
              <w:t xml:space="preserve"> (shared with guideline team)</w:t>
            </w:r>
          </w:p>
        </w:tc>
      </w:tr>
      <w:tr w:rsidR="00263D81" w:rsidRPr="000D1E01" w14:paraId="1922FF8C" w14:textId="77777777" w:rsidTr="000D1E01">
        <w:trPr>
          <w:trHeight w:val="282"/>
        </w:trPr>
        <w:tc>
          <w:tcPr>
            <w:tcW w:w="708" w:type="dxa"/>
          </w:tcPr>
          <w:p w14:paraId="0DFC7454" w14:textId="2B8DA1B3" w:rsidR="00263D81" w:rsidRPr="000D1E01" w:rsidRDefault="00B0389A" w:rsidP="0098761F">
            <w:pPr>
              <w:pStyle w:val="TableText1"/>
              <w:rPr>
                <w:rFonts w:cs="Arial"/>
                <w:szCs w:val="22"/>
              </w:rPr>
            </w:pPr>
            <w:r>
              <w:rPr>
                <w:rFonts w:cs="Arial"/>
                <w:szCs w:val="22"/>
              </w:rPr>
              <w:t>94</w:t>
            </w:r>
          </w:p>
        </w:tc>
        <w:tc>
          <w:tcPr>
            <w:tcW w:w="1697" w:type="dxa"/>
          </w:tcPr>
          <w:p w14:paraId="29076800" w14:textId="77777777" w:rsidR="00263D81" w:rsidRPr="000D1E01" w:rsidRDefault="00263D81" w:rsidP="0098761F">
            <w:pPr>
              <w:pStyle w:val="TableText1"/>
              <w:rPr>
                <w:rFonts w:cs="Arial"/>
                <w:b/>
                <w:bCs/>
                <w:szCs w:val="22"/>
              </w:rPr>
            </w:pPr>
            <w:r w:rsidRPr="000D1E01">
              <w:rPr>
                <w:rFonts w:cs="Arial"/>
                <w:b/>
                <w:bCs/>
                <w:szCs w:val="22"/>
              </w:rPr>
              <w:t>BAME Health Collaborative</w:t>
            </w:r>
          </w:p>
        </w:tc>
        <w:tc>
          <w:tcPr>
            <w:tcW w:w="3260" w:type="dxa"/>
          </w:tcPr>
          <w:p w14:paraId="1C2D854B" w14:textId="43356D2E" w:rsidR="00263D81" w:rsidRPr="000D1E01" w:rsidRDefault="00263D81" w:rsidP="0098761F">
            <w:pPr>
              <w:pStyle w:val="TableText1"/>
              <w:rPr>
                <w:rFonts w:cs="Arial"/>
                <w:szCs w:val="22"/>
              </w:rPr>
            </w:pPr>
            <w:r w:rsidRPr="000D1E01">
              <w:rPr>
                <w:rFonts w:cs="Arial"/>
                <w:szCs w:val="22"/>
              </w:rPr>
              <w:t xml:space="preserve">We considered the Document in its entirety and submit the following comments/observations. Colour highlights </w:t>
            </w:r>
            <w:r w:rsidR="00F30AC6">
              <w:rPr>
                <w:rFonts w:cs="Arial"/>
                <w:szCs w:val="22"/>
              </w:rPr>
              <w:t xml:space="preserve">(amended to italics) </w:t>
            </w:r>
            <w:r w:rsidRPr="000D1E01">
              <w:rPr>
                <w:rFonts w:cs="Arial"/>
                <w:szCs w:val="22"/>
              </w:rPr>
              <w:t>have been used in certain areas to point to the issues:</w:t>
            </w:r>
          </w:p>
        </w:tc>
        <w:tc>
          <w:tcPr>
            <w:tcW w:w="4678" w:type="dxa"/>
          </w:tcPr>
          <w:p w14:paraId="195F580E" w14:textId="77777777" w:rsidR="00263D81" w:rsidRPr="000D1E01" w:rsidRDefault="00263D81" w:rsidP="0098761F">
            <w:pPr>
              <w:pStyle w:val="TableText1"/>
              <w:rPr>
                <w:rFonts w:cs="Arial"/>
                <w:szCs w:val="22"/>
              </w:rPr>
            </w:pPr>
          </w:p>
        </w:tc>
        <w:tc>
          <w:tcPr>
            <w:tcW w:w="4649" w:type="dxa"/>
          </w:tcPr>
          <w:p w14:paraId="79C1C156" w14:textId="77777777" w:rsidR="00263D81" w:rsidRPr="000D1E01" w:rsidRDefault="00263D81" w:rsidP="0098761F">
            <w:pPr>
              <w:pStyle w:val="TableText1"/>
              <w:rPr>
                <w:rFonts w:cs="Arial"/>
                <w:szCs w:val="22"/>
              </w:rPr>
            </w:pPr>
          </w:p>
        </w:tc>
      </w:tr>
      <w:tr w:rsidR="00263D81" w:rsidRPr="000D1E01" w14:paraId="358CB893" w14:textId="77777777" w:rsidTr="000D1E01">
        <w:trPr>
          <w:trHeight w:val="282"/>
        </w:trPr>
        <w:tc>
          <w:tcPr>
            <w:tcW w:w="708" w:type="dxa"/>
          </w:tcPr>
          <w:p w14:paraId="6EB268B6" w14:textId="6B46DE02" w:rsidR="00263D81" w:rsidRPr="000D1E01" w:rsidRDefault="00B0389A" w:rsidP="0098761F">
            <w:pPr>
              <w:pStyle w:val="TableText1"/>
              <w:rPr>
                <w:rFonts w:cs="Arial"/>
                <w:szCs w:val="22"/>
              </w:rPr>
            </w:pPr>
            <w:r>
              <w:rPr>
                <w:rFonts w:cs="Arial"/>
                <w:szCs w:val="22"/>
              </w:rPr>
              <w:t>95</w:t>
            </w:r>
          </w:p>
        </w:tc>
        <w:tc>
          <w:tcPr>
            <w:tcW w:w="1697" w:type="dxa"/>
          </w:tcPr>
          <w:p w14:paraId="4D67F990" w14:textId="77777777" w:rsidR="00263D81" w:rsidRPr="000D1E01" w:rsidRDefault="00263D81" w:rsidP="0098761F">
            <w:pPr>
              <w:pStyle w:val="TableText1"/>
              <w:rPr>
                <w:rFonts w:cs="Arial"/>
                <w:b/>
                <w:bCs/>
                <w:szCs w:val="22"/>
              </w:rPr>
            </w:pPr>
            <w:r w:rsidRPr="000D1E01">
              <w:rPr>
                <w:rFonts w:cs="Arial"/>
                <w:b/>
                <w:bCs/>
                <w:szCs w:val="22"/>
              </w:rPr>
              <w:t>BAME Health Collaborative</w:t>
            </w:r>
          </w:p>
        </w:tc>
        <w:tc>
          <w:tcPr>
            <w:tcW w:w="3260" w:type="dxa"/>
          </w:tcPr>
          <w:p w14:paraId="28DDF570" w14:textId="77777777" w:rsidR="00263D81" w:rsidRPr="000D1E01" w:rsidRDefault="00263D81" w:rsidP="0098761F">
            <w:pPr>
              <w:pStyle w:val="TableText1"/>
              <w:rPr>
                <w:rFonts w:cs="Arial"/>
                <w:szCs w:val="22"/>
              </w:rPr>
            </w:pPr>
            <w:r w:rsidRPr="000D1E01">
              <w:rPr>
                <w:rFonts w:cs="Arial"/>
                <w:szCs w:val="22"/>
              </w:rPr>
              <w:t>Provision of family-centred care.  Treat families with dignity and respect. Learn about and respect their values and beliefs so that health professionals can provide the best treatment possible.  Assist spouses and other family members in developing confidence in their new role.  With cultural humility, and engagement of the family unit, provide agreed culturally competent and safe care.</w:t>
            </w:r>
          </w:p>
          <w:p w14:paraId="661D8148" w14:textId="77777777" w:rsidR="00263D81" w:rsidRPr="000D1E01" w:rsidRDefault="00263D81" w:rsidP="0098761F">
            <w:pPr>
              <w:pStyle w:val="TableText1"/>
              <w:rPr>
                <w:rFonts w:cs="Arial"/>
                <w:szCs w:val="22"/>
              </w:rPr>
            </w:pPr>
            <w:r w:rsidRPr="000D1E01">
              <w:rPr>
                <w:rFonts w:cs="Arial"/>
                <w:szCs w:val="22"/>
              </w:rPr>
              <w:t xml:space="preserve">BAME women are different in terms of their culture, origin, beliefs, and behaviours. Traditions, values, language, and communication strategies </w:t>
            </w:r>
            <w:r w:rsidRPr="000D1E01">
              <w:rPr>
                <w:rFonts w:cs="Arial"/>
                <w:szCs w:val="22"/>
              </w:rPr>
              <w:lastRenderedPageBreak/>
              <w:t>vary with each indigenous community. Many of these women desire to infuse their lives and parenting with their cultural and societal values and beliefs.</w:t>
            </w:r>
          </w:p>
        </w:tc>
        <w:tc>
          <w:tcPr>
            <w:tcW w:w="4678" w:type="dxa"/>
          </w:tcPr>
          <w:p w14:paraId="14F59ED2" w14:textId="77777777" w:rsidR="00263D81" w:rsidRPr="000D1E01" w:rsidRDefault="00263D81" w:rsidP="0098761F">
            <w:pPr>
              <w:pStyle w:val="TableText1"/>
              <w:rPr>
                <w:rFonts w:cs="Arial"/>
                <w:szCs w:val="22"/>
              </w:rPr>
            </w:pPr>
          </w:p>
        </w:tc>
        <w:tc>
          <w:tcPr>
            <w:tcW w:w="4649" w:type="dxa"/>
          </w:tcPr>
          <w:p w14:paraId="2DDA94D7" w14:textId="77777777" w:rsidR="00263D81" w:rsidRPr="000D1E01" w:rsidRDefault="00263D81" w:rsidP="0098761F">
            <w:pPr>
              <w:pStyle w:val="TableText1"/>
              <w:rPr>
                <w:rFonts w:cs="Arial"/>
                <w:szCs w:val="22"/>
              </w:rPr>
            </w:pPr>
          </w:p>
        </w:tc>
      </w:tr>
      <w:tr w:rsidR="00263D81" w:rsidRPr="000D1E01" w14:paraId="5EA8A088" w14:textId="77777777" w:rsidTr="000D1E01">
        <w:trPr>
          <w:trHeight w:val="282"/>
        </w:trPr>
        <w:tc>
          <w:tcPr>
            <w:tcW w:w="708" w:type="dxa"/>
          </w:tcPr>
          <w:p w14:paraId="7291A947" w14:textId="184A1485" w:rsidR="00263D81" w:rsidRPr="000D1E01" w:rsidRDefault="00B0389A" w:rsidP="0098761F">
            <w:pPr>
              <w:pStyle w:val="TableText1"/>
              <w:rPr>
                <w:rFonts w:cs="Arial"/>
                <w:szCs w:val="22"/>
              </w:rPr>
            </w:pPr>
            <w:r>
              <w:rPr>
                <w:rFonts w:cs="Arial"/>
                <w:szCs w:val="22"/>
              </w:rPr>
              <w:t>96</w:t>
            </w:r>
          </w:p>
        </w:tc>
        <w:tc>
          <w:tcPr>
            <w:tcW w:w="1697" w:type="dxa"/>
          </w:tcPr>
          <w:p w14:paraId="59180CBE" w14:textId="77777777" w:rsidR="00263D81" w:rsidRPr="000D1E01" w:rsidRDefault="00263D81" w:rsidP="0098761F">
            <w:pPr>
              <w:pStyle w:val="TableText1"/>
              <w:rPr>
                <w:rFonts w:cs="Arial"/>
                <w:b/>
                <w:bCs/>
                <w:szCs w:val="22"/>
              </w:rPr>
            </w:pPr>
            <w:r w:rsidRPr="000D1E01">
              <w:rPr>
                <w:rFonts w:cs="Arial"/>
                <w:b/>
                <w:bCs/>
                <w:szCs w:val="22"/>
              </w:rPr>
              <w:t>BAME Health Collaborative</w:t>
            </w:r>
          </w:p>
        </w:tc>
        <w:tc>
          <w:tcPr>
            <w:tcW w:w="3260" w:type="dxa"/>
          </w:tcPr>
          <w:p w14:paraId="0AADA9EC" w14:textId="77777777" w:rsidR="00263D81" w:rsidRPr="000D1E01" w:rsidRDefault="00263D81" w:rsidP="0098761F">
            <w:pPr>
              <w:pStyle w:val="TableText1"/>
              <w:rPr>
                <w:rFonts w:cs="Arial"/>
                <w:szCs w:val="22"/>
              </w:rPr>
            </w:pPr>
            <w:r w:rsidRPr="000D1E01">
              <w:rPr>
                <w:rFonts w:cs="Arial"/>
                <w:szCs w:val="22"/>
              </w:rPr>
              <w:t xml:space="preserve">1.1.2 Be aware that the 2020 MBRRACE-UK reports on maternal and perinatal mortality showed that women and babies from some minority ethnic backgrounds and those who live in deprived areas have an increased risk of death and may </w:t>
            </w:r>
            <w:r w:rsidRPr="000D1E01">
              <w:rPr>
                <w:rFonts w:cs="Arial"/>
                <w:b/>
                <w:bCs/>
                <w:szCs w:val="22"/>
              </w:rPr>
              <w:t>need closer monitoring</w:t>
            </w:r>
          </w:p>
        </w:tc>
        <w:tc>
          <w:tcPr>
            <w:tcW w:w="4678" w:type="dxa"/>
          </w:tcPr>
          <w:p w14:paraId="435C6E7E" w14:textId="77777777" w:rsidR="00263D81" w:rsidRPr="000D1E01" w:rsidRDefault="00263D81" w:rsidP="0098761F">
            <w:pPr>
              <w:pStyle w:val="TableText1"/>
              <w:rPr>
                <w:rFonts w:cs="Arial"/>
                <w:szCs w:val="22"/>
              </w:rPr>
            </w:pPr>
            <w:r w:rsidRPr="000D1E01">
              <w:rPr>
                <w:rFonts w:cs="Arial"/>
                <w:szCs w:val="22"/>
              </w:rPr>
              <w:t>The phrase closer monitoring is non-descript; what sort of monitoring? Is it paying more attention to the concerns of the women and addressing these objectively, or clinical monitoring?</w:t>
            </w:r>
          </w:p>
        </w:tc>
        <w:tc>
          <w:tcPr>
            <w:tcW w:w="4649" w:type="dxa"/>
          </w:tcPr>
          <w:p w14:paraId="4C07B49C" w14:textId="77777777" w:rsidR="00263D81" w:rsidRPr="000D1E01" w:rsidRDefault="00263D81" w:rsidP="0098761F">
            <w:pPr>
              <w:pStyle w:val="TableText1"/>
              <w:rPr>
                <w:rFonts w:cs="Arial"/>
                <w:szCs w:val="22"/>
              </w:rPr>
            </w:pPr>
          </w:p>
        </w:tc>
      </w:tr>
      <w:tr w:rsidR="00263D81" w:rsidRPr="000D1E01" w14:paraId="24543736" w14:textId="77777777" w:rsidTr="000D1E01">
        <w:trPr>
          <w:trHeight w:val="282"/>
        </w:trPr>
        <w:tc>
          <w:tcPr>
            <w:tcW w:w="708" w:type="dxa"/>
          </w:tcPr>
          <w:p w14:paraId="062375C6" w14:textId="5FE1047A" w:rsidR="00263D81" w:rsidRPr="000D1E01" w:rsidRDefault="00B0389A" w:rsidP="0098761F">
            <w:pPr>
              <w:pStyle w:val="TableText1"/>
              <w:rPr>
                <w:rFonts w:cs="Arial"/>
                <w:szCs w:val="22"/>
              </w:rPr>
            </w:pPr>
            <w:r>
              <w:rPr>
                <w:rFonts w:cs="Arial"/>
                <w:szCs w:val="22"/>
              </w:rPr>
              <w:t>97</w:t>
            </w:r>
          </w:p>
        </w:tc>
        <w:tc>
          <w:tcPr>
            <w:tcW w:w="1697" w:type="dxa"/>
          </w:tcPr>
          <w:p w14:paraId="1969E3C8" w14:textId="77777777" w:rsidR="00263D81" w:rsidRPr="000D1E01" w:rsidRDefault="00263D81" w:rsidP="0098761F">
            <w:pPr>
              <w:pStyle w:val="TableText1"/>
              <w:rPr>
                <w:rFonts w:cs="Arial"/>
                <w:b/>
                <w:bCs/>
                <w:szCs w:val="22"/>
              </w:rPr>
            </w:pPr>
            <w:r w:rsidRPr="000D1E01">
              <w:rPr>
                <w:rFonts w:cs="Arial"/>
                <w:b/>
                <w:bCs/>
                <w:szCs w:val="22"/>
              </w:rPr>
              <w:t>BAME Health Collaborative</w:t>
            </w:r>
          </w:p>
        </w:tc>
        <w:tc>
          <w:tcPr>
            <w:tcW w:w="3260" w:type="dxa"/>
          </w:tcPr>
          <w:p w14:paraId="0E5421A3" w14:textId="77777777" w:rsidR="00263D81" w:rsidRPr="000D1E01" w:rsidRDefault="00263D81" w:rsidP="0098761F">
            <w:pPr>
              <w:pStyle w:val="TableText1"/>
              <w:rPr>
                <w:rFonts w:cs="Arial"/>
                <w:szCs w:val="22"/>
              </w:rPr>
            </w:pPr>
            <w:r w:rsidRPr="000D1E01">
              <w:rPr>
                <w:rFonts w:cs="Arial"/>
                <w:szCs w:val="22"/>
              </w:rPr>
              <w:t>1.1.13 Before transfer from the maternity unit to community care, or before the midwife leaves after a home birth, give women information about the importance of pelvic floor exercises (see the NICE guideline on pelvic floor dysfunction)</w:t>
            </w:r>
          </w:p>
        </w:tc>
        <w:tc>
          <w:tcPr>
            <w:tcW w:w="4678" w:type="dxa"/>
          </w:tcPr>
          <w:p w14:paraId="4C9B239C" w14:textId="77777777" w:rsidR="00263D81" w:rsidRPr="000D1E01" w:rsidRDefault="00263D81" w:rsidP="0098761F">
            <w:pPr>
              <w:pStyle w:val="TableText1"/>
              <w:rPr>
                <w:rFonts w:cs="Arial"/>
                <w:szCs w:val="22"/>
              </w:rPr>
            </w:pPr>
            <w:r w:rsidRPr="000D1E01">
              <w:rPr>
                <w:rFonts w:cs="Arial"/>
                <w:szCs w:val="22"/>
              </w:rPr>
              <w:t>The importance of pelvic floor exercises is accepted. However, it is paramount to state that women need to be signposted as to where to find these services</w:t>
            </w:r>
          </w:p>
        </w:tc>
        <w:tc>
          <w:tcPr>
            <w:tcW w:w="4649" w:type="dxa"/>
          </w:tcPr>
          <w:p w14:paraId="76B1F6C1" w14:textId="77777777" w:rsidR="00263D81" w:rsidRPr="000D1E01" w:rsidRDefault="00263D81" w:rsidP="0098761F">
            <w:pPr>
              <w:pStyle w:val="TableText1"/>
              <w:rPr>
                <w:rFonts w:cs="Arial"/>
                <w:szCs w:val="22"/>
              </w:rPr>
            </w:pPr>
          </w:p>
        </w:tc>
      </w:tr>
      <w:tr w:rsidR="00263D81" w:rsidRPr="000D1E01" w14:paraId="34AC05A9" w14:textId="77777777" w:rsidTr="000D1E01">
        <w:trPr>
          <w:trHeight w:val="282"/>
        </w:trPr>
        <w:tc>
          <w:tcPr>
            <w:tcW w:w="708" w:type="dxa"/>
          </w:tcPr>
          <w:p w14:paraId="4DD6D813" w14:textId="4552AA04" w:rsidR="00263D81" w:rsidRPr="000D1E01" w:rsidRDefault="00B0389A" w:rsidP="0098761F">
            <w:pPr>
              <w:pStyle w:val="TableText1"/>
              <w:rPr>
                <w:rFonts w:cs="Arial"/>
                <w:szCs w:val="22"/>
              </w:rPr>
            </w:pPr>
            <w:r>
              <w:rPr>
                <w:rFonts w:cs="Arial"/>
                <w:szCs w:val="22"/>
              </w:rPr>
              <w:t>98</w:t>
            </w:r>
          </w:p>
        </w:tc>
        <w:tc>
          <w:tcPr>
            <w:tcW w:w="1697" w:type="dxa"/>
          </w:tcPr>
          <w:p w14:paraId="462C395A" w14:textId="77777777" w:rsidR="00263D81" w:rsidRPr="000D1E01" w:rsidRDefault="00263D81" w:rsidP="0098761F">
            <w:pPr>
              <w:pStyle w:val="TableText1"/>
              <w:rPr>
                <w:rFonts w:cs="Arial"/>
                <w:b/>
                <w:bCs/>
                <w:szCs w:val="22"/>
              </w:rPr>
            </w:pPr>
            <w:r w:rsidRPr="000D1E01">
              <w:rPr>
                <w:rFonts w:cs="Arial"/>
                <w:b/>
                <w:bCs/>
                <w:szCs w:val="22"/>
              </w:rPr>
              <w:t>BAME Health Collaborative</w:t>
            </w:r>
          </w:p>
        </w:tc>
        <w:tc>
          <w:tcPr>
            <w:tcW w:w="3260" w:type="dxa"/>
          </w:tcPr>
          <w:p w14:paraId="29A1137A" w14:textId="77777777" w:rsidR="00263D81" w:rsidRPr="000D1E01" w:rsidRDefault="00263D81" w:rsidP="0098761F">
            <w:pPr>
              <w:pStyle w:val="TableText1"/>
              <w:rPr>
                <w:rFonts w:cs="Arial"/>
                <w:szCs w:val="22"/>
              </w:rPr>
            </w:pPr>
            <w:r w:rsidRPr="000D1E01">
              <w:rPr>
                <w:rFonts w:cs="Arial"/>
                <w:szCs w:val="22"/>
              </w:rPr>
              <w:t xml:space="preserve">1.1.14 Ensure that the first postnatal visit by a midwife takes place within 36 hours after transfer of care from the place of birth or after a home birth. The visit should be face-to-face and usually at the woman's home, depending on </w:t>
            </w:r>
            <w:r w:rsidRPr="000D1E01">
              <w:rPr>
                <w:rFonts w:cs="Arial"/>
                <w:szCs w:val="22"/>
              </w:rPr>
              <w:lastRenderedPageBreak/>
              <w:t>her circumstances and preferences.</w:t>
            </w:r>
          </w:p>
        </w:tc>
        <w:tc>
          <w:tcPr>
            <w:tcW w:w="4678" w:type="dxa"/>
          </w:tcPr>
          <w:p w14:paraId="23750ABC" w14:textId="77777777" w:rsidR="00263D81" w:rsidRPr="000D1E01" w:rsidRDefault="00263D81" w:rsidP="0098761F">
            <w:pPr>
              <w:pStyle w:val="TableText1"/>
              <w:rPr>
                <w:rFonts w:cs="Arial"/>
                <w:szCs w:val="22"/>
              </w:rPr>
            </w:pPr>
            <w:r w:rsidRPr="000D1E01">
              <w:rPr>
                <w:rFonts w:cs="Arial"/>
                <w:szCs w:val="22"/>
              </w:rPr>
              <w:lastRenderedPageBreak/>
              <w:t>Virtual consultation should be considered where a face-to-face encounter is not possible</w:t>
            </w:r>
          </w:p>
          <w:p w14:paraId="5C2998D9" w14:textId="77777777" w:rsidR="00263D81" w:rsidRPr="000D1E01" w:rsidRDefault="00263D81" w:rsidP="0098761F">
            <w:pPr>
              <w:pStyle w:val="TableText1"/>
              <w:rPr>
                <w:rFonts w:cs="Arial"/>
                <w:szCs w:val="22"/>
              </w:rPr>
            </w:pPr>
            <w:r w:rsidRPr="000D1E01">
              <w:rPr>
                <w:rFonts w:cs="Arial"/>
                <w:szCs w:val="22"/>
              </w:rPr>
              <w:t xml:space="preserve">We suggest that if the visit at the woman’s home is not preferred, the midwife should sensitively explore why not; This is to ensure issues such as an abusive relationship, poor </w:t>
            </w:r>
            <w:r w:rsidRPr="000D1E01">
              <w:rPr>
                <w:rFonts w:cs="Arial"/>
                <w:szCs w:val="22"/>
              </w:rPr>
              <w:lastRenderedPageBreak/>
              <w:t>family dynamics in multi-generational living, poor housing conditions etc are not missed</w:t>
            </w:r>
          </w:p>
        </w:tc>
        <w:tc>
          <w:tcPr>
            <w:tcW w:w="4649" w:type="dxa"/>
          </w:tcPr>
          <w:p w14:paraId="42D9B2C5" w14:textId="77777777" w:rsidR="00263D81" w:rsidRPr="000D1E01" w:rsidRDefault="00263D81" w:rsidP="0098761F">
            <w:pPr>
              <w:pStyle w:val="TableText1"/>
              <w:rPr>
                <w:rFonts w:cs="Arial"/>
                <w:szCs w:val="22"/>
              </w:rPr>
            </w:pPr>
          </w:p>
        </w:tc>
      </w:tr>
      <w:tr w:rsidR="00263D81" w:rsidRPr="000D1E01" w14:paraId="513EEBAE" w14:textId="77777777" w:rsidTr="000D1E01">
        <w:trPr>
          <w:trHeight w:val="282"/>
        </w:trPr>
        <w:tc>
          <w:tcPr>
            <w:tcW w:w="708" w:type="dxa"/>
          </w:tcPr>
          <w:p w14:paraId="4661F2EB" w14:textId="14A5724C" w:rsidR="00263D81" w:rsidRPr="000D1E01" w:rsidRDefault="00B0389A" w:rsidP="0098761F">
            <w:pPr>
              <w:pStyle w:val="TableText1"/>
              <w:rPr>
                <w:rFonts w:cs="Arial"/>
                <w:szCs w:val="22"/>
              </w:rPr>
            </w:pPr>
            <w:r>
              <w:rPr>
                <w:rFonts w:cs="Arial"/>
                <w:szCs w:val="22"/>
              </w:rPr>
              <w:t>99</w:t>
            </w:r>
          </w:p>
        </w:tc>
        <w:tc>
          <w:tcPr>
            <w:tcW w:w="1697" w:type="dxa"/>
          </w:tcPr>
          <w:p w14:paraId="36B108FF" w14:textId="77777777" w:rsidR="00263D81" w:rsidRPr="000D1E01" w:rsidRDefault="00263D81" w:rsidP="0098761F">
            <w:pPr>
              <w:pStyle w:val="TableText1"/>
              <w:rPr>
                <w:rFonts w:cs="Arial"/>
                <w:b/>
                <w:bCs/>
                <w:szCs w:val="22"/>
              </w:rPr>
            </w:pPr>
            <w:r w:rsidRPr="000D1E01">
              <w:rPr>
                <w:rFonts w:cs="Arial"/>
                <w:b/>
                <w:bCs/>
                <w:szCs w:val="22"/>
              </w:rPr>
              <w:t>BAME Health Collaborative</w:t>
            </w:r>
          </w:p>
        </w:tc>
        <w:tc>
          <w:tcPr>
            <w:tcW w:w="3260" w:type="dxa"/>
          </w:tcPr>
          <w:p w14:paraId="40B3007E" w14:textId="77777777" w:rsidR="00263D81" w:rsidRPr="000D1E01" w:rsidRDefault="00263D81" w:rsidP="0098761F">
            <w:pPr>
              <w:pStyle w:val="TableText1"/>
              <w:rPr>
                <w:rFonts w:cs="Arial"/>
                <w:szCs w:val="22"/>
              </w:rPr>
            </w:pPr>
            <w:r w:rsidRPr="000D1E01">
              <w:rPr>
                <w:rFonts w:cs="Arial"/>
                <w:szCs w:val="22"/>
              </w:rPr>
              <w:t>1.2.1 At each postnatal contact, ask the woman about her general health and whether she has any concerns, and assess her general wellbeing.</w:t>
            </w:r>
          </w:p>
        </w:tc>
        <w:tc>
          <w:tcPr>
            <w:tcW w:w="4678" w:type="dxa"/>
          </w:tcPr>
          <w:p w14:paraId="2E26C428" w14:textId="77777777" w:rsidR="00263D81" w:rsidRPr="000D1E01" w:rsidRDefault="00263D81" w:rsidP="0098761F">
            <w:pPr>
              <w:pStyle w:val="TableText1"/>
              <w:rPr>
                <w:rFonts w:cs="Arial"/>
                <w:szCs w:val="22"/>
              </w:rPr>
            </w:pPr>
            <w:r w:rsidRPr="000D1E01">
              <w:rPr>
                <w:rFonts w:cs="Arial"/>
                <w:szCs w:val="22"/>
              </w:rPr>
              <w:t xml:space="preserve">.2.1 At each postnatal contact, ask the woman about her general health and whether she has any concerns </w:t>
            </w:r>
            <w:r w:rsidRPr="00F30AC6">
              <w:rPr>
                <w:rFonts w:cs="Arial"/>
                <w:i/>
                <w:iCs/>
                <w:szCs w:val="22"/>
              </w:rPr>
              <w:t>using open questions</w:t>
            </w:r>
            <w:r w:rsidRPr="00F30AC6">
              <w:rPr>
                <w:rFonts w:cs="Arial"/>
                <w:szCs w:val="22"/>
              </w:rPr>
              <w:t xml:space="preserve">, and assess her general wellbeing </w:t>
            </w:r>
            <w:r w:rsidRPr="00F30AC6">
              <w:rPr>
                <w:rFonts w:cs="Arial"/>
                <w:i/>
                <w:iCs/>
                <w:szCs w:val="22"/>
              </w:rPr>
              <w:t>including her body language to determine any hidden clues and if it is a safe environment</w:t>
            </w:r>
            <w:r w:rsidRPr="00F30AC6">
              <w:rPr>
                <w:rFonts w:cs="Arial"/>
                <w:szCs w:val="22"/>
              </w:rPr>
              <w:t>.</w:t>
            </w:r>
          </w:p>
        </w:tc>
        <w:tc>
          <w:tcPr>
            <w:tcW w:w="4649" w:type="dxa"/>
          </w:tcPr>
          <w:p w14:paraId="203FF8F7" w14:textId="77777777" w:rsidR="00263D81" w:rsidRPr="000D1E01" w:rsidRDefault="00263D81" w:rsidP="0098761F">
            <w:pPr>
              <w:pStyle w:val="TableText1"/>
              <w:rPr>
                <w:rFonts w:cs="Arial"/>
                <w:szCs w:val="22"/>
              </w:rPr>
            </w:pPr>
          </w:p>
        </w:tc>
      </w:tr>
      <w:tr w:rsidR="00263D81" w:rsidRPr="000D1E01" w14:paraId="6F6E0DE6" w14:textId="77777777" w:rsidTr="000D1E01">
        <w:trPr>
          <w:trHeight w:val="282"/>
        </w:trPr>
        <w:tc>
          <w:tcPr>
            <w:tcW w:w="708" w:type="dxa"/>
          </w:tcPr>
          <w:p w14:paraId="75E444C7" w14:textId="2412B44B" w:rsidR="00263D81" w:rsidRPr="000D1E01" w:rsidRDefault="00B0389A" w:rsidP="0098761F">
            <w:pPr>
              <w:pStyle w:val="TableText1"/>
              <w:rPr>
                <w:rFonts w:cs="Arial"/>
                <w:szCs w:val="22"/>
              </w:rPr>
            </w:pPr>
            <w:r>
              <w:rPr>
                <w:rFonts w:cs="Arial"/>
                <w:szCs w:val="22"/>
              </w:rPr>
              <w:t>100</w:t>
            </w:r>
          </w:p>
        </w:tc>
        <w:tc>
          <w:tcPr>
            <w:tcW w:w="1697" w:type="dxa"/>
          </w:tcPr>
          <w:p w14:paraId="512F8CF0" w14:textId="77777777" w:rsidR="00263D81" w:rsidRPr="000D1E01" w:rsidRDefault="00263D81" w:rsidP="0098761F">
            <w:pPr>
              <w:pStyle w:val="TableText1"/>
              <w:rPr>
                <w:rFonts w:cs="Arial"/>
                <w:b/>
                <w:bCs/>
                <w:szCs w:val="22"/>
              </w:rPr>
            </w:pPr>
            <w:r w:rsidRPr="000D1E01">
              <w:rPr>
                <w:rFonts w:cs="Arial"/>
                <w:b/>
                <w:bCs/>
                <w:szCs w:val="22"/>
              </w:rPr>
              <w:t>BAME Health Collaborative</w:t>
            </w:r>
          </w:p>
        </w:tc>
        <w:tc>
          <w:tcPr>
            <w:tcW w:w="3260" w:type="dxa"/>
          </w:tcPr>
          <w:p w14:paraId="283EBCC3" w14:textId="77777777" w:rsidR="00263D81" w:rsidRPr="000D1E01" w:rsidRDefault="00263D81" w:rsidP="0098761F">
            <w:pPr>
              <w:pStyle w:val="TableText1"/>
              <w:rPr>
                <w:rFonts w:cs="Arial"/>
                <w:szCs w:val="22"/>
              </w:rPr>
            </w:pPr>
            <w:r w:rsidRPr="000D1E01">
              <w:rPr>
                <w:rFonts w:cs="Arial"/>
                <w:szCs w:val="22"/>
              </w:rPr>
              <w:t>1.2.1</w:t>
            </w:r>
          </w:p>
          <w:p w14:paraId="09DC5C0F" w14:textId="77777777" w:rsidR="00263D81" w:rsidRPr="000D1E01" w:rsidRDefault="00263D81" w:rsidP="0098761F">
            <w:pPr>
              <w:pStyle w:val="TableText1"/>
              <w:rPr>
                <w:rFonts w:cs="Arial"/>
                <w:szCs w:val="22"/>
              </w:rPr>
            </w:pPr>
            <w:r w:rsidRPr="000D1E01">
              <w:rPr>
                <w:rFonts w:cs="Arial"/>
                <w:szCs w:val="22"/>
              </w:rPr>
              <w:t>An addition BHC suggestion</w:t>
            </w:r>
          </w:p>
        </w:tc>
        <w:tc>
          <w:tcPr>
            <w:tcW w:w="4678" w:type="dxa"/>
          </w:tcPr>
          <w:p w14:paraId="65C46F68" w14:textId="77777777" w:rsidR="00263D81" w:rsidRPr="000D1E01" w:rsidRDefault="00263D81" w:rsidP="0098761F">
            <w:pPr>
              <w:pStyle w:val="TableText1"/>
              <w:rPr>
                <w:rFonts w:cs="Arial"/>
                <w:szCs w:val="22"/>
              </w:rPr>
            </w:pPr>
            <w:r w:rsidRPr="000D1E01">
              <w:rPr>
                <w:rFonts w:cs="Arial"/>
                <w:szCs w:val="22"/>
              </w:rPr>
              <w:t xml:space="preserve">Avoidance of cultural practices such as heating the abdomen with warm clothing and using cloth to tightly bind the abdomen; there is no scientific evidence that it promotes uterine </w:t>
            </w:r>
            <w:proofErr w:type="gramStart"/>
            <w:r w:rsidRPr="000D1E01">
              <w:rPr>
                <w:rFonts w:cs="Arial"/>
                <w:szCs w:val="22"/>
              </w:rPr>
              <w:t>involution</w:t>
            </w:r>
            <w:proofErr w:type="gramEnd"/>
            <w:r w:rsidRPr="000D1E01">
              <w:rPr>
                <w:rFonts w:cs="Arial"/>
                <w:szCs w:val="22"/>
              </w:rPr>
              <w:t xml:space="preserve"> and this practice could potentially predispose to uterine prolapse and skin burns. More research is required about the validity of these practices</w:t>
            </w:r>
          </w:p>
        </w:tc>
        <w:tc>
          <w:tcPr>
            <w:tcW w:w="4649" w:type="dxa"/>
          </w:tcPr>
          <w:p w14:paraId="3BF2DF52" w14:textId="77777777" w:rsidR="00263D81" w:rsidRPr="000D1E01" w:rsidRDefault="00263D81" w:rsidP="0098761F">
            <w:pPr>
              <w:pStyle w:val="TableText1"/>
              <w:rPr>
                <w:rFonts w:cs="Arial"/>
                <w:szCs w:val="22"/>
              </w:rPr>
            </w:pPr>
          </w:p>
        </w:tc>
      </w:tr>
      <w:tr w:rsidR="00263D81" w:rsidRPr="000D1E01" w14:paraId="6407A6EC" w14:textId="77777777" w:rsidTr="000D1E01">
        <w:trPr>
          <w:trHeight w:val="282"/>
        </w:trPr>
        <w:tc>
          <w:tcPr>
            <w:tcW w:w="708" w:type="dxa"/>
          </w:tcPr>
          <w:p w14:paraId="6C182AD6" w14:textId="241A99DA" w:rsidR="00263D81" w:rsidRPr="000D1E01" w:rsidRDefault="00B0389A" w:rsidP="0098761F">
            <w:pPr>
              <w:pStyle w:val="TableText1"/>
              <w:rPr>
                <w:rFonts w:cs="Arial"/>
                <w:szCs w:val="22"/>
              </w:rPr>
            </w:pPr>
            <w:r>
              <w:rPr>
                <w:rFonts w:cs="Arial"/>
                <w:szCs w:val="22"/>
              </w:rPr>
              <w:t>101</w:t>
            </w:r>
          </w:p>
        </w:tc>
        <w:tc>
          <w:tcPr>
            <w:tcW w:w="1697" w:type="dxa"/>
          </w:tcPr>
          <w:p w14:paraId="76303E5D" w14:textId="77777777" w:rsidR="00263D81" w:rsidRPr="000D1E01" w:rsidRDefault="00263D81" w:rsidP="0098761F">
            <w:pPr>
              <w:pStyle w:val="TableText1"/>
              <w:rPr>
                <w:rFonts w:cs="Arial"/>
                <w:b/>
                <w:bCs/>
                <w:szCs w:val="22"/>
              </w:rPr>
            </w:pPr>
            <w:r w:rsidRPr="000D1E01">
              <w:rPr>
                <w:rFonts w:cs="Arial"/>
                <w:b/>
                <w:bCs/>
                <w:szCs w:val="22"/>
              </w:rPr>
              <w:t>BAME Health Collaborative</w:t>
            </w:r>
          </w:p>
        </w:tc>
        <w:tc>
          <w:tcPr>
            <w:tcW w:w="3260" w:type="dxa"/>
          </w:tcPr>
          <w:p w14:paraId="33D561E8" w14:textId="77777777" w:rsidR="00263D81" w:rsidRPr="000D1E01" w:rsidRDefault="00263D81" w:rsidP="0098761F">
            <w:pPr>
              <w:pStyle w:val="TableText1"/>
              <w:rPr>
                <w:rFonts w:cs="Arial"/>
                <w:szCs w:val="22"/>
              </w:rPr>
            </w:pPr>
            <w:r w:rsidRPr="000D1E01">
              <w:rPr>
                <w:rFonts w:cs="Arial"/>
                <w:szCs w:val="22"/>
              </w:rPr>
              <w:t>1.2.1</w:t>
            </w:r>
          </w:p>
          <w:p w14:paraId="1C19DF52" w14:textId="77777777" w:rsidR="00263D81" w:rsidRPr="000D1E01" w:rsidRDefault="00263D81" w:rsidP="00263D81">
            <w:pPr>
              <w:pStyle w:val="TableText1"/>
              <w:numPr>
                <w:ilvl w:val="0"/>
                <w:numId w:val="31"/>
              </w:numPr>
              <w:rPr>
                <w:rFonts w:cs="Arial"/>
                <w:szCs w:val="22"/>
              </w:rPr>
            </w:pPr>
            <w:r w:rsidRPr="000D1E01">
              <w:rPr>
                <w:rFonts w:cs="Arial"/>
                <w:szCs w:val="22"/>
              </w:rPr>
              <w:t>sexual intercourse</w:t>
            </w:r>
          </w:p>
          <w:p w14:paraId="2798FEB1" w14:textId="77777777" w:rsidR="00263D81" w:rsidRPr="000D1E01" w:rsidRDefault="00263D81" w:rsidP="00263D81">
            <w:pPr>
              <w:pStyle w:val="TableText1"/>
              <w:numPr>
                <w:ilvl w:val="0"/>
                <w:numId w:val="31"/>
              </w:numPr>
              <w:rPr>
                <w:rFonts w:cs="Arial"/>
                <w:szCs w:val="22"/>
              </w:rPr>
            </w:pPr>
            <w:r w:rsidRPr="000D1E01">
              <w:rPr>
                <w:rFonts w:cs="Arial"/>
                <w:szCs w:val="22"/>
              </w:rPr>
              <w:t>The effect of the arrival of a child on relationships</w:t>
            </w:r>
          </w:p>
        </w:tc>
        <w:tc>
          <w:tcPr>
            <w:tcW w:w="4678" w:type="dxa"/>
          </w:tcPr>
          <w:p w14:paraId="336FA518" w14:textId="77777777" w:rsidR="00263D81" w:rsidRPr="000D1E01" w:rsidRDefault="00263D81" w:rsidP="0098761F">
            <w:pPr>
              <w:pStyle w:val="TableText1"/>
              <w:rPr>
                <w:rFonts w:cs="Arial"/>
                <w:b/>
                <w:bCs/>
                <w:szCs w:val="22"/>
              </w:rPr>
            </w:pPr>
            <w:r w:rsidRPr="000D1E01">
              <w:rPr>
                <w:rFonts w:cs="Arial"/>
                <w:szCs w:val="22"/>
              </w:rPr>
              <w:t xml:space="preserve">sexual intercourse </w:t>
            </w:r>
            <w:proofErr w:type="gramStart"/>
            <w:r w:rsidRPr="000D1E01">
              <w:rPr>
                <w:rFonts w:cs="Arial"/>
                <w:b/>
                <w:bCs/>
                <w:szCs w:val="22"/>
              </w:rPr>
              <w:t>education;</w:t>
            </w:r>
            <w:proofErr w:type="gramEnd"/>
            <w:r w:rsidRPr="000D1E01">
              <w:rPr>
                <w:rFonts w:cs="Arial"/>
                <w:b/>
                <w:bCs/>
                <w:szCs w:val="22"/>
              </w:rPr>
              <w:t xml:space="preserve"> For example, when to start after a normal vaginal delivery, perineal trauma and caesarean section</w:t>
            </w:r>
          </w:p>
          <w:p w14:paraId="5D1D468F" w14:textId="77777777" w:rsidR="00263D81" w:rsidRPr="000D1E01" w:rsidRDefault="00263D81" w:rsidP="0098761F">
            <w:pPr>
              <w:pStyle w:val="TableText1"/>
              <w:rPr>
                <w:rFonts w:cs="Arial"/>
                <w:szCs w:val="22"/>
              </w:rPr>
            </w:pPr>
          </w:p>
          <w:p w14:paraId="4728C8AC" w14:textId="77777777" w:rsidR="00263D81" w:rsidRPr="000D1E01" w:rsidRDefault="00263D81" w:rsidP="0098761F">
            <w:pPr>
              <w:pStyle w:val="TableText1"/>
              <w:rPr>
                <w:rFonts w:cs="Arial"/>
                <w:szCs w:val="22"/>
              </w:rPr>
            </w:pPr>
            <w:r w:rsidRPr="000D1E01">
              <w:rPr>
                <w:rFonts w:cs="Arial"/>
                <w:szCs w:val="22"/>
              </w:rPr>
              <w:t xml:space="preserve">The effect of the arrival of a </w:t>
            </w:r>
            <w:r w:rsidRPr="000D1E01">
              <w:rPr>
                <w:rFonts w:cs="Arial"/>
                <w:b/>
                <w:bCs/>
                <w:szCs w:val="22"/>
              </w:rPr>
              <w:t>new</w:t>
            </w:r>
            <w:r w:rsidRPr="000D1E01">
              <w:rPr>
                <w:rFonts w:cs="Arial"/>
                <w:szCs w:val="22"/>
              </w:rPr>
              <w:t xml:space="preserve"> child on </w:t>
            </w:r>
            <w:r w:rsidRPr="000D1E01">
              <w:rPr>
                <w:rFonts w:cs="Arial"/>
                <w:b/>
                <w:bCs/>
                <w:szCs w:val="22"/>
              </w:rPr>
              <w:t>family relationships including partners and other children.</w:t>
            </w:r>
          </w:p>
        </w:tc>
        <w:tc>
          <w:tcPr>
            <w:tcW w:w="4649" w:type="dxa"/>
          </w:tcPr>
          <w:p w14:paraId="02A73778" w14:textId="77777777" w:rsidR="00263D81" w:rsidRPr="000D1E01" w:rsidRDefault="00263D81" w:rsidP="0098761F">
            <w:pPr>
              <w:pStyle w:val="TableText1"/>
              <w:rPr>
                <w:rFonts w:cs="Arial"/>
                <w:szCs w:val="22"/>
              </w:rPr>
            </w:pPr>
          </w:p>
        </w:tc>
      </w:tr>
      <w:tr w:rsidR="00263D81" w:rsidRPr="000D1E01" w14:paraId="1F9603CD" w14:textId="77777777" w:rsidTr="000D1E01">
        <w:trPr>
          <w:trHeight w:val="282"/>
        </w:trPr>
        <w:tc>
          <w:tcPr>
            <w:tcW w:w="708" w:type="dxa"/>
          </w:tcPr>
          <w:p w14:paraId="149B8BA6" w14:textId="3BF2C4F2" w:rsidR="00263D81" w:rsidRPr="000D1E01" w:rsidRDefault="00B0389A" w:rsidP="0098761F">
            <w:pPr>
              <w:pStyle w:val="TableText1"/>
              <w:rPr>
                <w:rFonts w:cs="Arial"/>
                <w:szCs w:val="22"/>
              </w:rPr>
            </w:pPr>
            <w:r>
              <w:rPr>
                <w:rFonts w:cs="Arial"/>
                <w:szCs w:val="22"/>
              </w:rPr>
              <w:t>102</w:t>
            </w:r>
          </w:p>
        </w:tc>
        <w:tc>
          <w:tcPr>
            <w:tcW w:w="1697" w:type="dxa"/>
          </w:tcPr>
          <w:p w14:paraId="2E49169A" w14:textId="77777777" w:rsidR="00263D81" w:rsidRPr="000D1E01" w:rsidRDefault="00263D81" w:rsidP="0098761F">
            <w:pPr>
              <w:pStyle w:val="TableText1"/>
              <w:rPr>
                <w:rFonts w:cs="Arial"/>
                <w:b/>
                <w:bCs/>
                <w:szCs w:val="22"/>
              </w:rPr>
            </w:pPr>
            <w:r w:rsidRPr="000D1E01">
              <w:rPr>
                <w:rFonts w:cs="Arial"/>
                <w:b/>
                <w:bCs/>
                <w:szCs w:val="22"/>
              </w:rPr>
              <w:t>BAME Health Collaborative</w:t>
            </w:r>
          </w:p>
        </w:tc>
        <w:tc>
          <w:tcPr>
            <w:tcW w:w="3260" w:type="dxa"/>
          </w:tcPr>
          <w:p w14:paraId="44F4EDBC" w14:textId="77777777" w:rsidR="00263D81" w:rsidRPr="000D1E01" w:rsidRDefault="00263D81" w:rsidP="0098761F">
            <w:pPr>
              <w:pStyle w:val="TableText1"/>
              <w:rPr>
                <w:rFonts w:cs="Arial"/>
                <w:szCs w:val="22"/>
              </w:rPr>
            </w:pPr>
            <w:r w:rsidRPr="000D1E01">
              <w:rPr>
                <w:rFonts w:cs="Arial"/>
                <w:szCs w:val="22"/>
              </w:rPr>
              <w:t xml:space="preserve">1.3.1 At each postnatal contact, ask parents if they have any concerns about their baby's general wellbeing, feeding or development. Review the history and assess the baby's health, including physical inspection and observation. If there are any </w:t>
            </w:r>
            <w:r w:rsidRPr="000D1E01">
              <w:rPr>
                <w:rFonts w:cs="Arial"/>
                <w:szCs w:val="22"/>
              </w:rPr>
              <w:lastRenderedPageBreak/>
              <w:t>concerns, take appropriate further action.</w:t>
            </w:r>
          </w:p>
        </w:tc>
        <w:tc>
          <w:tcPr>
            <w:tcW w:w="4678" w:type="dxa"/>
          </w:tcPr>
          <w:p w14:paraId="03510C55" w14:textId="77777777" w:rsidR="00263D81" w:rsidRPr="000D1E01" w:rsidRDefault="00263D81" w:rsidP="0098761F">
            <w:pPr>
              <w:pStyle w:val="TableText1"/>
              <w:rPr>
                <w:rFonts w:cs="Arial"/>
                <w:szCs w:val="22"/>
              </w:rPr>
            </w:pPr>
            <w:r w:rsidRPr="000D1E01">
              <w:rPr>
                <w:rFonts w:cs="Arial"/>
                <w:szCs w:val="22"/>
              </w:rPr>
              <w:lastRenderedPageBreak/>
              <w:t xml:space="preserve">1.3.1 At each postnatal contact, ask parents if they have any concerns about their baby's general wellbeing, feeding or development. Review the history and assess the baby's health, including physical inspection and observation, </w:t>
            </w:r>
            <w:r w:rsidRPr="000D1E01">
              <w:rPr>
                <w:rFonts w:cs="Arial"/>
                <w:b/>
                <w:bCs/>
                <w:szCs w:val="22"/>
              </w:rPr>
              <w:t>and document your findings</w:t>
            </w:r>
            <w:r w:rsidRPr="000D1E01">
              <w:rPr>
                <w:rFonts w:cs="Arial"/>
                <w:szCs w:val="22"/>
              </w:rPr>
              <w:t>. If there are any concerns, take appropriate further action</w:t>
            </w:r>
          </w:p>
        </w:tc>
        <w:tc>
          <w:tcPr>
            <w:tcW w:w="4649" w:type="dxa"/>
          </w:tcPr>
          <w:p w14:paraId="5752D3D9" w14:textId="77777777" w:rsidR="00263D81" w:rsidRPr="000D1E01" w:rsidRDefault="00263D81" w:rsidP="0098761F">
            <w:pPr>
              <w:pStyle w:val="TableText1"/>
              <w:rPr>
                <w:rFonts w:cs="Arial"/>
                <w:szCs w:val="22"/>
              </w:rPr>
            </w:pPr>
          </w:p>
        </w:tc>
      </w:tr>
      <w:tr w:rsidR="00263D81" w:rsidRPr="000D1E01" w14:paraId="760CCE75" w14:textId="77777777" w:rsidTr="000D1E01">
        <w:trPr>
          <w:trHeight w:val="282"/>
        </w:trPr>
        <w:tc>
          <w:tcPr>
            <w:tcW w:w="708" w:type="dxa"/>
          </w:tcPr>
          <w:p w14:paraId="591CA364" w14:textId="16F9E666" w:rsidR="00263D81" w:rsidRPr="000D1E01" w:rsidRDefault="00B0389A" w:rsidP="0098761F">
            <w:pPr>
              <w:pStyle w:val="TableText1"/>
              <w:rPr>
                <w:rFonts w:cs="Arial"/>
                <w:szCs w:val="22"/>
              </w:rPr>
            </w:pPr>
            <w:r>
              <w:rPr>
                <w:rFonts w:cs="Arial"/>
                <w:szCs w:val="22"/>
              </w:rPr>
              <w:t>103</w:t>
            </w:r>
          </w:p>
        </w:tc>
        <w:tc>
          <w:tcPr>
            <w:tcW w:w="1697" w:type="dxa"/>
          </w:tcPr>
          <w:p w14:paraId="3AB51DF4" w14:textId="77777777" w:rsidR="00263D81" w:rsidRPr="000D1E01" w:rsidRDefault="00263D81" w:rsidP="0098761F">
            <w:pPr>
              <w:pStyle w:val="TableText1"/>
              <w:rPr>
                <w:rFonts w:cs="Arial"/>
                <w:b/>
                <w:bCs/>
                <w:szCs w:val="22"/>
              </w:rPr>
            </w:pPr>
            <w:r w:rsidRPr="000D1E01">
              <w:rPr>
                <w:rFonts w:cs="Arial"/>
                <w:b/>
                <w:bCs/>
                <w:szCs w:val="22"/>
              </w:rPr>
              <w:t>BAME Health Collaborative</w:t>
            </w:r>
          </w:p>
        </w:tc>
        <w:tc>
          <w:tcPr>
            <w:tcW w:w="3260" w:type="dxa"/>
          </w:tcPr>
          <w:p w14:paraId="514ADF53" w14:textId="77777777" w:rsidR="00263D81" w:rsidRPr="000D1E01" w:rsidRDefault="00263D81" w:rsidP="0098761F">
            <w:pPr>
              <w:pStyle w:val="TableText1"/>
              <w:rPr>
                <w:rFonts w:cs="Arial"/>
                <w:szCs w:val="22"/>
              </w:rPr>
            </w:pPr>
            <w:r w:rsidRPr="000D1E01">
              <w:rPr>
                <w:rFonts w:cs="Arial"/>
                <w:szCs w:val="22"/>
              </w:rPr>
              <w:t>1.3.11 Consider (why make this optional? – everyone should be given the information) giving parents information about the Baby Check scoring system and how it may help them to decide whether to seek advice from a healthcare professional if they think their baby might be unwell.</w:t>
            </w:r>
          </w:p>
        </w:tc>
        <w:tc>
          <w:tcPr>
            <w:tcW w:w="4678" w:type="dxa"/>
          </w:tcPr>
          <w:p w14:paraId="40664A25" w14:textId="77777777" w:rsidR="00263D81" w:rsidRPr="000D1E01" w:rsidRDefault="00263D81" w:rsidP="0098761F">
            <w:pPr>
              <w:pStyle w:val="TableText1"/>
              <w:rPr>
                <w:rFonts w:cs="Arial"/>
                <w:szCs w:val="22"/>
              </w:rPr>
            </w:pPr>
          </w:p>
        </w:tc>
        <w:tc>
          <w:tcPr>
            <w:tcW w:w="4649" w:type="dxa"/>
          </w:tcPr>
          <w:p w14:paraId="2F3742DC" w14:textId="77777777" w:rsidR="00263D81" w:rsidRPr="000D1E01" w:rsidRDefault="00263D81" w:rsidP="0098761F">
            <w:pPr>
              <w:pStyle w:val="TableText1"/>
              <w:rPr>
                <w:rFonts w:cs="Arial"/>
                <w:szCs w:val="22"/>
              </w:rPr>
            </w:pPr>
          </w:p>
        </w:tc>
      </w:tr>
      <w:tr w:rsidR="00263D81" w:rsidRPr="000D1E01" w14:paraId="6C2D97E8" w14:textId="77777777" w:rsidTr="000D1E01">
        <w:trPr>
          <w:trHeight w:val="282"/>
        </w:trPr>
        <w:tc>
          <w:tcPr>
            <w:tcW w:w="708" w:type="dxa"/>
          </w:tcPr>
          <w:p w14:paraId="645944DB" w14:textId="4EFFD739" w:rsidR="00263D81" w:rsidRPr="000D1E01" w:rsidRDefault="00B0389A" w:rsidP="0098761F">
            <w:pPr>
              <w:pStyle w:val="TableText1"/>
              <w:rPr>
                <w:rFonts w:cs="Arial"/>
                <w:szCs w:val="22"/>
              </w:rPr>
            </w:pPr>
            <w:r>
              <w:rPr>
                <w:rFonts w:cs="Arial"/>
                <w:szCs w:val="22"/>
              </w:rPr>
              <w:t>104</w:t>
            </w:r>
          </w:p>
        </w:tc>
        <w:tc>
          <w:tcPr>
            <w:tcW w:w="1697" w:type="dxa"/>
          </w:tcPr>
          <w:p w14:paraId="4FB36431" w14:textId="77777777" w:rsidR="00263D81" w:rsidRPr="000D1E01" w:rsidRDefault="00263D81" w:rsidP="0098761F">
            <w:pPr>
              <w:pStyle w:val="TableText1"/>
              <w:rPr>
                <w:rFonts w:cs="Arial"/>
                <w:b/>
                <w:bCs/>
                <w:szCs w:val="22"/>
              </w:rPr>
            </w:pPr>
            <w:r w:rsidRPr="000D1E01">
              <w:rPr>
                <w:rFonts w:cs="Arial"/>
                <w:b/>
                <w:bCs/>
                <w:szCs w:val="22"/>
              </w:rPr>
              <w:t>BAME Health Collaborative</w:t>
            </w:r>
          </w:p>
        </w:tc>
        <w:tc>
          <w:tcPr>
            <w:tcW w:w="3260" w:type="dxa"/>
          </w:tcPr>
          <w:p w14:paraId="30179573" w14:textId="77777777" w:rsidR="00263D81" w:rsidRPr="000D1E01" w:rsidRDefault="00263D81" w:rsidP="0098761F">
            <w:pPr>
              <w:pStyle w:val="TableText1"/>
              <w:rPr>
                <w:rFonts w:cs="Arial"/>
                <w:szCs w:val="22"/>
              </w:rPr>
            </w:pPr>
            <w:r w:rsidRPr="000D1E01">
              <w:rPr>
                <w:rFonts w:cs="Arial"/>
                <w:szCs w:val="22"/>
              </w:rPr>
              <w:t xml:space="preserve">1.3.3 Carry out a complete examination of the baby within 72 hours of the birth and at 6 to 8 weeks after the birth (see the Public Health England </w:t>
            </w:r>
            <w:proofErr w:type="spellStart"/>
            <w:r w:rsidRPr="000D1E01">
              <w:rPr>
                <w:rFonts w:cs="Arial"/>
                <w:szCs w:val="22"/>
              </w:rPr>
              <w:t>newborn</w:t>
            </w:r>
            <w:proofErr w:type="spellEnd"/>
            <w:r w:rsidRPr="000D1E01">
              <w:rPr>
                <w:rFonts w:cs="Arial"/>
                <w:szCs w:val="22"/>
              </w:rPr>
              <w:t xml:space="preserve"> and infant physical examination [NIPE] screening programme). This should include checking the baby's:</w:t>
            </w:r>
          </w:p>
          <w:p w14:paraId="13CD3AF7" w14:textId="77777777" w:rsidR="00263D81" w:rsidRPr="000D1E01" w:rsidRDefault="00263D81" w:rsidP="0098761F">
            <w:pPr>
              <w:pStyle w:val="TableText1"/>
              <w:rPr>
                <w:rFonts w:cs="Arial"/>
                <w:szCs w:val="22"/>
              </w:rPr>
            </w:pPr>
            <w:r w:rsidRPr="000D1E01">
              <w:rPr>
                <w:rFonts w:cs="Arial"/>
                <w:szCs w:val="22"/>
              </w:rPr>
              <w:t>•</w:t>
            </w:r>
            <w:r w:rsidRPr="000D1E01">
              <w:rPr>
                <w:rFonts w:cs="Arial"/>
                <w:szCs w:val="22"/>
              </w:rPr>
              <w:tab/>
              <w:t xml:space="preserve">appearance, including colour, breathing, behaviour, </w:t>
            </w:r>
            <w:proofErr w:type="gramStart"/>
            <w:r w:rsidRPr="000D1E01">
              <w:rPr>
                <w:rFonts w:cs="Arial"/>
                <w:szCs w:val="22"/>
              </w:rPr>
              <w:t>activity</w:t>
            </w:r>
            <w:proofErr w:type="gramEnd"/>
            <w:r w:rsidRPr="000D1E01">
              <w:rPr>
                <w:rFonts w:cs="Arial"/>
                <w:szCs w:val="22"/>
              </w:rPr>
              <w:t xml:space="preserve"> and posture</w:t>
            </w:r>
          </w:p>
          <w:p w14:paraId="435BD592" w14:textId="77777777" w:rsidR="00263D81" w:rsidRPr="000D1E01" w:rsidRDefault="00263D81" w:rsidP="0098761F">
            <w:pPr>
              <w:pStyle w:val="TableText1"/>
              <w:rPr>
                <w:rFonts w:cs="Arial"/>
                <w:szCs w:val="22"/>
              </w:rPr>
            </w:pPr>
            <w:r w:rsidRPr="000D1E01">
              <w:rPr>
                <w:rFonts w:cs="Arial"/>
                <w:szCs w:val="22"/>
              </w:rPr>
              <w:t>•</w:t>
            </w:r>
            <w:r w:rsidRPr="000D1E01">
              <w:rPr>
                <w:rFonts w:cs="Arial"/>
                <w:szCs w:val="22"/>
              </w:rPr>
              <w:tab/>
              <w:t xml:space="preserve">heart: position, heart rate, rhythm and sounds, </w:t>
            </w:r>
            <w:proofErr w:type="gramStart"/>
            <w:r w:rsidRPr="000D1E01">
              <w:rPr>
                <w:rFonts w:cs="Arial"/>
                <w:szCs w:val="22"/>
              </w:rPr>
              <w:t>murmurs</w:t>
            </w:r>
            <w:proofErr w:type="gramEnd"/>
            <w:r w:rsidRPr="000D1E01">
              <w:rPr>
                <w:rFonts w:cs="Arial"/>
                <w:szCs w:val="22"/>
              </w:rPr>
              <w:t xml:space="preserve"> and femoral pulse volume</w:t>
            </w:r>
          </w:p>
        </w:tc>
        <w:tc>
          <w:tcPr>
            <w:tcW w:w="4678" w:type="dxa"/>
          </w:tcPr>
          <w:p w14:paraId="351D1297" w14:textId="77777777" w:rsidR="00263D81" w:rsidRPr="000D1E01" w:rsidRDefault="00263D81" w:rsidP="0098761F">
            <w:pPr>
              <w:pStyle w:val="TableText1"/>
              <w:rPr>
                <w:rFonts w:cs="Arial"/>
                <w:szCs w:val="22"/>
              </w:rPr>
            </w:pPr>
            <w:r w:rsidRPr="000D1E01">
              <w:rPr>
                <w:rFonts w:cs="Arial"/>
                <w:szCs w:val="22"/>
              </w:rPr>
              <w:t xml:space="preserve">1.3.3 Carry out a complete examination of the baby within 72 hours of the birth and at 6 to 8 weeks after the birth (see the Public Health England </w:t>
            </w:r>
            <w:proofErr w:type="spellStart"/>
            <w:r w:rsidRPr="000D1E01">
              <w:rPr>
                <w:rFonts w:cs="Arial"/>
                <w:szCs w:val="22"/>
              </w:rPr>
              <w:t>newborn</w:t>
            </w:r>
            <w:proofErr w:type="spellEnd"/>
            <w:r w:rsidRPr="000D1E01">
              <w:rPr>
                <w:rFonts w:cs="Arial"/>
                <w:szCs w:val="22"/>
              </w:rPr>
              <w:t xml:space="preserve"> and infant physical examination [NIPE] screening programme). This should include checking the baby's:</w:t>
            </w:r>
          </w:p>
          <w:p w14:paraId="375EE873" w14:textId="77777777" w:rsidR="00263D81" w:rsidRPr="000D1E01" w:rsidRDefault="00263D81" w:rsidP="0098761F">
            <w:pPr>
              <w:pStyle w:val="TableText1"/>
              <w:rPr>
                <w:rFonts w:cs="Arial"/>
                <w:szCs w:val="22"/>
              </w:rPr>
            </w:pPr>
            <w:r w:rsidRPr="000D1E01">
              <w:rPr>
                <w:rFonts w:cs="Arial"/>
                <w:szCs w:val="22"/>
              </w:rPr>
              <w:t>•</w:t>
            </w:r>
            <w:r w:rsidRPr="000D1E01">
              <w:rPr>
                <w:rFonts w:cs="Arial"/>
                <w:szCs w:val="22"/>
              </w:rPr>
              <w:tab/>
              <w:t>appearance, including colour (</w:t>
            </w:r>
            <w:r w:rsidRPr="000D1E01">
              <w:rPr>
                <w:rFonts w:cs="Arial"/>
                <w:b/>
                <w:bCs/>
                <w:szCs w:val="22"/>
              </w:rPr>
              <w:t>what colour in black skinned babies? – this must be addressed</w:t>
            </w:r>
            <w:r w:rsidRPr="000D1E01">
              <w:rPr>
                <w:rFonts w:cs="Arial"/>
                <w:szCs w:val="22"/>
              </w:rPr>
              <w:t xml:space="preserve">), breathing, behaviour, </w:t>
            </w:r>
            <w:proofErr w:type="gramStart"/>
            <w:r w:rsidRPr="000D1E01">
              <w:rPr>
                <w:rFonts w:cs="Arial"/>
                <w:szCs w:val="22"/>
              </w:rPr>
              <w:t>activity</w:t>
            </w:r>
            <w:proofErr w:type="gramEnd"/>
            <w:r w:rsidRPr="000D1E01">
              <w:rPr>
                <w:rFonts w:cs="Arial"/>
                <w:szCs w:val="22"/>
              </w:rPr>
              <w:t xml:space="preserve"> and posture</w:t>
            </w:r>
          </w:p>
          <w:p w14:paraId="4F084317" w14:textId="573A086C" w:rsidR="00263D81" w:rsidRPr="000D1E01" w:rsidRDefault="00263D81" w:rsidP="0098761F">
            <w:pPr>
              <w:pStyle w:val="TableText1"/>
              <w:rPr>
                <w:rFonts w:cs="Arial"/>
                <w:b/>
                <w:bCs/>
                <w:szCs w:val="22"/>
              </w:rPr>
            </w:pPr>
            <w:r w:rsidRPr="000D1E01">
              <w:rPr>
                <w:rFonts w:cs="Arial"/>
                <w:szCs w:val="22"/>
              </w:rPr>
              <w:t>•</w:t>
            </w:r>
            <w:r w:rsidRPr="000D1E01">
              <w:rPr>
                <w:rFonts w:cs="Arial"/>
                <w:szCs w:val="22"/>
              </w:rPr>
              <w:tab/>
              <w:t xml:space="preserve">heart: position, heart rate, rhythm and sounds, murmurs and femoral pulse volume – </w:t>
            </w:r>
            <w:r w:rsidRPr="000D1E01">
              <w:rPr>
                <w:rFonts w:cs="Arial"/>
                <w:b/>
                <w:bCs/>
                <w:szCs w:val="22"/>
              </w:rPr>
              <w:t xml:space="preserve">are all health visitors and community midwives trained to do </w:t>
            </w:r>
            <w:proofErr w:type="gramStart"/>
            <w:r w:rsidRPr="000D1E01">
              <w:rPr>
                <w:rFonts w:cs="Arial"/>
                <w:b/>
                <w:bCs/>
                <w:szCs w:val="22"/>
              </w:rPr>
              <w:t>this ?</w:t>
            </w:r>
            <w:proofErr w:type="gramEnd"/>
            <w:r w:rsidRPr="000D1E01">
              <w:rPr>
                <w:rFonts w:cs="Arial"/>
                <w:b/>
                <w:bCs/>
                <w:szCs w:val="22"/>
              </w:rPr>
              <w:t xml:space="preserve"> or is this referring to the GP check? The healthcare worker who undertakes this needs to be made specific as midwives and health visitors may not be best placed to pick heart murmurs. In the real world, do GPs undertake the </w:t>
            </w:r>
            <w:proofErr w:type="gramStart"/>
            <w:r w:rsidRPr="000D1E01">
              <w:rPr>
                <w:rFonts w:cs="Arial"/>
                <w:b/>
                <w:bCs/>
                <w:szCs w:val="22"/>
              </w:rPr>
              <w:t>6-8 week</w:t>
            </w:r>
            <w:proofErr w:type="gramEnd"/>
            <w:r w:rsidRPr="000D1E01">
              <w:rPr>
                <w:rFonts w:cs="Arial"/>
                <w:b/>
                <w:bCs/>
                <w:szCs w:val="22"/>
              </w:rPr>
              <w:t xml:space="preserve"> checks?</w:t>
            </w:r>
          </w:p>
          <w:p w14:paraId="0B02B5DB" w14:textId="77777777" w:rsidR="00263D81" w:rsidRPr="000D1E01" w:rsidRDefault="00263D81" w:rsidP="0098761F">
            <w:pPr>
              <w:pStyle w:val="TableText1"/>
              <w:rPr>
                <w:rFonts w:cs="Arial"/>
                <w:szCs w:val="22"/>
              </w:rPr>
            </w:pPr>
          </w:p>
        </w:tc>
        <w:tc>
          <w:tcPr>
            <w:tcW w:w="4649" w:type="dxa"/>
          </w:tcPr>
          <w:p w14:paraId="020746A3" w14:textId="77777777" w:rsidR="00263D81" w:rsidRPr="000D1E01" w:rsidRDefault="00263D81" w:rsidP="0098761F">
            <w:pPr>
              <w:pStyle w:val="TableText1"/>
              <w:rPr>
                <w:rFonts w:cs="Arial"/>
                <w:szCs w:val="22"/>
              </w:rPr>
            </w:pPr>
          </w:p>
        </w:tc>
      </w:tr>
      <w:tr w:rsidR="00263D81" w:rsidRPr="000D1E01" w14:paraId="040560D1" w14:textId="77777777" w:rsidTr="000D1E01">
        <w:trPr>
          <w:trHeight w:val="282"/>
        </w:trPr>
        <w:tc>
          <w:tcPr>
            <w:tcW w:w="708" w:type="dxa"/>
          </w:tcPr>
          <w:p w14:paraId="2C297E12" w14:textId="24D1EDBA" w:rsidR="00263D81" w:rsidRPr="000D1E01" w:rsidRDefault="00B0389A" w:rsidP="0098761F">
            <w:pPr>
              <w:pStyle w:val="TableText1"/>
              <w:rPr>
                <w:rFonts w:cs="Arial"/>
                <w:szCs w:val="22"/>
              </w:rPr>
            </w:pPr>
            <w:r>
              <w:rPr>
                <w:rFonts w:cs="Arial"/>
                <w:szCs w:val="22"/>
              </w:rPr>
              <w:t>105</w:t>
            </w:r>
          </w:p>
        </w:tc>
        <w:tc>
          <w:tcPr>
            <w:tcW w:w="1697" w:type="dxa"/>
          </w:tcPr>
          <w:p w14:paraId="4ED63A67" w14:textId="77777777" w:rsidR="00263D81" w:rsidRPr="000D1E01" w:rsidRDefault="00263D81" w:rsidP="0098761F">
            <w:pPr>
              <w:pStyle w:val="TableText1"/>
              <w:rPr>
                <w:rFonts w:cs="Arial"/>
                <w:b/>
                <w:bCs/>
                <w:szCs w:val="22"/>
              </w:rPr>
            </w:pPr>
            <w:r w:rsidRPr="000D1E01">
              <w:rPr>
                <w:rFonts w:cs="Arial"/>
                <w:b/>
                <w:bCs/>
                <w:szCs w:val="22"/>
              </w:rPr>
              <w:t>BAME Health Collaborative</w:t>
            </w:r>
          </w:p>
        </w:tc>
        <w:tc>
          <w:tcPr>
            <w:tcW w:w="3260" w:type="dxa"/>
          </w:tcPr>
          <w:p w14:paraId="0B8B4E4C" w14:textId="77777777" w:rsidR="00263D81" w:rsidRPr="000D1E01" w:rsidRDefault="00263D81" w:rsidP="0098761F">
            <w:pPr>
              <w:pStyle w:val="TableText1"/>
              <w:rPr>
                <w:rFonts w:cs="Arial"/>
                <w:szCs w:val="22"/>
              </w:rPr>
            </w:pPr>
            <w:r w:rsidRPr="000D1E01">
              <w:rPr>
                <w:rFonts w:cs="Arial"/>
                <w:szCs w:val="22"/>
              </w:rPr>
              <w:t>1.3.11 Consider giving parents information about the Baby Check scoring system and how it may help them to decide whether to seek advice from a healthcare professional if they think their baby might be unwell.</w:t>
            </w:r>
          </w:p>
        </w:tc>
        <w:tc>
          <w:tcPr>
            <w:tcW w:w="4678" w:type="dxa"/>
          </w:tcPr>
          <w:p w14:paraId="7A477B05" w14:textId="77777777" w:rsidR="00263D81" w:rsidRPr="000D1E01" w:rsidRDefault="00263D81" w:rsidP="0098761F">
            <w:pPr>
              <w:pStyle w:val="TableText1"/>
              <w:rPr>
                <w:rFonts w:cs="Arial"/>
                <w:szCs w:val="22"/>
              </w:rPr>
            </w:pPr>
            <w:r w:rsidRPr="000D1E01">
              <w:rPr>
                <w:rFonts w:cs="Arial"/>
                <w:szCs w:val="22"/>
              </w:rPr>
              <w:t>Why make this optional? – everyone should be given the information</w:t>
            </w:r>
          </w:p>
        </w:tc>
        <w:tc>
          <w:tcPr>
            <w:tcW w:w="4649" w:type="dxa"/>
          </w:tcPr>
          <w:p w14:paraId="23475E9D" w14:textId="77777777" w:rsidR="00263D81" w:rsidRPr="000D1E01" w:rsidRDefault="00263D81" w:rsidP="0098761F">
            <w:pPr>
              <w:pStyle w:val="TableText1"/>
              <w:rPr>
                <w:rFonts w:cs="Arial"/>
                <w:szCs w:val="22"/>
              </w:rPr>
            </w:pPr>
          </w:p>
        </w:tc>
      </w:tr>
      <w:tr w:rsidR="00263D81" w:rsidRPr="000D1E01" w14:paraId="0124AA77" w14:textId="77777777" w:rsidTr="000D1E01">
        <w:trPr>
          <w:trHeight w:val="282"/>
        </w:trPr>
        <w:tc>
          <w:tcPr>
            <w:tcW w:w="708" w:type="dxa"/>
          </w:tcPr>
          <w:p w14:paraId="5D5FD2BE" w14:textId="5673F56B" w:rsidR="00263D81" w:rsidRPr="000D1E01" w:rsidRDefault="00B0389A" w:rsidP="0098761F">
            <w:pPr>
              <w:pStyle w:val="TableText1"/>
              <w:rPr>
                <w:rFonts w:cs="Arial"/>
                <w:szCs w:val="22"/>
              </w:rPr>
            </w:pPr>
            <w:r>
              <w:rPr>
                <w:rFonts w:cs="Arial"/>
                <w:szCs w:val="22"/>
              </w:rPr>
              <w:t>106</w:t>
            </w:r>
          </w:p>
        </w:tc>
        <w:tc>
          <w:tcPr>
            <w:tcW w:w="1697" w:type="dxa"/>
          </w:tcPr>
          <w:p w14:paraId="4024B24B" w14:textId="77777777" w:rsidR="00263D81" w:rsidRPr="000D1E01" w:rsidRDefault="00263D81" w:rsidP="0098761F">
            <w:pPr>
              <w:pStyle w:val="TableText1"/>
              <w:rPr>
                <w:rFonts w:cs="Arial"/>
                <w:b/>
                <w:bCs/>
                <w:szCs w:val="22"/>
              </w:rPr>
            </w:pPr>
            <w:r w:rsidRPr="000D1E01">
              <w:rPr>
                <w:rFonts w:cs="Arial"/>
                <w:b/>
                <w:bCs/>
                <w:szCs w:val="22"/>
              </w:rPr>
              <w:t>BAME Health Collaborative</w:t>
            </w:r>
          </w:p>
        </w:tc>
        <w:tc>
          <w:tcPr>
            <w:tcW w:w="3260" w:type="dxa"/>
          </w:tcPr>
          <w:p w14:paraId="5AD8B6F8" w14:textId="77777777" w:rsidR="00263D81" w:rsidRPr="000D1E01" w:rsidRDefault="00263D81" w:rsidP="0098761F">
            <w:pPr>
              <w:pStyle w:val="TableText1"/>
              <w:rPr>
                <w:rFonts w:cs="Arial"/>
                <w:szCs w:val="22"/>
              </w:rPr>
            </w:pPr>
            <w:r w:rsidRPr="000D1E01">
              <w:rPr>
                <w:rFonts w:cs="Arial"/>
                <w:szCs w:val="22"/>
              </w:rPr>
              <w:t xml:space="preserve">1.4.9 Recognise the following as 'red flags' for serious illness in </w:t>
            </w:r>
            <w:r w:rsidRPr="00F30AC6">
              <w:rPr>
                <w:rFonts w:cs="Arial"/>
                <w:i/>
                <w:iCs/>
                <w:szCs w:val="22"/>
              </w:rPr>
              <w:t>young babies</w:t>
            </w:r>
            <w:r w:rsidRPr="000D1E01">
              <w:rPr>
                <w:rFonts w:cs="Arial"/>
                <w:szCs w:val="22"/>
              </w:rPr>
              <w:t>:</w:t>
            </w:r>
          </w:p>
          <w:p w14:paraId="46F02C1F" w14:textId="77777777" w:rsidR="00263D81" w:rsidRPr="000D1E01" w:rsidRDefault="00263D81" w:rsidP="0098761F">
            <w:pPr>
              <w:pStyle w:val="TableText1"/>
              <w:rPr>
                <w:rFonts w:cs="Arial"/>
                <w:szCs w:val="22"/>
              </w:rPr>
            </w:pPr>
            <w:r w:rsidRPr="000D1E01">
              <w:rPr>
                <w:rFonts w:cs="Arial"/>
                <w:szCs w:val="22"/>
              </w:rPr>
              <w:t>•</w:t>
            </w:r>
            <w:r w:rsidRPr="000D1E01">
              <w:rPr>
                <w:rFonts w:cs="Arial"/>
                <w:szCs w:val="22"/>
              </w:rPr>
              <w:tab/>
              <w:t>appearing ill to a healthcare professional</w:t>
            </w:r>
          </w:p>
          <w:p w14:paraId="06D98DE9" w14:textId="77777777" w:rsidR="00263D81" w:rsidRPr="000D1E01" w:rsidRDefault="00263D81" w:rsidP="0098761F">
            <w:pPr>
              <w:pStyle w:val="TableText1"/>
              <w:rPr>
                <w:rFonts w:cs="Arial"/>
                <w:szCs w:val="22"/>
              </w:rPr>
            </w:pPr>
            <w:r w:rsidRPr="000D1E01">
              <w:rPr>
                <w:rFonts w:cs="Arial"/>
                <w:szCs w:val="22"/>
              </w:rPr>
              <w:t>•</w:t>
            </w:r>
            <w:r w:rsidRPr="000D1E01">
              <w:rPr>
                <w:rFonts w:cs="Arial"/>
                <w:szCs w:val="22"/>
              </w:rPr>
              <w:tab/>
            </w:r>
            <w:r w:rsidRPr="00853C76">
              <w:rPr>
                <w:rFonts w:cs="Arial"/>
                <w:i/>
                <w:iCs/>
                <w:szCs w:val="22"/>
              </w:rPr>
              <w:t xml:space="preserve">appearing pale, ashen, </w:t>
            </w:r>
            <w:proofErr w:type="gramStart"/>
            <w:r w:rsidRPr="00853C76">
              <w:rPr>
                <w:rFonts w:cs="Arial"/>
                <w:i/>
                <w:iCs/>
                <w:szCs w:val="22"/>
              </w:rPr>
              <w:t>mottled</w:t>
            </w:r>
            <w:proofErr w:type="gramEnd"/>
            <w:r w:rsidRPr="00853C76">
              <w:rPr>
                <w:rFonts w:cs="Arial"/>
                <w:i/>
                <w:iCs/>
                <w:szCs w:val="22"/>
              </w:rPr>
              <w:t xml:space="preserve"> or blue (cyanosis)</w:t>
            </w:r>
            <w:r w:rsidRPr="000D1E01">
              <w:rPr>
                <w:rFonts w:cs="Arial"/>
                <w:szCs w:val="22"/>
              </w:rPr>
              <w:t xml:space="preserve"> </w:t>
            </w:r>
          </w:p>
          <w:p w14:paraId="6325E5A8" w14:textId="77777777" w:rsidR="00263D81" w:rsidRPr="000D1E01" w:rsidRDefault="00263D81" w:rsidP="0098761F">
            <w:pPr>
              <w:pStyle w:val="TableText1"/>
              <w:rPr>
                <w:rFonts w:cs="Arial"/>
                <w:szCs w:val="22"/>
              </w:rPr>
            </w:pPr>
            <w:r w:rsidRPr="000D1E01">
              <w:rPr>
                <w:rFonts w:cs="Arial"/>
                <w:szCs w:val="22"/>
              </w:rPr>
              <w:t>•</w:t>
            </w:r>
            <w:r w:rsidRPr="000D1E01">
              <w:rPr>
                <w:rFonts w:cs="Arial"/>
                <w:szCs w:val="22"/>
              </w:rPr>
              <w:tab/>
              <w:t>unresponsive or unrousable</w:t>
            </w:r>
          </w:p>
          <w:p w14:paraId="3FE838D8" w14:textId="77777777" w:rsidR="00263D81" w:rsidRPr="000D1E01" w:rsidRDefault="00263D81" w:rsidP="0098761F">
            <w:pPr>
              <w:pStyle w:val="TableText1"/>
              <w:rPr>
                <w:rFonts w:cs="Arial"/>
                <w:szCs w:val="22"/>
              </w:rPr>
            </w:pPr>
            <w:r w:rsidRPr="000D1E01">
              <w:rPr>
                <w:rFonts w:cs="Arial"/>
                <w:szCs w:val="22"/>
              </w:rPr>
              <w:t>•</w:t>
            </w:r>
            <w:r w:rsidRPr="000D1E01">
              <w:rPr>
                <w:rFonts w:cs="Arial"/>
                <w:szCs w:val="22"/>
              </w:rPr>
              <w:tab/>
            </w:r>
            <w:r w:rsidRPr="00853C76">
              <w:rPr>
                <w:rFonts w:cs="Arial"/>
                <w:i/>
                <w:iCs/>
                <w:szCs w:val="22"/>
              </w:rPr>
              <w:t>non-blanching rash</w:t>
            </w:r>
          </w:p>
          <w:p w14:paraId="4AD99601" w14:textId="77777777" w:rsidR="00263D81" w:rsidRPr="000D1E01" w:rsidRDefault="00263D81" w:rsidP="0098761F">
            <w:pPr>
              <w:pStyle w:val="TableText1"/>
              <w:rPr>
                <w:rFonts w:cs="Arial"/>
                <w:szCs w:val="22"/>
              </w:rPr>
            </w:pPr>
          </w:p>
          <w:p w14:paraId="185C6E8C" w14:textId="77777777" w:rsidR="00263D81" w:rsidRPr="000D1E01" w:rsidRDefault="00263D81" w:rsidP="0098761F">
            <w:pPr>
              <w:pStyle w:val="TableText1"/>
              <w:rPr>
                <w:rFonts w:cs="Arial"/>
                <w:szCs w:val="22"/>
              </w:rPr>
            </w:pPr>
            <w:r w:rsidRPr="000D1E01">
              <w:rPr>
                <w:rFonts w:cs="Arial"/>
                <w:szCs w:val="22"/>
              </w:rPr>
              <w:t>•</w:t>
            </w:r>
            <w:r w:rsidRPr="000D1E01">
              <w:rPr>
                <w:rFonts w:cs="Arial"/>
                <w:szCs w:val="22"/>
              </w:rPr>
              <w:tab/>
            </w:r>
            <w:r w:rsidRPr="00853C76">
              <w:rPr>
                <w:rFonts w:cs="Arial"/>
                <w:i/>
                <w:iCs/>
                <w:szCs w:val="22"/>
              </w:rPr>
              <w:t>under 16s:</w:t>
            </w:r>
            <w:r w:rsidRPr="000D1E01">
              <w:rPr>
                <w:rFonts w:cs="Arial"/>
                <w:szCs w:val="22"/>
              </w:rPr>
              <w:t xml:space="preserve"> this should not be there as we are talking of postnatal care symptoms, </w:t>
            </w:r>
            <w:proofErr w:type="gramStart"/>
            <w:r w:rsidRPr="000D1E01">
              <w:rPr>
                <w:rFonts w:cs="Arial"/>
                <w:szCs w:val="22"/>
              </w:rPr>
              <w:t>signs</w:t>
            </w:r>
            <w:proofErr w:type="gramEnd"/>
            <w:r w:rsidRPr="000D1E01">
              <w:rPr>
                <w:rFonts w:cs="Arial"/>
                <w:szCs w:val="22"/>
              </w:rPr>
              <w:t xml:space="preserve"> and initial assessment</w:t>
            </w:r>
          </w:p>
          <w:p w14:paraId="2D099D98" w14:textId="77777777" w:rsidR="00263D81" w:rsidRPr="000D1E01" w:rsidRDefault="00263D81" w:rsidP="0098761F">
            <w:pPr>
              <w:pStyle w:val="TableText1"/>
              <w:rPr>
                <w:rFonts w:cs="Arial"/>
                <w:szCs w:val="22"/>
              </w:rPr>
            </w:pPr>
            <w:r w:rsidRPr="000D1E01">
              <w:rPr>
                <w:rFonts w:cs="Arial"/>
                <w:szCs w:val="22"/>
              </w:rPr>
              <w:t>•</w:t>
            </w:r>
            <w:r w:rsidRPr="000D1E01">
              <w:rPr>
                <w:rFonts w:cs="Arial"/>
                <w:szCs w:val="22"/>
              </w:rPr>
              <w:tab/>
              <w:t xml:space="preserve">gastroesophageal reflux disease (GORD) </w:t>
            </w:r>
            <w:r w:rsidRPr="00853C76">
              <w:rPr>
                <w:rFonts w:cs="Arial"/>
                <w:i/>
                <w:iCs/>
                <w:szCs w:val="22"/>
              </w:rPr>
              <w:t>in children and young people:</w:t>
            </w:r>
            <w:r w:rsidRPr="000D1E01">
              <w:rPr>
                <w:rFonts w:cs="Arial"/>
                <w:szCs w:val="22"/>
              </w:rPr>
              <w:t xml:space="preserve"> diagnosing and investigating GORD </w:t>
            </w:r>
            <w:r w:rsidRPr="00853C76">
              <w:rPr>
                <w:rFonts w:cs="Arial"/>
                <w:i/>
                <w:iCs/>
                <w:szCs w:val="22"/>
              </w:rPr>
              <w:t>Postnatal care is up to 8 weeks – this is a postnatal guideline</w:t>
            </w:r>
          </w:p>
          <w:p w14:paraId="64EF948D" w14:textId="77777777" w:rsidR="00263D81" w:rsidRPr="000D1E01" w:rsidRDefault="00263D81" w:rsidP="0098761F">
            <w:pPr>
              <w:pStyle w:val="TableText1"/>
              <w:rPr>
                <w:rFonts w:cs="Arial"/>
                <w:szCs w:val="22"/>
              </w:rPr>
            </w:pPr>
            <w:r w:rsidRPr="000D1E01">
              <w:rPr>
                <w:rFonts w:cs="Arial"/>
                <w:szCs w:val="22"/>
              </w:rPr>
              <w:t>•</w:t>
            </w:r>
            <w:r w:rsidRPr="000D1E01">
              <w:rPr>
                <w:rFonts w:cs="Arial"/>
                <w:szCs w:val="22"/>
              </w:rPr>
              <w:tab/>
              <w:t xml:space="preserve">diarrhoea and vomiting caused by gastroenteritis in </w:t>
            </w:r>
            <w:r w:rsidRPr="000D1E01">
              <w:rPr>
                <w:rFonts w:cs="Arial"/>
                <w:szCs w:val="22"/>
              </w:rPr>
              <w:lastRenderedPageBreak/>
              <w:t>under 5s: assessing dehydration and shock</w:t>
            </w:r>
          </w:p>
          <w:p w14:paraId="5622D83D" w14:textId="77777777" w:rsidR="00263D81" w:rsidRPr="00853C76" w:rsidRDefault="00263D81" w:rsidP="0098761F">
            <w:pPr>
              <w:pStyle w:val="TableText1"/>
              <w:rPr>
                <w:rFonts w:cs="Arial"/>
                <w:i/>
                <w:iCs/>
                <w:szCs w:val="22"/>
              </w:rPr>
            </w:pPr>
            <w:r w:rsidRPr="00853C76">
              <w:rPr>
                <w:rFonts w:cs="Arial"/>
                <w:i/>
                <w:iCs/>
                <w:szCs w:val="22"/>
              </w:rPr>
              <w:t>Under 5s is well above the postnatal period</w:t>
            </w:r>
          </w:p>
          <w:p w14:paraId="11CE6F09" w14:textId="77777777" w:rsidR="00263D81" w:rsidRPr="000D1E01" w:rsidRDefault="00263D81" w:rsidP="0098761F">
            <w:pPr>
              <w:pStyle w:val="TableText1"/>
              <w:rPr>
                <w:rFonts w:cs="Arial"/>
                <w:szCs w:val="22"/>
              </w:rPr>
            </w:pPr>
            <w:r w:rsidRPr="000D1E01">
              <w:rPr>
                <w:rFonts w:cs="Arial"/>
                <w:szCs w:val="22"/>
              </w:rPr>
              <w:t>•</w:t>
            </w:r>
            <w:r w:rsidRPr="000D1E01">
              <w:rPr>
                <w:rFonts w:cs="Arial"/>
                <w:szCs w:val="22"/>
              </w:rPr>
              <w:tab/>
              <w:t xml:space="preserve">urinary tract infection </w:t>
            </w:r>
            <w:r w:rsidRPr="00853C76">
              <w:rPr>
                <w:rFonts w:cs="Arial"/>
                <w:i/>
                <w:iCs/>
                <w:szCs w:val="22"/>
              </w:rPr>
              <w:t>in under 16s</w:t>
            </w:r>
            <w:r w:rsidRPr="000D1E01">
              <w:rPr>
                <w:rFonts w:cs="Arial"/>
                <w:szCs w:val="22"/>
              </w:rPr>
              <w:t>: diagnosis. this should not be there as we are talking of postnatal care</w:t>
            </w:r>
          </w:p>
          <w:p w14:paraId="37865BB3" w14:textId="77777777" w:rsidR="00263D81" w:rsidRPr="000D1E01" w:rsidRDefault="00263D81" w:rsidP="0098761F">
            <w:pPr>
              <w:pStyle w:val="TableText1"/>
              <w:rPr>
                <w:rFonts w:cs="Arial"/>
                <w:szCs w:val="22"/>
              </w:rPr>
            </w:pPr>
          </w:p>
        </w:tc>
        <w:tc>
          <w:tcPr>
            <w:tcW w:w="4678" w:type="dxa"/>
          </w:tcPr>
          <w:p w14:paraId="3878BB0B" w14:textId="77777777" w:rsidR="00263D81" w:rsidRPr="000D1E01" w:rsidRDefault="00263D81" w:rsidP="0098761F">
            <w:pPr>
              <w:pStyle w:val="TableText1"/>
              <w:rPr>
                <w:rFonts w:cs="Arial"/>
                <w:szCs w:val="22"/>
              </w:rPr>
            </w:pPr>
            <w:r w:rsidRPr="000D1E01">
              <w:rPr>
                <w:rFonts w:cs="Arial"/>
                <w:szCs w:val="22"/>
              </w:rPr>
              <w:lastRenderedPageBreak/>
              <w:t xml:space="preserve">1.4.9 Recognise the following as 'red flags' for serious illness in </w:t>
            </w:r>
            <w:r w:rsidRPr="00853C76">
              <w:rPr>
                <w:rFonts w:cs="Arial"/>
                <w:i/>
                <w:iCs/>
                <w:szCs w:val="22"/>
              </w:rPr>
              <w:t>young babies</w:t>
            </w:r>
            <w:r w:rsidRPr="000D1E01">
              <w:rPr>
                <w:rFonts w:cs="Arial"/>
                <w:szCs w:val="22"/>
              </w:rPr>
              <w:t xml:space="preserve"> (what age – </w:t>
            </w:r>
            <w:proofErr w:type="spellStart"/>
            <w:r w:rsidRPr="000D1E01">
              <w:rPr>
                <w:rFonts w:cs="Arial"/>
                <w:szCs w:val="22"/>
              </w:rPr>
              <w:t>newborn</w:t>
            </w:r>
            <w:proofErr w:type="spellEnd"/>
            <w:r w:rsidRPr="000D1E01">
              <w:rPr>
                <w:rFonts w:cs="Arial"/>
                <w:szCs w:val="22"/>
              </w:rPr>
              <w:t xml:space="preserve"> babies preferably):</w:t>
            </w:r>
          </w:p>
          <w:p w14:paraId="0AAC66BF" w14:textId="77777777" w:rsidR="00263D81" w:rsidRPr="000D1E01" w:rsidRDefault="00263D81" w:rsidP="0098761F">
            <w:pPr>
              <w:pStyle w:val="TableText1"/>
              <w:rPr>
                <w:rFonts w:cs="Arial"/>
                <w:szCs w:val="22"/>
              </w:rPr>
            </w:pPr>
            <w:r w:rsidRPr="000D1E01">
              <w:rPr>
                <w:rFonts w:cs="Arial"/>
                <w:szCs w:val="22"/>
              </w:rPr>
              <w:t>•</w:t>
            </w:r>
            <w:r w:rsidRPr="000D1E01">
              <w:rPr>
                <w:rFonts w:cs="Arial"/>
                <w:szCs w:val="22"/>
              </w:rPr>
              <w:tab/>
              <w:t>appearing ill to a healthcare professional</w:t>
            </w:r>
          </w:p>
          <w:p w14:paraId="12EE6762" w14:textId="77777777" w:rsidR="00263D81" w:rsidRPr="000D1E01" w:rsidRDefault="00263D81" w:rsidP="0098761F">
            <w:pPr>
              <w:pStyle w:val="TableText1"/>
              <w:rPr>
                <w:rFonts w:cs="Arial"/>
                <w:szCs w:val="22"/>
              </w:rPr>
            </w:pPr>
            <w:r w:rsidRPr="000D1E01">
              <w:rPr>
                <w:rFonts w:cs="Arial"/>
                <w:szCs w:val="22"/>
              </w:rPr>
              <w:t>•</w:t>
            </w:r>
            <w:r w:rsidRPr="000D1E01">
              <w:rPr>
                <w:rFonts w:cs="Arial"/>
                <w:szCs w:val="22"/>
              </w:rPr>
              <w:tab/>
            </w:r>
            <w:r w:rsidRPr="00853C76">
              <w:rPr>
                <w:rFonts w:cs="Arial"/>
                <w:i/>
                <w:iCs/>
                <w:szCs w:val="22"/>
              </w:rPr>
              <w:t xml:space="preserve">appearing pale, ashen, </w:t>
            </w:r>
            <w:proofErr w:type="gramStart"/>
            <w:r w:rsidRPr="00853C76">
              <w:rPr>
                <w:rFonts w:cs="Arial"/>
                <w:i/>
                <w:iCs/>
                <w:szCs w:val="22"/>
              </w:rPr>
              <w:t>mottled</w:t>
            </w:r>
            <w:proofErr w:type="gramEnd"/>
            <w:r w:rsidRPr="00853C76">
              <w:rPr>
                <w:rFonts w:cs="Arial"/>
                <w:i/>
                <w:iCs/>
                <w:szCs w:val="22"/>
              </w:rPr>
              <w:t xml:space="preserve"> or blue (cyanosis)</w:t>
            </w:r>
            <w:r w:rsidRPr="000D1E01">
              <w:rPr>
                <w:rFonts w:cs="Arial"/>
                <w:szCs w:val="22"/>
              </w:rPr>
              <w:t xml:space="preserve"> – what colour will a black baby present with? A more objective approach is to use oxygen saturation monitors.</w:t>
            </w:r>
          </w:p>
          <w:p w14:paraId="5F00E4B4" w14:textId="77777777" w:rsidR="00263D81" w:rsidRPr="000D1E01" w:rsidRDefault="00263D81" w:rsidP="0098761F">
            <w:pPr>
              <w:pStyle w:val="TableText1"/>
              <w:rPr>
                <w:rFonts w:cs="Arial"/>
                <w:szCs w:val="22"/>
              </w:rPr>
            </w:pPr>
            <w:r w:rsidRPr="000D1E01">
              <w:rPr>
                <w:rFonts w:cs="Arial"/>
                <w:szCs w:val="22"/>
              </w:rPr>
              <w:t>•</w:t>
            </w:r>
            <w:r w:rsidRPr="000D1E01">
              <w:rPr>
                <w:rFonts w:cs="Arial"/>
                <w:szCs w:val="22"/>
              </w:rPr>
              <w:tab/>
              <w:t>unresponsive or unrousable</w:t>
            </w:r>
          </w:p>
          <w:p w14:paraId="4052BFE2" w14:textId="77777777" w:rsidR="00263D81" w:rsidRPr="00853C76" w:rsidRDefault="00263D81" w:rsidP="0098761F">
            <w:pPr>
              <w:pStyle w:val="TableText1"/>
              <w:rPr>
                <w:rFonts w:cs="Arial"/>
                <w:i/>
                <w:iCs/>
                <w:szCs w:val="22"/>
              </w:rPr>
            </w:pPr>
            <w:r w:rsidRPr="000D1E01">
              <w:rPr>
                <w:rFonts w:cs="Arial"/>
                <w:szCs w:val="22"/>
              </w:rPr>
              <w:t>o</w:t>
            </w:r>
            <w:r w:rsidRPr="000D1E01">
              <w:rPr>
                <w:rFonts w:cs="Arial"/>
                <w:szCs w:val="22"/>
              </w:rPr>
              <w:tab/>
            </w:r>
            <w:r w:rsidRPr="00853C76">
              <w:rPr>
                <w:rFonts w:cs="Arial"/>
                <w:i/>
                <w:iCs/>
                <w:szCs w:val="22"/>
              </w:rPr>
              <w:t>Include Nasal flaring</w:t>
            </w:r>
          </w:p>
          <w:p w14:paraId="4198098F" w14:textId="77777777" w:rsidR="00263D81" w:rsidRPr="000D1E01" w:rsidRDefault="00263D81" w:rsidP="0098761F">
            <w:pPr>
              <w:pStyle w:val="TableText1"/>
              <w:rPr>
                <w:rFonts w:cs="Arial"/>
                <w:szCs w:val="22"/>
              </w:rPr>
            </w:pPr>
            <w:r w:rsidRPr="00853C76">
              <w:rPr>
                <w:rFonts w:cs="Arial"/>
                <w:i/>
                <w:iCs/>
                <w:szCs w:val="22"/>
              </w:rPr>
              <w:t>•</w:t>
            </w:r>
            <w:r w:rsidRPr="00853C76">
              <w:rPr>
                <w:rFonts w:cs="Arial"/>
                <w:i/>
                <w:iCs/>
                <w:szCs w:val="22"/>
              </w:rPr>
              <w:tab/>
              <w:t>non-blanching rash - what colour will a black baby present with?</w:t>
            </w:r>
          </w:p>
        </w:tc>
        <w:tc>
          <w:tcPr>
            <w:tcW w:w="4649" w:type="dxa"/>
          </w:tcPr>
          <w:p w14:paraId="00B37F3B" w14:textId="77777777" w:rsidR="00263D81" w:rsidRPr="000D1E01" w:rsidRDefault="00263D81" w:rsidP="0098761F">
            <w:pPr>
              <w:pStyle w:val="TableText1"/>
              <w:rPr>
                <w:rFonts w:cs="Arial"/>
                <w:szCs w:val="22"/>
              </w:rPr>
            </w:pPr>
          </w:p>
        </w:tc>
      </w:tr>
      <w:tr w:rsidR="00263D81" w:rsidRPr="000D1E01" w14:paraId="2C8BC259" w14:textId="77777777" w:rsidTr="000D1E01">
        <w:trPr>
          <w:trHeight w:val="282"/>
        </w:trPr>
        <w:tc>
          <w:tcPr>
            <w:tcW w:w="708" w:type="dxa"/>
          </w:tcPr>
          <w:p w14:paraId="76AC5B43" w14:textId="61099070" w:rsidR="00263D81" w:rsidRPr="000D1E01" w:rsidRDefault="00B0389A" w:rsidP="0098761F">
            <w:pPr>
              <w:pStyle w:val="TableText1"/>
              <w:rPr>
                <w:rFonts w:cs="Arial"/>
                <w:szCs w:val="22"/>
              </w:rPr>
            </w:pPr>
            <w:r>
              <w:rPr>
                <w:rFonts w:cs="Arial"/>
                <w:szCs w:val="22"/>
              </w:rPr>
              <w:t>107</w:t>
            </w:r>
          </w:p>
        </w:tc>
        <w:tc>
          <w:tcPr>
            <w:tcW w:w="1697" w:type="dxa"/>
          </w:tcPr>
          <w:p w14:paraId="4D362258" w14:textId="77777777" w:rsidR="00263D81" w:rsidRPr="000D1E01" w:rsidRDefault="00263D81" w:rsidP="0098761F">
            <w:pPr>
              <w:pStyle w:val="TableText1"/>
              <w:rPr>
                <w:rFonts w:cs="Arial"/>
                <w:b/>
                <w:bCs/>
                <w:szCs w:val="22"/>
              </w:rPr>
            </w:pPr>
            <w:r w:rsidRPr="000D1E01">
              <w:rPr>
                <w:rFonts w:cs="Arial"/>
                <w:b/>
                <w:bCs/>
                <w:szCs w:val="22"/>
              </w:rPr>
              <w:t>BAME Health Collaborative</w:t>
            </w:r>
          </w:p>
        </w:tc>
        <w:tc>
          <w:tcPr>
            <w:tcW w:w="3260" w:type="dxa"/>
          </w:tcPr>
          <w:p w14:paraId="30D06502" w14:textId="77777777" w:rsidR="00263D81" w:rsidRPr="000D1E01" w:rsidRDefault="00263D81" w:rsidP="0098761F">
            <w:pPr>
              <w:pStyle w:val="TableText1"/>
              <w:rPr>
                <w:rFonts w:cs="Arial"/>
                <w:szCs w:val="22"/>
              </w:rPr>
            </w:pPr>
            <w:r w:rsidRPr="000D1E01">
              <w:rPr>
                <w:rFonts w:cs="Arial"/>
                <w:szCs w:val="22"/>
              </w:rPr>
              <w:t>1.5.8 Those providing breastfeeding support should:</w:t>
            </w:r>
          </w:p>
        </w:tc>
        <w:tc>
          <w:tcPr>
            <w:tcW w:w="4678" w:type="dxa"/>
          </w:tcPr>
          <w:p w14:paraId="45BFCBCD" w14:textId="77777777" w:rsidR="00263D81" w:rsidRPr="000D1E01" w:rsidRDefault="00263D81" w:rsidP="0098761F">
            <w:pPr>
              <w:pStyle w:val="TableText1"/>
              <w:rPr>
                <w:rFonts w:cs="Arial"/>
                <w:szCs w:val="22"/>
              </w:rPr>
            </w:pPr>
            <w:r w:rsidRPr="000D1E01">
              <w:rPr>
                <w:rFonts w:cs="Arial"/>
                <w:szCs w:val="22"/>
              </w:rPr>
              <w:t>1.5.8 Those providing breastfeeding support should:</w:t>
            </w:r>
          </w:p>
          <w:p w14:paraId="69FA5BA6" w14:textId="77777777" w:rsidR="00263D81" w:rsidRPr="000D1E01" w:rsidRDefault="00263D81" w:rsidP="0098761F">
            <w:pPr>
              <w:pStyle w:val="TableText1"/>
              <w:rPr>
                <w:rFonts w:cs="Arial"/>
                <w:szCs w:val="22"/>
              </w:rPr>
            </w:pPr>
            <w:r w:rsidRPr="000D1E01">
              <w:rPr>
                <w:rFonts w:cs="Arial"/>
                <w:szCs w:val="22"/>
              </w:rPr>
              <w:t>•</w:t>
            </w:r>
            <w:r w:rsidRPr="000D1E01">
              <w:rPr>
                <w:rFonts w:cs="Arial"/>
                <w:szCs w:val="22"/>
              </w:rPr>
              <w:tab/>
              <w:t xml:space="preserve">be respectful of women's personal space, cultural influences, </w:t>
            </w:r>
            <w:proofErr w:type="gramStart"/>
            <w:r w:rsidRPr="000D1E01">
              <w:rPr>
                <w:rFonts w:cs="Arial"/>
                <w:szCs w:val="22"/>
              </w:rPr>
              <w:t>preferences</w:t>
            </w:r>
            <w:proofErr w:type="gramEnd"/>
            <w:r w:rsidRPr="000D1E01">
              <w:rPr>
                <w:rFonts w:cs="Arial"/>
                <w:szCs w:val="22"/>
              </w:rPr>
              <w:t xml:space="preserve"> and </w:t>
            </w:r>
            <w:r w:rsidRPr="00853C76">
              <w:rPr>
                <w:rFonts w:cs="Arial"/>
                <w:i/>
                <w:iCs/>
                <w:szCs w:val="22"/>
              </w:rPr>
              <w:t>previous experience of infant feeding – However, long birth intervals may negate this and each baby latching on the breast is different</w:t>
            </w:r>
            <w:r w:rsidRPr="000D1E01">
              <w:rPr>
                <w:rFonts w:cs="Arial"/>
                <w:szCs w:val="22"/>
              </w:rPr>
              <w:t>.</w:t>
            </w:r>
          </w:p>
          <w:p w14:paraId="449AE9E3" w14:textId="77777777" w:rsidR="00263D81" w:rsidRPr="000D1E01" w:rsidRDefault="00263D81" w:rsidP="0098761F">
            <w:pPr>
              <w:pStyle w:val="TableText1"/>
              <w:rPr>
                <w:rFonts w:cs="Arial"/>
                <w:szCs w:val="22"/>
              </w:rPr>
            </w:pPr>
            <w:r w:rsidRPr="000D1E01">
              <w:rPr>
                <w:rFonts w:cs="Arial"/>
                <w:szCs w:val="22"/>
              </w:rPr>
              <w:t>•</w:t>
            </w:r>
            <w:r w:rsidRPr="000D1E01">
              <w:rPr>
                <w:rFonts w:cs="Arial"/>
                <w:szCs w:val="22"/>
              </w:rPr>
              <w:tab/>
              <w:t>balance the woman's preference for privacy to breastfeed and express milk in hospital with the need to carry out routine observations</w:t>
            </w:r>
          </w:p>
          <w:p w14:paraId="060B899A" w14:textId="77777777" w:rsidR="00263D81" w:rsidRPr="00853C76" w:rsidRDefault="00263D81" w:rsidP="0098761F">
            <w:pPr>
              <w:pStyle w:val="TableText1"/>
              <w:rPr>
                <w:rFonts w:cs="Arial"/>
                <w:i/>
                <w:iCs/>
                <w:szCs w:val="22"/>
              </w:rPr>
            </w:pPr>
            <w:r w:rsidRPr="000D1E01">
              <w:rPr>
                <w:rFonts w:cs="Arial"/>
                <w:szCs w:val="22"/>
              </w:rPr>
              <w:t>•</w:t>
            </w:r>
            <w:r w:rsidRPr="000D1E01">
              <w:rPr>
                <w:rFonts w:cs="Arial"/>
                <w:szCs w:val="22"/>
              </w:rPr>
              <w:tab/>
            </w:r>
            <w:r w:rsidRPr="00853C76">
              <w:rPr>
                <w:rFonts w:cs="Arial"/>
                <w:i/>
                <w:iCs/>
                <w:szCs w:val="22"/>
              </w:rPr>
              <w:t>Mothers must be informed of the importance of basic hygiene as well as keeping the bottles and other apparatus sanitised before use</w:t>
            </w:r>
          </w:p>
          <w:p w14:paraId="03AA8E26" w14:textId="77777777" w:rsidR="00263D81" w:rsidRPr="000D1E01" w:rsidRDefault="00263D81" w:rsidP="0098761F">
            <w:pPr>
              <w:pStyle w:val="TableText1"/>
              <w:rPr>
                <w:rFonts w:cs="Arial"/>
                <w:szCs w:val="22"/>
              </w:rPr>
            </w:pPr>
            <w:r w:rsidRPr="000D1E01">
              <w:rPr>
                <w:rFonts w:cs="Arial"/>
                <w:szCs w:val="22"/>
              </w:rPr>
              <w:t>•</w:t>
            </w:r>
            <w:r w:rsidRPr="000D1E01">
              <w:rPr>
                <w:rFonts w:cs="Arial"/>
                <w:szCs w:val="22"/>
              </w:rPr>
              <w:tab/>
            </w:r>
            <w:r w:rsidRPr="00853C76">
              <w:rPr>
                <w:rFonts w:cs="Arial"/>
                <w:i/>
                <w:iCs/>
                <w:szCs w:val="22"/>
              </w:rPr>
              <w:t>Expressed milk should be appropriately labelled before being placed in the communal fridges; Checks must be undertaken that the mother’s milk is being given to the correct baby</w:t>
            </w:r>
          </w:p>
          <w:p w14:paraId="411BF9EF" w14:textId="77777777" w:rsidR="00263D81" w:rsidRPr="000D1E01" w:rsidRDefault="00263D81" w:rsidP="0098761F">
            <w:pPr>
              <w:pStyle w:val="TableText1"/>
              <w:rPr>
                <w:rFonts w:cs="Arial"/>
                <w:szCs w:val="22"/>
              </w:rPr>
            </w:pPr>
            <w:r w:rsidRPr="000D1E01">
              <w:rPr>
                <w:rFonts w:cs="Arial"/>
                <w:szCs w:val="22"/>
              </w:rPr>
              <w:t>•</w:t>
            </w:r>
            <w:r w:rsidRPr="000D1E01">
              <w:rPr>
                <w:rFonts w:cs="Arial"/>
                <w:szCs w:val="22"/>
              </w:rPr>
              <w:tab/>
              <w:t>obtain consent before offering physical assistance with breastfeeding</w:t>
            </w:r>
          </w:p>
          <w:p w14:paraId="69500D27" w14:textId="77777777" w:rsidR="00263D81" w:rsidRPr="000D1E01" w:rsidRDefault="00263D81" w:rsidP="0098761F">
            <w:pPr>
              <w:pStyle w:val="TableText1"/>
              <w:rPr>
                <w:rFonts w:cs="Arial"/>
                <w:szCs w:val="22"/>
              </w:rPr>
            </w:pPr>
            <w:r w:rsidRPr="000D1E01">
              <w:rPr>
                <w:rFonts w:cs="Arial"/>
                <w:szCs w:val="22"/>
              </w:rPr>
              <w:lastRenderedPageBreak/>
              <w:t>•</w:t>
            </w:r>
            <w:r w:rsidRPr="000D1E01">
              <w:rPr>
                <w:rFonts w:cs="Arial"/>
                <w:szCs w:val="22"/>
              </w:rPr>
              <w:tab/>
              <w:t>recognise the emotional impact of breastfeeding</w:t>
            </w:r>
          </w:p>
          <w:p w14:paraId="3903C05B" w14:textId="663118DD" w:rsidR="00263D81" w:rsidRPr="000D1E01" w:rsidRDefault="00263D81" w:rsidP="00B0389A">
            <w:pPr>
              <w:pStyle w:val="TableText1"/>
              <w:rPr>
                <w:rFonts w:cs="Arial"/>
                <w:szCs w:val="22"/>
              </w:rPr>
            </w:pPr>
            <w:r w:rsidRPr="000D1E01">
              <w:rPr>
                <w:rFonts w:cs="Arial"/>
                <w:szCs w:val="22"/>
              </w:rPr>
              <w:t>•</w:t>
            </w:r>
            <w:r w:rsidRPr="000D1E01">
              <w:rPr>
                <w:rFonts w:cs="Arial"/>
                <w:szCs w:val="22"/>
              </w:rPr>
              <w:tab/>
              <w:t xml:space="preserve">give women the time, </w:t>
            </w:r>
            <w:proofErr w:type="gramStart"/>
            <w:r w:rsidRPr="000D1E01">
              <w:rPr>
                <w:rFonts w:cs="Arial"/>
                <w:szCs w:val="22"/>
              </w:rPr>
              <w:t>reassurance</w:t>
            </w:r>
            <w:proofErr w:type="gramEnd"/>
            <w:r w:rsidRPr="000D1E01">
              <w:rPr>
                <w:rFonts w:cs="Arial"/>
                <w:szCs w:val="22"/>
              </w:rPr>
              <w:t xml:space="preserve"> and encouragement they need to gain confidence in breastfeeding.</w:t>
            </w:r>
          </w:p>
        </w:tc>
        <w:tc>
          <w:tcPr>
            <w:tcW w:w="4649" w:type="dxa"/>
          </w:tcPr>
          <w:p w14:paraId="5FF747D6" w14:textId="77777777" w:rsidR="00263D81" w:rsidRPr="000D1E01" w:rsidRDefault="00263D81" w:rsidP="0098761F">
            <w:pPr>
              <w:pStyle w:val="TableText1"/>
              <w:rPr>
                <w:rFonts w:cs="Arial"/>
                <w:szCs w:val="22"/>
              </w:rPr>
            </w:pPr>
          </w:p>
        </w:tc>
      </w:tr>
      <w:tr w:rsidR="00263D81" w:rsidRPr="000D1E01" w14:paraId="4EDB2F8E" w14:textId="77777777" w:rsidTr="000D1E01">
        <w:trPr>
          <w:trHeight w:val="282"/>
        </w:trPr>
        <w:tc>
          <w:tcPr>
            <w:tcW w:w="708" w:type="dxa"/>
          </w:tcPr>
          <w:p w14:paraId="08AB8F80" w14:textId="66F43A11" w:rsidR="00263D81" w:rsidRPr="000D1E01" w:rsidRDefault="00B0389A" w:rsidP="0098761F">
            <w:pPr>
              <w:pStyle w:val="TableText1"/>
              <w:rPr>
                <w:rFonts w:cs="Arial"/>
                <w:szCs w:val="22"/>
              </w:rPr>
            </w:pPr>
            <w:r>
              <w:rPr>
                <w:rFonts w:cs="Arial"/>
                <w:szCs w:val="22"/>
              </w:rPr>
              <w:t>108</w:t>
            </w:r>
          </w:p>
        </w:tc>
        <w:tc>
          <w:tcPr>
            <w:tcW w:w="1697" w:type="dxa"/>
          </w:tcPr>
          <w:p w14:paraId="38ACD9B2" w14:textId="77777777" w:rsidR="00263D81" w:rsidRPr="000D1E01" w:rsidRDefault="00263D81" w:rsidP="0098761F">
            <w:pPr>
              <w:pStyle w:val="TableText1"/>
              <w:rPr>
                <w:rFonts w:cs="Arial"/>
                <w:b/>
                <w:bCs/>
                <w:szCs w:val="22"/>
              </w:rPr>
            </w:pPr>
            <w:r w:rsidRPr="000D1E01">
              <w:rPr>
                <w:rFonts w:cs="Arial"/>
                <w:b/>
                <w:bCs/>
                <w:szCs w:val="22"/>
              </w:rPr>
              <w:t>BAME Health Collaborative</w:t>
            </w:r>
          </w:p>
        </w:tc>
        <w:tc>
          <w:tcPr>
            <w:tcW w:w="3260" w:type="dxa"/>
          </w:tcPr>
          <w:p w14:paraId="5A286458" w14:textId="77777777" w:rsidR="00263D81" w:rsidRPr="000D1E01" w:rsidRDefault="00263D81" w:rsidP="0098761F">
            <w:pPr>
              <w:pStyle w:val="TableText1"/>
              <w:rPr>
                <w:rFonts w:cs="Arial"/>
                <w:szCs w:val="22"/>
              </w:rPr>
            </w:pPr>
            <w:r w:rsidRPr="000D1E01">
              <w:rPr>
                <w:rFonts w:cs="Arial"/>
                <w:szCs w:val="22"/>
              </w:rPr>
              <w:t>Administration of anti-D to mothers where it is clinically indicated and Vitamin K to babies</w:t>
            </w:r>
          </w:p>
        </w:tc>
        <w:tc>
          <w:tcPr>
            <w:tcW w:w="4678" w:type="dxa"/>
          </w:tcPr>
          <w:p w14:paraId="5A9E6646" w14:textId="77777777" w:rsidR="00263D81" w:rsidRPr="000D1E01" w:rsidRDefault="00263D81" w:rsidP="0098761F">
            <w:pPr>
              <w:pStyle w:val="TableText1"/>
              <w:rPr>
                <w:rFonts w:cs="Arial"/>
                <w:szCs w:val="22"/>
              </w:rPr>
            </w:pPr>
            <w:r w:rsidRPr="000D1E01">
              <w:rPr>
                <w:rFonts w:cs="Arial"/>
                <w:szCs w:val="22"/>
              </w:rPr>
              <w:t>Is the administration of anti-D to Rhesus negative mothers /Rh positive babies relevant in this guideline?</w:t>
            </w:r>
          </w:p>
          <w:p w14:paraId="09C67143" w14:textId="77777777" w:rsidR="00263D81" w:rsidRPr="000D1E01" w:rsidRDefault="00263D81" w:rsidP="0098761F">
            <w:pPr>
              <w:pStyle w:val="TableText1"/>
              <w:rPr>
                <w:rFonts w:cs="Arial"/>
                <w:szCs w:val="22"/>
              </w:rPr>
            </w:pPr>
            <w:r w:rsidRPr="000D1E01">
              <w:rPr>
                <w:rFonts w:cs="Arial"/>
                <w:szCs w:val="22"/>
              </w:rPr>
              <w:t>Is the discussion about administration of Vitamin K relevant in this guideline?</w:t>
            </w:r>
          </w:p>
        </w:tc>
        <w:tc>
          <w:tcPr>
            <w:tcW w:w="4649" w:type="dxa"/>
          </w:tcPr>
          <w:p w14:paraId="1CF3C50C" w14:textId="77777777" w:rsidR="00263D81" w:rsidRPr="000D1E01" w:rsidRDefault="00263D81" w:rsidP="0098761F">
            <w:pPr>
              <w:pStyle w:val="TableText1"/>
              <w:rPr>
                <w:rFonts w:cs="Arial"/>
                <w:szCs w:val="22"/>
              </w:rPr>
            </w:pPr>
          </w:p>
        </w:tc>
      </w:tr>
      <w:tr w:rsidR="00263D81" w:rsidRPr="000D1E01" w14:paraId="6A113154" w14:textId="77777777" w:rsidTr="000D1E01">
        <w:trPr>
          <w:trHeight w:val="282"/>
        </w:trPr>
        <w:tc>
          <w:tcPr>
            <w:tcW w:w="708" w:type="dxa"/>
          </w:tcPr>
          <w:p w14:paraId="49BC3E64" w14:textId="6B148593" w:rsidR="00263D81" w:rsidRPr="000D1E01" w:rsidRDefault="00B0389A" w:rsidP="0098761F">
            <w:pPr>
              <w:pStyle w:val="TableText1"/>
              <w:rPr>
                <w:rFonts w:cs="Arial"/>
                <w:szCs w:val="22"/>
              </w:rPr>
            </w:pPr>
            <w:r>
              <w:rPr>
                <w:rFonts w:cs="Arial"/>
                <w:szCs w:val="22"/>
              </w:rPr>
              <w:t>109</w:t>
            </w:r>
          </w:p>
        </w:tc>
        <w:tc>
          <w:tcPr>
            <w:tcW w:w="1697" w:type="dxa"/>
          </w:tcPr>
          <w:p w14:paraId="55B25A11" w14:textId="77777777" w:rsidR="00263D81" w:rsidRPr="000D1E01" w:rsidRDefault="00263D81" w:rsidP="0098761F">
            <w:pPr>
              <w:pStyle w:val="TableText1"/>
              <w:rPr>
                <w:rFonts w:cs="Arial"/>
                <w:b/>
                <w:bCs/>
                <w:szCs w:val="22"/>
              </w:rPr>
            </w:pPr>
            <w:r w:rsidRPr="000D1E01">
              <w:rPr>
                <w:rFonts w:cs="Arial"/>
                <w:b/>
                <w:bCs/>
                <w:szCs w:val="22"/>
              </w:rPr>
              <w:t>BAME Health Collaborative</w:t>
            </w:r>
          </w:p>
        </w:tc>
        <w:tc>
          <w:tcPr>
            <w:tcW w:w="3260" w:type="dxa"/>
          </w:tcPr>
          <w:p w14:paraId="363632EA" w14:textId="77777777" w:rsidR="00263D81" w:rsidRPr="000D1E01" w:rsidRDefault="00263D81" w:rsidP="0098761F">
            <w:pPr>
              <w:pStyle w:val="TableText1"/>
              <w:rPr>
                <w:rFonts w:cs="Arial"/>
                <w:szCs w:val="22"/>
              </w:rPr>
            </w:pPr>
            <w:r w:rsidRPr="000D1E01">
              <w:rPr>
                <w:rFonts w:cs="Arial"/>
                <w:szCs w:val="22"/>
              </w:rPr>
              <w:t>Breast care</w:t>
            </w:r>
          </w:p>
        </w:tc>
        <w:tc>
          <w:tcPr>
            <w:tcW w:w="4678" w:type="dxa"/>
          </w:tcPr>
          <w:p w14:paraId="584C14B2" w14:textId="77777777" w:rsidR="00263D81" w:rsidRPr="000D1E01" w:rsidRDefault="00263D81" w:rsidP="0098761F">
            <w:pPr>
              <w:pStyle w:val="TableText1"/>
              <w:rPr>
                <w:rFonts w:cs="Arial"/>
                <w:szCs w:val="22"/>
              </w:rPr>
            </w:pPr>
            <w:r w:rsidRPr="000D1E01">
              <w:rPr>
                <w:rFonts w:cs="Arial"/>
                <w:szCs w:val="22"/>
              </w:rPr>
              <w:t>Discussions about the need for patience for milk let down. Women should be reassured that this is normal and could take 2 - 3 days</w:t>
            </w:r>
          </w:p>
          <w:p w14:paraId="79C2DAC2" w14:textId="77777777" w:rsidR="00263D81" w:rsidRPr="000D1E01" w:rsidRDefault="00263D81" w:rsidP="0098761F">
            <w:pPr>
              <w:pStyle w:val="TableText1"/>
              <w:rPr>
                <w:rFonts w:cs="Arial"/>
                <w:szCs w:val="22"/>
              </w:rPr>
            </w:pPr>
            <w:r w:rsidRPr="000D1E01">
              <w:rPr>
                <w:rFonts w:cs="Arial"/>
                <w:szCs w:val="22"/>
              </w:rPr>
              <w:t>Reassurance that colostrum is healthy as in certain communities it is regarded as ‘bad milk’/inferior because of the colour and consistency</w:t>
            </w:r>
          </w:p>
          <w:p w14:paraId="434F4C79" w14:textId="77777777" w:rsidR="00263D81" w:rsidRPr="000D1E01" w:rsidRDefault="00263D81" w:rsidP="0098761F">
            <w:pPr>
              <w:pStyle w:val="TableText1"/>
              <w:rPr>
                <w:rFonts w:cs="Arial"/>
                <w:szCs w:val="22"/>
              </w:rPr>
            </w:pPr>
            <w:r w:rsidRPr="000D1E01">
              <w:rPr>
                <w:rFonts w:cs="Arial"/>
                <w:szCs w:val="22"/>
              </w:rPr>
              <w:t xml:space="preserve">Women should be advised about </w:t>
            </w:r>
          </w:p>
          <w:p w14:paraId="54358B82" w14:textId="77777777" w:rsidR="00263D81" w:rsidRPr="000D1E01" w:rsidRDefault="00263D81" w:rsidP="0098761F">
            <w:pPr>
              <w:pStyle w:val="TableText1"/>
              <w:rPr>
                <w:rFonts w:cs="Arial"/>
                <w:szCs w:val="22"/>
              </w:rPr>
            </w:pPr>
            <w:r w:rsidRPr="000D1E01">
              <w:rPr>
                <w:rFonts w:cs="Arial"/>
                <w:szCs w:val="22"/>
              </w:rPr>
              <w:t>•</w:t>
            </w:r>
            <w:r w:rsidRPr="000D1E01">
              <w:rPr>
                <w:rFonts w:cs="Arial"/>
                <w:szCs w:val="22"/>
              </w:rPr>
              <w:tab/>
              <w:t>basic cleaning care before breast feeding</w:t>
            </w:r>
          </w:p>
          <w:p w14:paraId="2535D3FE" w14:textId="77777777" w:rsidR="00263D81" w:rsidRPr="000D1E01" w:rsidRDefault="00263D81" w:rsidP="0098761F">
            <w:pPr>
              <w:pStyle w:val="TableText1"/>
              <w:rPr>
                <w:rFonts w:cs="Arial"/>
                <w:szCs w:val="22"/>
              </w:rPr>
            </w:pPr>
            <w:r w:rsidRPr="000D1E01">
              <w:rPr>
                <w:rFonts w:cs="Arial"/>
                <w:szCs w:val="22"/>
              </w:rPr>
              <w:t>•</w:t>
            </w:r>
            <w:r w:rsidRPr="000D1E01">
              <w:rPr>
                <w:rFonts w:cs="Arial"/>
                <w:szCs w:val="22"/>
              </w:rPr>
              <w:tab/>
              <w:t>Care of flat or cracked nipples and breast engorgement</w:t>
            </w:r>
          </w:p>
        </w:tc>
        <w:tc>
          <w:tcPr>
            <w:tcW w:w="4649" w:type="dxa"/>
          </w:tcPr>
          <w:p w14:paraId="1D1281FB" w14:textId="77777777" w:rsidR="00263D81" w:rsidRPr="000D1E01" w:rsidRDefault="00263D81" w:rsidP="0098761F">
            <w:pPr>
              <w:pStyle w:val="TableText1"/>
              <w:rPr>
                <w:rFonts w:cs="Arial"/>
                <w:szCs w:val="22"/>
              </w:rPr>
            </w:pPr>
          </w:p>
        </w:tc>
      </w:tr>
      <w:tr w:rsidR="00263D81" w:rsidRPr="000D1E01" w14:paraId="32279D86" w14:textId="77777777" w:rsidTr="000D1E01">
        <w:trPr>
          <w:trHeight w:val="282"/>
        </w:trPr>
        <w:tc>
          <w:tcPr>
            <w:tcW w:w="708" w:type="dxa"/>
          </w:tcPr>
          <w:p w14:paraId="1DF02CA7" w14:textId="7B1EF3C6" w:rsidR="00263D81" w:rsidRPr="000D1E01" w:rsidRDefault="00B0389A" w:rsidP="0098761F">
            <w:pPr>
              <w:pStyle w:val="TableText1"/>
              <w:rPr>
                <w:rFonts w:cs="Arial"/>
                <w:szCs w:val="22"/>
              </w:rPr>
            </w:pPr>
            <w:r>
              <w:rPr>
                <w:rFonts w:cs="Arial"/>
                <w:szCs w:val="22"/>
              </w:rPr>
              <w:t>110</w:t>
            </w:r>
          </w:p>
        </w:tc>
        <w:tc>
          <w:tcPr>
            <w:tcW w:w="1697" w:type="dxa"/>
          </w:tcPr>
          <w:p w14:paraId="21EDCF9F" w14:textId="77777777" w:rsidR="00263D81" w:rsidRPr="000D1E01" w:rsidRDefault="00263D81" w:rsidP="0098761F">
            <w:pPr>
              <w:pStyle w:val="TableText1"/>
              <w:rPr>
                <w:rFonts w:cs="Arial"/>
                <w:b/>
                <w:bCs/>
                <w:szCs w:val="22"/>
              </w:rPr>
            </w:pPr>
            <w:r w:rsidRPr="000D1E01">
              <w:rPr>
                <w:rFonts w:cs="Arial"/>
                <w:b/>
                <w:bCs/>
                <w:szCs w:val="22"/>
              </w:rPr>
              <w:t>UNICEF UK Baby Friendly Initiative</w:t>
            </w:r>
          </w:p>
        </w:tc>
        <w:tc>
          <w:tcPr>
            <w:tcW w:w="3260" w:type="dxa"/>
          </w:tcPr>
          <w:p w14:paraId="3B42CF25" w14:textId="77777777" w:rsidR="00263D81" w:rsidRPr="000D1E01" w:rsidRDefault="00263D81" w:rsidP="0098761F">
            <w:pPr>
              <w:pStyle w:val="Paragraphnonumbers"/>
              <w:rPr>
                <w:rFonts w:cs="Arial"/>
                <w:bCs/>
                <w:sz w:val="22"/>
                <w:szCs w:val="22"/>
              </w:rPr>
            </w:pPr>
            <w:r w:rsidRPr="000D1E01">
              <w:rPr>
                <w:rFonts w:cs="Arial"/>
                <w:bCs/>
                <w:sz w:val="22"/>
                <w:szCs w:val="22"/>
              </w:rPr>
              <w:t>We recommend two important new Quality statements to be added to QS37 that based on the evidence require consideration.</w:t>
            </w:r>
          </w:p>
          <w:p w14:paraId="0D1183C1" w14:textId="77777777" w:rsidR="00263D81" w:rsidRPr="000D1E01" w:rsidRDefault="00263D81" w:rsidP="0098761F">
            <w:pPr>
              <w:pStyle w:val="TableText1"/>
              <w:rPr>
                <w:rFonts w:cs="Arial"/>
                <w:bCs/>
                <w:szCs w:val="22"/>
              </w:rPr>
            </w:pPr>
            <w:r w:rsidRPr="000D1E01">
              <w:rPr>
                <w:rFonts w:cs="Arial"/>
                <w:bCs/>
                <w:szCs w:val="22"/>
              </w:rPr>
              <w:t xml:space="preserve">All the Quality statements identified in this consultation are important and complement each other, prioritising them </w:t>
            </w:r>
            <w:r w:rsidRPr="000D1E01">
              <w:rPr>
                <w:rFonts w:cs="Arial"/>
                <w:bCs/>
                <w:szCs w:val="22"/>
              </w:rPr>
              <w:lastRenderedPageBreak/>
              <w:t>one over the other may not be helpful and risks losing an important area for improvement as identified in NG194. As outcomes improve supported by the evidence then the number of statements required may be reduced.</w:t>
            </w:r>
          </w:p>
        </w:tc>
        <w:tc>
          <w:tcPr>
            <w:tcW w:w="4678" w:type="dxa"/>
          </w:tcPr>
          <w:p w14:paraId="73F83743" w14:textId="77777777" w:rsidR="00263D81" w:rsidRPr="000D1E01" w:rsidRDefault="00263D81" w:rsidP="0098761F">
            <w:pPr>
              <w:pStyle w:val="TableText1"/>
              <w:rPr>
                <w:rFonts w:cs="Arial"/>
                <w:bCs/>
                <w:szCs w:val="22"/>
              </w:rPr>
            </w:pPr>
          </w:p>
        </w:tc>
        <w:tc>
          <w:tcPr>
            <w:tcW w:w="4649" w:type="dxa"/>
          </w:tcPr>
          <w:p w14:paraId="146CEF5E" w14:textId="77777777" w:rsidR="00263D81" w:rsidRPr="000D1E01" w:rsidRDefault="00263D81" w:rsidP="0098761F">
            <w:pPr>
              <w:rPr>
                <w:rFonts w:ascii="Arial" w:hAnsi="Arial" w:cs="Arial"/>
                <w:bCs/>
                <w:sz w:val="22"/>
                <w:szCs w:val="22"/>
              </w:rPr>
            </w:pPr>
          </w:p>
        </w:tc>
      </w:tr>
    </w:tbl>
    <w:p w14:paraId="72766669" w14:textId="034BF4EC" w:rsidR="00FA216E" w:rsidRDefault="00FA216E">
      <w:pPr>
        <w:rPr>
          <w:rFonts w:ascii="Arial" w:hAnsi="Arial" w:cs="Arial"/>
          <w:b/>
          <w:bCs/>
          <w:kern w:val="32"/>
          <w:sz w:val="32"/>
          <w:szCs w:val="32"/>
        </w:rPr>
      </w:pPr>
    </w:p>
    <w:sectPr w:rsidR="00FA216E" w:rsidSect="005C6F10">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34121" w14:textId="77777777" w:rsidR="00EE09EE" w:rsidRDefault="00EE09EE" w:rsidP="00446BEE">
      <w:r>
        <w:separator/>
      </w:r>
    </w:p>
    <w:p w14:paraId="664685AD" w14:textId="77777777" w:rsidR="00EE09EE" w:rsidRDefault="00EE09EE"/>
  </w:endnote>
  <w:endnote w:type="continuationSeparator" w:id="0">
    <w:p w14:paraId="54051787" w14:textId="77777777" w:rsidR="00EE09EE" w:rsidRDefault="00EE09EE" w:rsidP="00446BEE">
      <w:r>
        <w:continuationSeparator/>
      </w:r>
    </w:p>
    <w:p w14:paraId="6264823D" w14:textId="77777777" w:rsidR="00EE09EE" w:rsidRDefault="00EE0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rkPro">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9689" w14:textId="77777777" w:rsidR="00884DA5" w:rsidRDefault="00884DA5" w:rsidP="0029335E">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B19C" w14:textId="77777777" w:rsidR="00884DA5" w:rsidRDefault="00884DA5">
    <w:pPr>
      <w:pStyle w:val="Footer"/>
      <w:jc w:val="right"/>
    </w:pPr>
    <w:r>
      <w:fldChar w:fldCharType="begin"/>
    </w:r>
    <w:r>
      <w:instrText xml:space="preserve"> PAGE   \* MERGEFORMAT </w:instrText>
    </w:r>
    <w:r>
      <w:fldChar w:fldCharType="separate"/>
    </w:r>
    <w:r>
      <w:rPr>
        <w:noProof/>
      </w:rPr>
      <w:t>1</w:t>
    </w:r>
    <w:r>
      <w:rPr>
        <w:noProof/>
      </w:rPr>
      <w:fldChar w:fldCharType="end"/>
    </w:r>
  </w:p>
  <w:p w14:paraId="6DFB894F" w14:textId="77777777" w:rsidR="00884DA5" w:rsidRDefault="0088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42025" w14:textId="77777777" w:rsidR="00EE09EE" w:rsidRDefault="00EE09EE" w:rsidP="00446BEE">
      <w:r>
        <w:separator/>
      </w:r>
    </w:p>
    <w:p w14:paraId="2051DB2C" w14:textId="77777777" w:rsidR="00EE09EE" w:rsidRDefault="00EE09EE"/>
  </w:footnote>
  <w:footnote w:type="continuationSeparator" w:id="0">
    <w:p w14:paraId="064463DB" w14:textId="77777777" w:rsidR="00EE09EE" w:rsidRDefault="00EE09EE" w:rsidP="00446BEE">
      <w:r>
        <w:continuationSeparator/>
      </w:r>
    </w:p>
    <w:p w14:paraId="08B78421" w14:textId="77777777" w:rsidR="00EE09EE" w:rsidRDefault="00EE09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7A3"/>
    <w:multiLevelType w:val="hybridMultilevel"/>
    <w:tmpl w:val="32CC2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0E2146"/>
    <w:multiLevelType w:val="multilevel"/>
    <w:tmpl w:val="70665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A33FB"/>
    <w:multiLevelType w:val="hybridMultilevel"/>
    <w:tmpl w:val="D82A6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7564F4"/>
    <w:multiLevelType w:val="hybridMultilevel"/>
    <w:tmpl w:val="147ACF38"/>
    <w:lvl w:ilvl="0" w:tplc="4AB6A850">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F321C6"/>
    <w:multiLevelType w:val="multilevel"/>
    <w:tmpl w:val="A8AC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518C1"/>
    <w:multiLevelType w:val="hybridMultilevel"/>
    <w:tmpl w:val="A5F078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F60140C"/>
    <w:multiLevelType w:val="multilevel"/>
    <w:tmpl w:val="7938B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21CA6"/>
    <w:multiLevelType w:val="hybridMultilevel"/>
    <w:tmpl w:val="41D84678"/>
    <w:lvl w:ilvl="0" w:tplc="4284517C">
      <w:start w:val="1"/>
      <w:numFmt w:val="decimal"/>
      <w:lvlText w:val="(%1)"/>
      <w:lvlJc w:val="left"/>
      <w:pPr>
        <w:ind w:left="927"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1B15797"/>
    <w:multiLevelType w:val="hybridMultilevel"/>
    <w:tmpl w:val="C28C0936"/>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0" w15:restartNumberingAfterBreak="0">
    <w:nsid w:val="18F51C61"/>
    <w:multiLevelType w:val="hybridMultilevel"/>
    <w:tmpl w:val="B3D81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B8661C"/>
    <w:multiLevelType w:val="hybridMultilevel"/>
    <w:tmpl w:val="7A7C567A"/>
    <w:lvl w:ilvl="0" w:tplc="F4086F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B2D3733"/>
    <w:multiLevelType w:val="hybridMultilevel"/>
    <w:tmpl w:val="659EC2AA"/>
    <w:lvl w:ilvl="0" w:tplc="7DE2DCD8">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B8D3711"/>
    <w:multiLevelType w:val="hybridMultilevel"/>
    <w:tmpl w:val="CBCCCDF4"/>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DA3BD3"/>
    <w:multiLevelType w:val="hybridMultilevel"/>
    <w:tmpl w:val="868C2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053510B"/>
    <w:multiLevelType w:val="hybridMultilevel"/>
    <w:tmpl w:val="A4746F32"/>
    <w:lvl w:ilvl="0" w:tplc="08090001">
      <w:start w:val="1"/>
      <w:numFmt w:val="bullet"/>
      <w:lvlText w:val=""/>
      <w:lvlJc w:val="left"/>
      <w:pPr>
        <w:ind w:left="0" w:firstLine="0"/>
      </w:pPr>
      <w:rPr>
        <w:rFonts w:ascii="Symbol" w:hAnsi="Symbol" w:hint="default"/>
      </w:rPr>
    </w:lvl>
    <w:lvl w:ilvl="1" w:tplc="08090003">
      <w:start w:val="1"/>
      <w:numFmt w:val="bullet"/>
      <w:lvlText w:val="o"/>
      <w:lvlJc w:val="left"/>
      <w:pPr>
        <w:ind w:left="0" w:hanging="360"/>
      </w:pPr>
      <w:rPr>
        <w:rFonts w:ascii="Courier New" w:hAnsi="Courier New" w:cs="Courier New" w:hint="default"/>
      </w:rPr>
    </w:lvl>
    <w:lvl w:ilvl="2" w:tplc="08090005">
      <w:start w:val="1"/>
      <w:numFmt w:val="bullet"/>
      <w:lvlText w:val=""/>
      <w:lvlJc w:val="left"/>
      <w:pPr>
        <w:ind w:left="720" w:hanging="360"/>
      </w:pPr>
      <w:rPr>
        <w:rFonts w:ascii="Wingdings" w:hAnsi="Wingdings" w:hint="default"/>
      </w:rPr>
    </w:lvl>
    <w:lvl w:ilvl="3" w:tplc="08090001">
      <w:start w:val="1"/>
      <w:numFmt w:val="bullet"/>
      <w:lvlText w:val=""/>
      <w:lvlJc w:val="left"/>
      <w:pPr>
        <w:ind w:left="1440" w:hanging="360"/>
      </w:pPr>
      <w:rPr>
        <w:rFonts w:ascii="Symbol" w:hAnsi="Symbol" w:hint="default"/>
      </w:rPr>
    </w:lvl>
    <w:lvl w:ilvl="4" w:tplc="08090003">
      <w:start w:val="1"/>
      <w:numFmt w:val="bullet"/>
      <w:lvlText w:val="o"/>
      <w:lvlJc w:val="left"/>
      <w:pPr>
        <w:ind w:left="2160" w:hanging="360"/>
      </w:pPr>
      <w:rPr>
        <w:rFonts w:ascii="Courier New" w:hAnsi="Courier New" w:cs="Courier New" w:hint="default"/>
      </w:rPr>
    </w:lvl>
    <w:lvl w:ilvl="5" w:tplc="08090005">
      <w:start w:val="1"/>
      <w:numFmt w:val="bullet"/>
      <w:lvlText w:val=""/>
      <w:lvlJc w:val="left"/>
      <w:pPr>
        <w:ind w:left="2880" w:hanging="360"/>
      </w:pPr>
      <w:rPr>
        <w:rFonts w:ascii="Wingdings" w:hAnsi="Wingdings" w:hint="default"/>
      </w:rPr>
    </w:lvl>
    <w:lvl w:ilvl="6" w:tplc="08090001">
      <w:start w:val="1"/>
      <w:numFmt w:val="bullet"/>
      <w:lvlText w:val=""/>
      <w:lvlJc w:val="left"/>
      <w:pPr>
        <w:ind w:left="3600" w:hanging="360"/>
      </w:pPr>
      <w:rPr>
        <w:rFonts w:ascii="Symbol" w:hAnsi="Symbol" w:hint="default"/>
      </w:rPr>
    </w:lvl>
    <w:lvl w:ilvl="7" w:tplc="08090003">
      <w:start w:val="1"/>
      <w:numFmt w:val="bullet"/>
      <w:lvlText w:val="o"/>
      <w:lvlJc w:val="left"/>
      <w:pPr>
        <w:ind w:left="4320" w:hanging="360"/>
      </w:pPr>
      <w:rPr>
        <w:rFonts w:ascii="Courier New" w:hAnsi="Courier New" w:cs="Courier New" w:hint="default"/>
      </w:rPr>
    </w:lvl>
    <w:lvl w:ilvl="8" w:tplc="08090005">
      <w:start w:val="1"/>
      <w:numFmt w:val="bullet"/>
      <w:lvlText w:val=""/>
      <w:lvlJc w:val="left"/>
      <w:pPr>
        <w:ind w:left="5040" w:hanging="360"/>
      </w:pPr>
      <w:rPr>
        <w:rFonts w:ascii="Wingdings" w:hAnsi="Wingdings" w:hint="default"/>
      </w:rPr>
    </w:lvl>
  </w:abstractNum>
  <w:abstractNum w:abstractNumId="16" w15:restartNumberingAfterBreak="0">
    <w:nsid w:val="215A216E"/>
    <w:multiLevelType w:val="multilevel"/>
    <w:tmpl w:val="4C782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392713"/>
    <w:multiLevelType w:val="hybridMultilevel"/>
    <w:tmpl w:val="2AE03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CC3584"/>
    <w:multiLevelType w:val="multilevel"/>
    <w:tmpl w:val="9840421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9" w15:restartNumberingAfterBreak="0">
    <w:nsid w:val="2C8D4EFA"/>
    <w:multiLevelType w:val="hybridMultilevel"/>
    <w:tmpl w:val="1D92E27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6BD3A74"/>
    <w:multiLevelType w:val="hybridMultilevel"/>
    <w:tmpl w:val="B5B0C512"/>
    <w:lvl w:ilvl="0" w:tplc="F4FE5704">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CB80E89"/>
    <w:multiLevelType w:val="hybridMultilevel"/>
    <w:tmpl w:val="E812A76C"/>
    <w:lvl w:ilvl="0" w:tplc="47981BBA">
      <w:start w:val="1"/>
      <w:numFmt w:val="bullet"/>
      <w:pStyle w:val="Bulle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CE1A2C"/>
    <w:multiLevelType w:val="hybridMultilevel"/>
    <w:tmpl w:val="56B286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7F411D"/>
    <w:multiLevelType w:val="hybridMultilevel"/>
    <w:tmpl w:val="88A0D586"/>
    <w:styleLink w:val="ImportedStyle3"/>
    <w:lvl w:ilvl="0" w:tplc="F6E08676">
      <w:start w:val="1"/>
      <w:numFmt w:val="bullet"/>
      <w:lvlText w:val="•"/>
      <w:lvlJc w:val="left"/>
      <w:pPr>
        <w:ind w:left="108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5DC85EA">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25EEF08">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4FE33C6">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024E724">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BF8608E">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6B62D6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194EDBC">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51A80D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DAD34D5"/>
    <w:multiLevelType w:val="multilevel"/>
    <w:tmpl w:val="4DAD34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6890641"/>
    <w:multiLevelType w:val="hybridMultilevel"/>
    <w:tmpl w:val="9BDE06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76343A6"/>
    <w:multiLevelType w:val="hybridMultilevel"/>
    <w:tmpl w:val="E688A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92A6054"/>
    <w:multiLevelType w:val="hybridMultilevel"/>
    <w:tmpl w:val="7A20A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C93D14"/>
    <w:multiLevelType w:val="hybridMultilevel"/>
    <w:tmpl w:val="4A20F9FA"/>
    <w:lvl w:ilvl="0" w:tplc="AA9A8AE4">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665B72"/>
    <w:multiLevelType w:val="hybridMultilevel"/>
    <w:tmpl w:val="10225EE6"/>
    <w:lvl w:ilvl="0" w:tplc="08090011">
      <w:start w:val="1"/>
      <w:numFmt w:val="decimal"/>
      <w:lvlText w:val="%1)"/>
      <w:lvlJc w:val="left"/>
      <w:pPr>
        <w:ind w:left="0" w:firstLine="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18B5DFE"/>
    <w:multiLevelType w:val="hybridMultilevel"/>
    <w:tmpl w:val="4E1E2284"/>
    <w:lvl w:ilvl="0" w:tplc="4AB6A850">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38B1546"/>
    <w:multiLevelType w:val="hybridMultilevel"/>
    <w:tmpl w:val="B48E4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5914A7A"/>
    <w:multiLevelType w:val="multilevel"/>
    <w:tmpl w:val="E206C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BD5B57"/>
    <w:multiLevelType w:val="multilevel"/>
    <w:tmpl w:val="D4427384"/>
    <w:lvl w:ilvl="0">
      <w:start w:val="1"/>
      <w:numFmt w:val="bullet"/>
      <w:lvlText w:val=""/>
      <w:lvlJc w:val="left"/>
      <w:pPr>
        <w:tabs>
          <w:tab w:val="num" w:pos="1134"/>
        </w:tabs>
        <w:ind w:left="1134" w:hanging="1134"/>
      </w:pPr>
      <w:rPr>
        <w:rFonts w:ascii="Symbol" w:hAnsi="Symbol"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5" w15:restartNumberingAfterBreak="0">
    <w:nsid w:val="696F2189"/>
    <w:multiLevelType w:val="hybridMultilevel"/>
    <w:tmpl w:val="182A4744"/>
    <w:lvl w:ilvl="0" w:tplc="937C89E4">
      <w:start w:val="1"/>
      <w:numFmt w:val="bullet"/>
      <w:pStyle w:val="Bulletstable"/>
      <w:lvlText w:val=""/>
      <w:lvlJc w:val="left"/>
      <w:pPr>
        <w:ind w:left="908" w:hanging="454"/>
      </w:pPr>
      <w:rPr>
        <w:rFonts w:ascii="Symbol" w:hAnsi="Symbol" w:hint="default"/>
      </w:rPr>
    </w:lvl>
    <w:lvl w:ilvl="1" w:tplc="08090003">
      <w:start w:val="1"/>
      <w:numFmt w:val="bullet"/>
      <w:lvlText w:val="o"/>
      <w:lvlJc w:val="left"/>
      <w:pPr>
        <w:ind w:left="1214" w:hanging="360"/>
      </w:pPr>
      <w:rPr>
        <w:rFonts w:ascii="Courier New" w:hAnsi="Courier New" w:cs="Courier New" w:hint="default"/>
      </w:rPr>
    </w:lvl>
    <w:lvl w:ilvl="2" w:tplc="E4BEE080">
      <w:numFmt w:val="bullet"/>
      <w:lvlText w:val="•"/>
      <w:lvlJc w:val="left"/>
      <w:pPr>
        <w:ind w:left="1934" w:hanging="360"/>
      </w:pPr>
      <w:rPr>
        <w:rFonts w:ascii="Arial" w:eastAsia="Times New Roman" w:hAnsi="Arial" w:cs="Arial"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36" w15:restartNumberingAfterBreak="0">
    <w:nsid w:val="76F1469F"/>
    <w:multiLevelType w:val="hybridMultilevel"/>
    <w:tmpl w:val="C00ADDA2"/>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71037419">
    <w:abstractNumId w:val="35"/>
  </w:num>
  <w:num w:numId="2" w16cid:durableId="822895856">
    <w:abstractNumId w:val="21"/>
  </w:num>
  <w:num w:numId="3" w16cid:durableId="1524973317">
    <w:abstractNumId w:val="18"/>
  </w:num>
  <w:num w:numId="4" w16cid:durableId="375397429">
    <w:abstractNumId w:val="9"/>
  </w:num>
  <w:num w:numId="5" w16cid:durableId="700394696">
    <w:abstractNumId w:val="13"/>
  </w:num>
  <w:num w:numId="6" w16cid:durableId="1133864444">
    <w:abstractNumId w:val="29"/>
  </w:num>
  <w:num w:numId="7" w16cid:durableId="1268586936">
    <w:abstractNumId w:val="27"/>
  </w:num>
  <w:num w:numId="8" w16cid:durableId="1388452197">
    <w:abstractNumId w:val="2"/>
  </w:num>
  <w:num w:numId="9" w16cid:durableId="270360268">
    <w:abstractNumId w:val="0"/>
  </w:num>
  <w:num w:numId="10" w16cid:durableId="1522207614">
    <w:abstractNumId w:val="10"/>
  </w:num>
  <w:num w:numId="11" w16cid:durableId="1504203999">
    <w:abstractNumId w:val="23"/>
  </w:num>
  <w:num w:numId="12" w16cid:durableId="18394224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3418041">
    <w:abstractNumId w:val="3"/>
  </w:num>
  <w:num w:numId="14" w16cid:durableId="1264261251">
    <w:abstractNumId w:val="11"/>
  </w:num>
  <w:num w:numId="15" w16cid:durableId="1874805259">
    <w:abstractNumId w:val="28"/>
  </w:num>
  <w:num w:numId="16" w16cid:durableId="1387339369">
    <w:abstractNumId w:val="20"/>
  </w:num>
  <w:num w:numId="17" w16cid:durableId="7764133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6126051">
    <w:abstractNumId w:val="24"/>
  </w:num>
  <w:num w:numId="19" w16cid:durableId="1550653584">
    <w:abstractNumId w:val="33"/>
  </w:num>
  <w:num w:numId="20" w16cid:durableId="18441294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7121209">
    <w:abstractNumId w:val="31"/>
  </w:num>
  <w:num w:numId="22" w16cid:durableId="7392575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9735795">
    <w:abstractNumId w:val="15"/>
  </w:num>
  <w:num w:numId="24" w16cid:durableId="830604432">
    <w:abstractNumId w:val="14"/>
  </w:num>
  <w:num w:numId="25" w16cid:durableId="11046167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2936051">
    <w:abstractNumId w:val="26"/>
  </w:num>
  <w:num w:numId="27" w16cid:durableId="310989836">
    <w:abstractNumId w:val="32"/>
  </w:num>
  <w:num w:numId="28" w16cid:durableId="1709338287">
    <w:abstractNumId w:val="14"/>
  </w:num>
  <w:num w:numId="29" w16cid:durableId="293952991">
    <w:abstractNumId w:val="19"/>
  </w:num>
  <w:num w:numId="30" w16cid:durableId="144857218">
    <w:abstractNumId w:val="17"/>
  </w:num>
  <w:num w:numId="31" w16cid:durableId="2003122769">
    <w:abstractNumId w:val="12"/>
  </w:num>
  <w:num w:numId="32" w16cid:durableId="127325023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3" w16cid:durableId="880752031">
    <w:abstractNumId w:val="8"/>
  </w:num>
  <w:num w:numId="34" w16cid:durableId="1622148377">
    <w:abstractNumId w:val="22"/>
  </w:num>
  <w:num w:numId="35" w16cid:durableId="556625769">
    <w:abstractNumId w:val="5"/>
  </w:num>
  <w:num w:numId="36" w16cid:durableId="7709006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7502786">
    <w:abstractNumId w:val="6"/>
  </w:num>
  <w:num w:numId="38" w16cid:durableId="394398273">
    <w:abstractNumId w:val="16"/>
  </w:num>
  <w:num w:numId="39" w16cid:durableId="224028230">
    <w:abstractNumId w:val="1"/>
  </w:num>
  <w:num w:numId="40" w16cid:durableId="408041386">
    <w:abstractNumId w:val="7"/>
  </w:num>
  <w:num w:numId="41" w16cid:durableId="1668626953">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Y:\Styles\NICE - CAS.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qs - adhd&lt;/item&gt;&lt;/Libraries&gt;&lt;/ENLibraries&gt;"/>
  </w:docVars>
  <w:rsids>
    <w:rsidRoot w:val="00EE09EE"/>
    <w:rsid w:val="00002260"/>
    <w:rsid w:val="00004174"/>
    <w:rsid w:val="0000482A"/>
    <w:rsid w:val="00006509"/>
    <w:rsid w:val="0001067F"/>
    <w:rsid w:val="000109F1"/>
    <w:rsid w:val="00011EBF"/>
    <w:rsid w:val="00012958"/>
    <w:rsid w:val="00013896"/>
    <w:rsid w:val="0001392D"/>
    <w:rsid w:val="00014ECB"/>
    <w:rsid w:val="000158CB"/>
    <w:rsid w:val="0001628C"/>
    <w:rsid w:val="00021BF3"/>
    <w:rsid w:val="000227E2"/>
    <w:rsid w:val="000241C3"/>
    <w:rsid w:val="0002445C"/>
    <w:rsid w:val="00024D0A"/>
    <w:rsid w:val="00026B56"/>
    <w:rsid w:val="00027ADE"/>
    <w:rsid w:val="000304D4"/>
    <w:rsid w:val="00031277"/>
    <w:rsid w:val="0003252C"/>
    <w:rsid w:val="00034DC6"/>
    <w:rsid w:val="0004009D"/>
    <w:rsid w:val="00040A87"/>
    <w:rsid w:val="00040B71"/>
    <w:rsid w:val="00040E52"/>
    <w:rsid w:val="00040E9A"/>
    <w:rsid w:val="00043F74"/>
    <w:rsid w:val="000447EC"/>
    <w:rsid w:val="00044EBE"/>
    <w:rsid w:val="00046804"/>
    <w:rsid w:val="000478F6"/>
    <w:rsid w:val="0005195E"/>
    <w:rsid w:val="00053CB8"/>
    <w:rsid w:val="000549EA"/>
    <w:rsid w:val="00054BBC"/>
    <w:rsid w:val="00055399"/>
    <w:rsid w:val="00056D75"/>
    <w:rsid w:val="000604CD"/>
    <w:rsid w:val="00060C31"/>
    <w:rsid w:val="0006134B"/>
    <w:rsid w:val="000616AB"/>
    <w:rsid w:val="000638D2"/>
    <w:rsid w:val="00064819"/>
    <w:rsid w:val="00064E7D"/>
    <w:rsid w:val="00065914"/>
    <w:rsid w:val="00070065"/>
    <w:rsid w:val="00070F91"/>
    <w:rsid w:val="000750FD"/>
    <w:rsid w:val="00075A7E"/>
    <w:rsid w:val="0007740A"/>
    <w:rsid w:val="000806D1"/>
    <w:rsid w:val="00080ED4"/>
    <w:rsid w:val="00081716"/>
    <w:rsid w:val="00081B14"/>
    <w:rsid w:val="00083551"/>
    <w:rsid w:val="0008382A"/>
    <w:rsid w:val="00086C0D"/>
    <w:rsid w:val="00091BE3"/>
    <w:rsid w:val="000923CA"/>
    <w:rsid w:val="00095B40"/>
    <w:rsid w:val="000962A7"/>
    <w:rsid w:val="0009709D"/>
    <w:rsid w:val="00097DA1"/>
    <w:rsid w:val="000A007F"/>
    <w:rsid w:val="000A01FA"/>
    <w:rsid w:val="000A03CC"/>
    <w:rsid w:val="000A085C"/>
    <w:rsid w:val="000A1D82"/>
    <w:rsid w:val="000A1F76"/>
    <w:rsid w:val="000A2859"/>
    <w:rsid w:val="000A2A8F"/>
    <w:rsid w:val="000A2F07"/>
    <w:rsid w:val="000A46D0"/>
    <w:rsid w:val="000A4BDB"/>
    <w:rsid w:val="000A6088"/>
    <w:rsid w:val="000A6728"/>
    <w:rsid w:val="000B5542"/>
    <w:rsid w:val="000B588C"/>
    <w:rsid w:val="000B5939"/>
    <w:rsid w:val="000B669F"/>
    <w:rsid w:val="000B76F8"/>
    <w:rsid w:val="000C01C6"/>
    <w:rsid w:val="000C10B1"/>
    <w:rsid w:val="000C135B"/>
    <w:rsid w:val="000C319C"/>
    <w:rsid w:val="000C389A"/>
    <w:rsid w:val="000C3BD7"/>
    <w:rsid w:val="000C46CC"/>
    <w:rsid w:val="000C5484"/>
    <w:rsid w:val="000C6195"/>
    <w:rsid w:val="000C698E"/>
    <w:rsid w:val="000C7F8A"/>
    <w:rsid w:val="000D09A9"/>
    <w:rsid w:val="000D1E01"/>
    <w:rsid w:val="000D3561"/>
    <w:rsid w:val="000D48CF"/>
    <w:rsid w:val="000D6F9B"/>
    <w:rsid w:val="000D7F66"/>
    <w:rsid w:val="000E0B99"/>
    <w:rsid w:val="000E11B2"/>
    <w:rsid w:val="000E1203"/>
    <w:rsid w:val="000E34F7"/>
    <w:rsid w:val="000E401D"/>
    <w:rsid w:val="000E44DF"/>
    <w:rsid w:val="000E52DC"/>
    <w:rsid w:val="000E5674"/>
    <w:rsid w:val="000E5C2C"/>
    <w:rsid w:val="000E6547"/>
    <w:rsid w:val="000E6AF0"/>
    <w:rsid w:val="000E6DD3"/>
    <w:rsid w:val="000E7129"/>
    <w:rsid w:val="000E7B3C"/>
    <w:rsid w:val="000F03DD"/>
    <w:rsid w:val="000F2919"/>
    <w:rsid w:val="000F2B40"/>
    <w:rsid w:val="000F2E75"/>
    <w:rsid w:val="000F314E"/>
    <w:rsid w:val="000F32F7"/>
    <w:rsid w:val="000F77C9"/>
    <w:rsid w:val="000F7811"/>
    <w:rsid w:val="0010168A"/>
    <w:rsid w:val="0010218E"/>
    <w:rsid w:val="001044F8"/>
    <w:rsid w:val="00105DA5"/>
    <w:rsid w:val="001078C7"/>
    <w:rsid w:val="00111379"/>
    <w:rsid w:val="001134E7"/>
    <w:rsid w:val="00113D4E"/>
    <w:rsid w:val="00114F2A"/>
    <w:rsid w:val="00115E7D"/>
    <w:rsid w:val="001168C9"/>
    <w:rsid w:val="00120831"/>
    <w:rsid w:val="00120936"/>
    <w:rsid w:val="0012302C"/>
    <w:rsid w:val="00123A4A"/>
    <w:rsid w:val="0012414A"/>
    <w:rsid w:val="00124A83"/>
    <w:rsid w:val="0012636D"/>
    <w:rsid w:val="001269DD"/>
    <w:rsid w:val="00127583"/>
    <w:rsid w:val="001304F2"/>
    <w:rsid w:val="00130DF7"/>
    <w:rsid w:val="0013205D"/>
    <w:rsid w:val="00132C51"/>
    <w:rsid w:val="0013437C"/>
    <w:rsid w:val="00134FDA"/>
    <w:rsid w:val="0013658C"/>
    <w:rsid w:val="00136A5B"/>
    <w:rsid w:val="00137DE8"/>
    <w:rsid w:val="00137F31"/>
    <w:rsid w:val="001406AD"/>
    <w:rsid w:val="00140C3A"/>
    <w:rsid w:val="001415AD"/>
    <w:rsid w:val="00141CA0"/>
    <w:rsid w:val="00141D9C"/>
    <w:rsid w:val="001431DF"/>
    <w:rsid w:val="00143589"/>
    <w:rsid w:val="00145BDB"/>
    <w:rsid w:val="001524B1"/>
    <w:rsid w:val="00153DAC"/>
    <w:rsid w:val="00154BEC"/>
    <w:rsid w:val="00155CA1"/>
    <w:rsid w:val="00160B29"/>
    <w:rsid w:val="001618C7"/>
    <w:rsid w:val="00162FE1"/>
    <w:rsid w:val="00163616"/>
    <w:rsid w:val="001643AF"/>
    <w:rsid w:val="0016506B"/>
    <w:rsid w:val="00165C83"/>
    <w:rsid w:val="00171399"/>
    <w:rsid w:val="0017169E"/>
    <w:rsid w:val="00171A41"/>
    <w:rsid w:val="001734A2"/>
    <w:rsid w:val="00173911"/>
    <w:rsid w:val="00173C82"/>
    <w:rsid w:val="00174EC3"/>
    <w:rsid w:val="001753FE"/>
    <w:rsid w:val="00180E49"/>
    <w:rsid w:val="001826C9"/>
    <w:rsid w:val="00182721"/>
    <w:rsid w:val="00184409"/>
    <w:rsid w:val="00185BB8"/>
    <w:rsid w:val="00185C85"/>
    <w:rsid w:val="001901BB"/>
    <w:rsid w:val="001902D3"/>
    <w:rsid w:val="00190C0B"/>
    <w:rsid w:val="00194435"/>
    <w:rsid w:val="00195807"/>
    <w:rsid w:val="001A0354"/>
    <w:rsid w:val="001A1234"/>
    <w:rsid w:val="001A2072"/>
    <w:rsid w:val="001A230A"/>
    <w:rsid w:val="001A23E4"/>
    <w:rsid w:val="001A29B5"/>
    <w:rsid w:val="001A37B4"/>
    <w:rsid w:val="001A481C"/>
    <w:rsid w:val="001A4D6E"/>
    <w:rsid w:val="001A528A"/>
    <w:rsid w:val="001A542E"/>
    <w:rsid w:val="001A5435"/>
    <w:rsid w:val="001A5F04"/>
    <w:rsid w:val="001A6F0E"/>
    <w:rsid w:val="001A7E1A"/>
    <w:rsid w:val="001B0B96"/>
    <w:rsid w:val="001B10FA"/>
    <w:rsid w:val="001B4362"/>
    <w:rsid w:val="001B544C"/>
    <w:rsid w:val="001B5602"/>
    <w:rsid w:val="001B65B3"/>
    <w:rsid w:val="001B65B9"/>
    <w:rsid w:val="001B6602"/>
    <w:rsid w:val="001B69FF"/>
    <w:rsid w:val="001C0520"/>
    <w:rsid w:val="001C217D"/>
    <w:rsid w:val="001C544C"/>
    <w:rsid w:val="001C72E8"/>
    <w:rsid w:val="001C7AC5"/>
    <w:rsid w:val="001D2208"/>
    <w:rsid w:val="001D256F"/>
    <w:rsid w:val="001D3BAE"/>
    <w:rsid w:val="001D510F"/>
    <w:rsid w:val="001D552C"/>
    <w:rsid w:val="001D7170"/>
    <w:rsid w:val="001E3574"/>
    <w:rsid w:val="001E6D32"/>
    <w:rsid w:val="001E7267"/>
    <w:rsid w:val="001F060B"/>
    <w:rsid w:val="001F289C"/>
    <w:rsid w:val="001F2FA2"/>
    <w:rsid w:val="001F3DAC"/>
    <w:rsid w:val="001F4FA4"/>
    <w:rsid w:val="001F50A4"/>
    <w:rsid w:val="001F5134"/>
    <w:rsid w:val="001F5655"/>
    <w:rsid w:val="001F677F"/>
    <w:rsid w:val="00202A49"/>
    <w:rsid w:val="00202B9D"/>
    <w:rsid w:val="00203B2D"/>
    <w:rsid w:val="00203D17"/>
    <w:rsid w:val="00204AD5"/>
    <w:rsid w:val="00205C18"/>
    <w:rsid w:val="0020691A"/>
    <w:rsid w:val="00211174"/>
    <w:rsid w:val="0021273F"/>
    <w:rsid w:val="00215A7F"/>
    <w:rsid w:val="00216965"/>
    <w:rsid w:val="00217059"/>
    <w:rsid w:val="00222D0F"/>
    <w:rsid w:val="00223366"/>
    <w:rsid w:val="002235F1"/>
    <w:rsid w:val="00223E15"/>
    <w:rsid w:val="0022493A"/>
    <w:rsid w:val="00225694"/>
    <w:rsid w:val="00225730"/>
    <w:rsid w:val="00226566"/>
    <w:rsid w:val="00230249"/>
    <w:rsid w:val="002321B3"/>
    <w:rsid w:val="0023376A"/>
    <w:rsid w:val="0023558B"/>
    <w:rsid w:val="00235927"/>
    <w:rsid w:val="00237E01"/>
    <w:rsid w:val="002408EA"/>
    <w:rsid w:val="0024377A"/>
    <w:rsid w:val="002443FB"/>
    <w:rsid w:val="0025206D"/>
    <w:rsid w:val="00252C62"/>
    <w:rsid w:val="00254C0B"/>
    <w:rsid w:val="00255F77"/>
    <w:rsid w:val="00256307"/>
    <w:rsid w:val="00256774"/>
    <w:rsid w:val="002578E4"/>
    <w:rsid w:val="00260CE4"/>
    <w:rsid w:val="002611DB"/>
    <w:rsid w:val="0026302E"/>
    <w:rsid w:val="00263614"/>
    <w:rsid w:val="00263A98"/>
    <w:rsid w:val="00263D81"/>
    <w:rsid w:val="002641FE"/>
    <w:rsid w:val="00265A34"/>
    <w:rsid w:val="00266AD4"/>
    <w:rsid w:val="00267D60"/>
    <w:rsid w:val="00270605"/>
    <w:rsid w:val="00270BD8"/>
    <w:rsid w:val="00270E94"/>
    <w:rsid w:val="0027103E"/>
    <w:rsid w:val="002719AD"/>
    <w:rsid w:val="00276267"/>
    <w:rsid w:val="00276A95"/>
    <w:rsid w:val="00277952"/>
    <w:rsid w:val="00277A2D"/>
    <w:rsid w:val="00282250"/>
    <w:rsid w:val="00282C5B"/>
    <w:rsid w:val="00283A93"/>
    <w:rsid w:val="00285183"/>
    <w:rsid w:val="00290B5B"/>
    <w:rsid w:val="00290BF4"/>
    <w:rsid w:val="0029335E"/>
    <w:rsid w:val="00293B5A"/>
    <w:rsid w:val="00296096"/>
    <w:rsid w:val="00296372"/>
    <w:rsid w:val="002A0E3E"/>
    <w:rsid w:val="002A2D00"/>
    <w:rsid w:val="002A42DE"/>
    <w:rsid w:val="002A511E"/>
    <w:rsid w:val="002A52EE"/>
    <w:rsid w:val="002A5731"/>
    <w:rsid w:val="002A5BF4"/>
    <w:rsid w:val="002A665B"/>
    <w:rsid w:val="002A6CFB"/>
    <w:rsid w:val="002A77D6"/>
    <w:rsid w:val="002B019F"/>
    <w:rsid w:val="002B0305"/>
    <w:rsid w:val="002B0CA5"/>
    <w:rsid w:val="002B28FB"/>
    <w:rsid w:val="002B5A6E"/>
    <w:rsid w:val="002B6109"/>
    <w:rsid w:val="002B61C4"/>
    <w:rsid w:val="002B6862"/>
    <w:rsid w:val="002B6A12"/>
    <w:rsid w:val="002C0CCC"/>
    <w:rsid w:val="002C11E3"/>
    <w:rsid w:val="002C13B0"/>
    <w:rsid w:val="002C1A7E"/>
    <w:rsid w:val="002C2447"/>
    <w:rsid w:val="002C296A"/>
    <w:rsid w:val="002C3AFC"/>
    <w:rsid w:val="002C435E"/>
    <w:rsid w:val="002C74A6"/>
    <w:rsid w:val="002C783B"/>
    <w:rsid w:val="002C7BF6"/>
    <w:rsid w:val="002D0382"/>
    <w:rsid w:val="002D06B9"/>
    <w:rsid w:val="002D0A3B"/>
    <w:rsid w:val="002D1348"/>
    <w:rsid w:val="002D1A12"/>
    <w:rsid w:val="002D22B1"/>
    <w:rsid w:val="002D2A81"/>
    <w:rsid w:val="002D3C18"/>
    <w:rsid w:val="002D6FAA"/>
    <w:rsid w:val="002D7E14"/>
    <w:rsid w:val="002E0F65"/>
    <w:rsid w:val="002E1493"/>
    <w:rsid w:val="002E1766"/>
    <w:rsid w:val="002E4721"/>
    <w:rsid w:val="002E7460"/>
    <w:rsid w:val="002E74A3"/>
    <w:rsid w:val="002E7875"/>
    <w:rsid w:val="002F0519"/>
    <w:rsid w:val="002F12F3"/>
    <w:rsid w:val="002F1CA7"/>
    <w:rsid w:val="002F2EEF"/>
    <w:rsid w:val="002F3295"/>
    <w:rsid w:val="002F4E93"/>
    <w:rsid w:val="002F64BD"/>
    <w:rsid w:val="002F68C2"/>
    <w:rsid w:val="002F6C0D"/>
    <w:rsid w:val="002F6DF6"/>
    <w:rsid w:val="002F7E53"/>
    <w:rsid w:val="00301952"/>
    <w:rsid w:val="00302664"/>
    <w:rsid w:val="00302BE7"/>
    <w:rsid w:val="00304C30"/>
    <w:rsid w:val="0030560A"/>
    <w:rsid w:val="00305C6E"/>
    <w:rsid w:val="003066B4"/>
    <w:rsid w:val="00306E17"/>
    <w:rsid w:val="00307329"/>
    <w:rsid w:val="00307736"/>
    <w:rsid w:val="00307AD6"/>
    <w:rsid w:val="003116A1"/>
    <w:rsid w:val="00311ED0"/>
    <w:rsid w:val="0031416A"/>
    <w:rsid w:val="003153EB"/>
    <w:rsid w:val="00315638"/>
    <w:rsid w:val="00315B63"/>
    <w:rsid w:val="003167EB"/>
    <w:rsid w:val="00317996"/>
    <w:rsid w:val="00320158"/>
    <w:rsid w:val="00322631"/>
    <w:rsid w:val="0032263A"/>
    <w:rsid w:val="00322954"/>
    <w:rsid w:val="003232BE"/>
    <w:rsid w:val="003240F0"/>
    <w:rsid w:val="00324607"/>
    <w:rsid w:val="00324CC5"/>
    <w:rsid w:val="00330692"/>
    <w:rsid w:val="00330A91"/>
    <w:rsid w:val="00333357"/>
    <w:rsid w:val="00334132"/>
    <w:rsid w:val="003341C8"/>
    <w:rsid w:val="003347DA"/>
    <w:rsid w:val="00334FF0"/>
    <w:rsid w:val="00337706"/>
    <w:rsid w:val="003379D8"/>
    <w:rsid w:val="0034067D"/>
    <w:rsid w:val="003408D2"/>
    <w:rsid w:val="003441F7"/>
    <w:rsid w:val="00346DBA"/>
    <w:rsid w:val="00353573"/>
    <w:rsid w:val="00354C5D"/>
    <w:rsid w:val="0035745F"/>
    <w:rsid w:val="0036152E"/>
    <w:rsid w:val="00362D0C"/>
    <w:rsid w:val="00363872"/>
    <w:rsid w:val="00363F9C"/>
    <w:rsid w:val="003648BE"/>
    <w:rsid w:val="00364E15"/>
    <w:rsid w:val="00367A04"/>
    <w:rsid w:val="003708C8"/>
    <w:rsid w:val="00370B6D"/>
    <w:rsid w:val="003713FB"/>
    <w:rsid w:val="00371C16"/>
    <w:rsid w:val="0037224D"/>
    <w:rsid w:val="003722FA"/>
    <w:rsid w:val="0037339D"/>
    <w:rsid w:val="0037506C"/>
    <w:rsid w:val="00375903"/>
    <w:rsid w:val="00377277"/>
    <w:rsid w:val="00381592"/>
    <w:rsid w:val="00381639"/>
    <w:rsid w:val="003816D1"/>
    <w:rsid w:val="003828D9"/>
    <w:rsid w:val="00382AFE"/>
    <w:rsid w:val="00384CFD"/>
    <w:rsid w:val="0038506C"/>
    <w:rsid w:val="003869B0"/>
    <w:rsid w:val="003906D7"/>
    <w:rsid w:val="0039079F"/>
    <w:rsid w:val="00391E95"/>
    <w:rsid w:val="00391E9F"/>
    <w:rsid w:val="003926B7"/>
    <w:rsid w:val="00395ACE"/>
    <w:rsid w:val="003A093D"/>
    <w:rsid w:val="003A09D5"/>
    <w:rsid w:val="003A1825"/>
    <w:rsid w:val="003A27D7"/>
    <w:rsid w:val="003A41A1"/>
    <w:rsid w:val="003A43A7"/>
    <w:rsid w:val="003A57C1"/>
    <w:rsid w:val="003A6AA8"/>
    <w:rsid w:val="003A6FF6"/>
    <w:rsid w:val="003A746A"/>
    <w:rsid w:val="003B109E"/>
    <w:rsid w:val="003B1747"/>
    <w:rsid w:val="003B1C33"/>
    <w:rsid w:val="003B2429"/>
    <w:rsid w:val="003B49F8"/>
    <w:rsid w:val="003B5177"/>
    <w:rsid w:val="003B6DDC"/>
    <w:rsid w:val="003B7567"/>
    <w:rsid w:val="003C50D4"/>
    <w:rsid w:val="003C527B"/>
    <w:rsid w:val="003C6E82"/>
    <w:rsid w:val="003C6FAD"/>
    <w:rsid w:val="003C7587"/>
    <w:rsid w:val="003C7AAF"/>
    <w:rsid w:val="003D3532"/>
    <w:rsid w:val="003D6F5F"/>
    <w:rsid w:val="003E073D"/>
    <w:rsid w:val="003E12B1"/>
    <w:rsid w:val="003E1C13"/>
    <w:rsid w:val="003E1FE5"/>
    <w:rsid w:val="003E30EB"/>
    <w:rsid w:val="003E366A"/>
    <w:rsid w:val="003E4281"/>
    <w:rsid w:val="003E436E"/>
    <w:rsid w:val="003E4BA1"/>
    <w:rsid w:val="003E4C4B"/>
    <w:rsid w:val="003E575D"/>
    <w:rsid w:val="003E58F8"/>
    <w:rsid w:val="003E5B91"/>
    <w:rsid w:val="003F0523"/>
    <w:rsid w:val="003F0552"/>
    <w:rsid w:val="003F130E"/>
    <w:rsid w:val="003F14F7"/>
    <w:rsid w:val="003F168A"/>
    <w:rsid w:val="003F18BC"/>
    <w:rsid w:val="003F2EC0"/>
    <w:rsid w:val="003F41A3"/>
    <w:rsid w:val="003F4508"/>
    <w:rsid w:val="003F4FE6"/>
    <w:rsid w:val="003F542C"/>
    <w:rsid w:val="003F70B8"/>
    <w:rsid w:val="003F7F4C"/>
    <w:rsid w:val="00400EA8"/>
    <w:rsid w:val="00402A3A"/>
    <w:rsid w:val="00402C8C"/>
    <w:rsid w:val="0040373D"/>
    <w:rsid w:val="0040441F"/>
    <w:rsid w:val="00404F49"/>
    <w:rsid w:val="004075B6"/>
    <w:rsid w:val="00411201"/>
    <w:rsid w:val="00414915"/>
    <w:rsid w:val="0041660E"/>
    <w:rsid w:val="00417097"/>
    <w:rsid w:val="0041736E"/>
    <w:rsid w:val="00417B65"/>
    <w:rsid w:val="00420333"/>
    <w:rsid w:val="00420952"/>
    <w:rsid w:val="0042183E"/>
    <w:rsid w:val="004240BC"/>
    <w:rsid w:val="004245A9"/>
    <w:rsid w:val="00424B96"/>
    <w:rsid w:val="0042628F"/>
    <w:rsid w:val="00427135"/>
    <w:rsid w:val="00431DE3"/>
    <w:rsid w:val="0043294A"/>
    <w:rsid w:val="00432BBB"/>
    <w:rsid w:val="004330FF"/>
    <w:rsid w:val="004338C5"/>
    <w:rsid w:val="00434047"/>
    <w:rsid w:val="00435DD2"/>
    <w:rsid w:val="00435EA3"/>
    <w:rsid w:val="0044048C"/>
    <w:rsid w:val="004405D7"/>
    <w:rsid w:val="00440693"/>
    <w:rsid w:val="004408D8"/>
    <w:rsid w:val="00441B36"/>
    <w:rsid w:val="00444032"/>
    <w:rsid w:val="00444EA6"/>
    <w:rsid w:val="0044519F"/>
    <w:rsid w:val="004455CA"/>
    <w:rsid w:val="00445784"/>
    <w:rsid w:val="004462F7"/>
    <w:rsid w:val="00446498"/>
    <w:rsid w:val="00446BEE"/>
    <w:rsid w:val="00450090"/>
    <w:rsid w:val="004510E0"/>
    <w:rsid w:val="0045126F"/>
    <w:rsid w:val="00452FA3"/>
    <w:rsid w:val="00454048"/>
    <w:rsid w:val="004541A0"/>
    <w:rsid w:val="00456881"/>
    <w:rsid w:val="00460410"/>
    <w:rsid w:val="004613AF"/>
    <w:rsid w:val="00462FAD"/>
    <w:rsid w:val="00463B94"/>
    <w:rsid w:val="00463BD8"/>
    <w:rsid w:val="00463BF3"/>
    <w:rsid w:val="00463F8B"/>
    <w:rsid w:val="00464586"/>
    <w:rsid w:val="00465282"/>
    <w:rsid w:val="00465C36"/>
    <w:rsid w:val="00466B16"/>
    <w:rsid w:val="00471920"/>
    <w:rsid w:val="004730BA"/>
    <w:rsid w:val="00473884"/>
    <w:rsid w:val="00473BB1"/>
    <w:rsid w:val="00474F01"/>
    <w:rsid w:val="00476394"/>
    <w:rsid w:val="004773EE"/>
    <w:rsid w:val="004817EB"/>
    <w:rsid w:val="00481E56"/>
    <w:rsid w:val="00483981"/>
    <w:rsid w:val="00485987"/>
    <w:rsid w:val="00487F4F"/>
    <w:rsid w:val="00491211"/>
    <w:rsid w:val="00491FE4"/>
    <w:rsid w:val="0049289D"/>
    <w:rsid w:val="00494C8B"/>
    <w:rsid w:val="00495321"/>
    <w:rsid w:val="00496BE3"/>
    <w:rsid w:val="00497DA0"/>
    <w:rsid w:val="004A15B9"/>
    <w:rsid w:val="004A2A32"/>
    <w:rsid w:val="004A325A"/>
    <w:rsid w:val="004A361E"/>
    <w:rsid w:val="004A44A3"/>
    <w:rsid w:val="004A4CD9"/>
    <w:rsid w:val="004A5F0D"/>
    <w:rsid w:val="004A6456"/>
    <w:rsid w:val="004A6C8B"/>
    <w:rsid w:val="004A6FCF"/>
    <w:rsid w:val="004A75DC"/>
    <w:rsid w:val="004A7BD3"/>
    <w:rsid w:val="004B00AC"/>
    <w:rsid w:val="004B2E26"/>
    <w:rsid w:val="004B4112"/>
    <w:rsid w:val="004B5922"/>
    <w:rsid w:val="004B62C1"/>
    <w:rsid w:val="004C14F4"/>
    <w:rsid w:val="004C1561"/>
    <w:rsid w:val="004C1AB9"/>
    <w:rsid w:val="004C3051"/>
    <w:rsid w:val="004C38A3"/>
    <w:rsid w:val="004C3F55"/>
    <w:rsid w:val="004C40E2"/>
    <w:rsid w:val="004C4168"/>
    <w:rsid w:val="004C7591"/>
    <w:rsid w:val="004D410E"/>
    <w:rsid w:val="004D472D"/>
    <w:rsid w:val="004D4FC4"/>
    <w:rsid w:val="004D63BD"/>
    <w:rsid w:val="004D7EF1"/>
    <w:rsid w:val="004E072F"/>
    <w:rsid w:val="004E1FD4"/>
    <w:rsid w:val="004E3A88"/>
    <w:rsid w:val="004E6D6E"/>
    <w:rsid w:val="004E6D91"/>
    <w:rsid w:val="004E731F"/>
    <w:rsid w:val="004E7BA5"/>
    <w:rsid w:val="004F457A"/>
    <w:rsid w:val="00500434"/>
    <w:rsid w:val="005015A7"/>
    <w:rsid w:val="005025A1"/>
    <w:rsid w:val="00502C4B"/>
    <w:rsid w:val="005048FB"/>
    <w:rsid w:val="00504F90"/>
    <w:rsid w:val="005061F9"/>
    <w:rsid w:val="005066EB"/>
    <w:rsid w:val="0051026C"/>
    <w:rsid w:val="00510765"/>
    <w:rsid w:val="0051111E"/>
    <w:rsid w:val="005138DD"/>
    <w:rsid w:val="00514BF3"/>
    <w:rsid w:val="0051622C"/>
    <w:rsid w:val="00516718"/>
    <w:rsid w:val="00517CA6"/>
    <w:rsid w:val="0052055D"/>
    <w:rsid w:val="0052161D"/>
    <w:rsid w:val="005221EB"/>
    <w:rsid w:val="00523A2F"/>
    <w:rsid w:val="005255F0"/>
    <w:rsid w:val="00526CC1"/>
    <w:rsid w:val="00527EE4"/>
    <w:rsid w:val="00534339"/>
    <w:rsid w:val="00534AD1"/>
    <w:rsid w:val="005357B3"/>
    <w:rsid w:val="005365A3"/>
    <w:rsid w:val="00540499"/>
    <w:rsid w:val="0054323C"/>
    <w:rsid w:val="00543FBB"/>
    <w:rsid w:val="005456D5"/>
    <w:rsid w:val="00545FF6"/>
    <w:rsid w:val="00546183"/>
    <w:rsid w:val="00546B28"/>
    <w:rsid w:val="00547BC2"/>
    <w:rsid w:val="00547D49"/>
    <w:rsid w:val="005507C8"/>
    <w:rsid w:val="00553560"/>
    <w:rsid w:val="00554721"/>
    <w:rsid w:val="00554EA4"/>
    <w:rsid w:val="00556203"/>
    <w:rsid w:val="00557616"/>
    <w:rsid w:val="00557EBB"/>
    <w:rsid w:val="00560A84"/>
    <w:rsid w:val="00562D25"/>
    <w:rsid w:val="00565C8C"/>
    <w:rsid w:val="00566CA5"/>
    <w:rsid w:val="00567A36"/>
    <w:rsid w:val="005702EE"/>
    <w:rsid w:val="00570C03"/>
    <w:rsid w:val="0057263F"/>
    <w:rsid w:val="00574385"/>
    <w:rsid w:val="005760C5"/>
    <w:rsid w:val="00580326"/>
    <w:rsid w:val="00580D6D"/>
    <w:rsid w:val="005812C3"/>
    <w:rsid w:val="00581557"/>
    <w:rsid w:val="00582451"/>
    <w:rsid w:val="005828D5"/>
    <w:rsid w:val="00582D94"/>
    <w:rsid w:val="00583BD4"/>
    <w:rsid w:val="00583D78"/>
    <w:rsid w:val="00586982"/>
    <w:rsid w:val="00587E96"/>
    <w:rsid w:val="005921BE"/>
    <w:rsid w:val="005929B1"/>
    <w:rsid w:val="00594085"/>
    <w:rsid w:val="00596195"/>
    <w:rsid w:val="005966BC"/>
    <w:rsid w:val="005A0C10"/>
    <w:rsid w:val="005A19AE"/>
    <w:rsid w:val="005A46AA"/>
    <w:rsid w:val="005A49EA"/>
    <w:rsid w:val="005A4F22"/>
    <w:rsid w:val="005A5841"/>
    <w:rsid w:val="005A61AD"/>
    <w:rsid w:val="005B1FD5"/>
    <w:rsid w:val="005B3818"/>
    <w:rsid w:val="005B43AB"/>
    <w:rsid w:val="005B4E96"/>
    <w:rsid w:val="005B5A3D"/>
    <w:rsid w:val="005C0A82"/>
    <w:rsid w:val="005C0E53"/>
    <w:rsid w:val="005C179D"/>
    <w:rsid w:val="005C38D4"/>
    <w:rsid w:val="005C4635"/>
    <w:rsid w:val="005C6004"/>
    <w:rsid w:val="005C6281"/>
    <w:rsid w:val="005C6BA2"/>
    <w:rsid w:val="005C6CB7"/>
    <w:rsid w:val="005C6F10"/>
    <w:rsid w:val="005D09B7"/>
    <w:rsid w:val="005D0D06"/>
    <w:rsid w:val="005D241A"/>
    <w:rsid w:val="005D35D7"/>
    <w:rsid w:val="005D3CF1"/>
    <w:rsid w:val="005D3F1C"/>
    <w:rsid w:val="005D4F40"/>
    <w:rsid w:val="005D5F66"/>
    <w:rsid w:val="005D769A"/>
    <w:rsid w:val="005D78A9"/>
    <w:rsid w:val="005E2BA0"/>
    <w:rsid w:val="005E400B"/>
    <w:rsid w:val="005E4983"/>
    <w:rsid w:val="005E5E3B"/>
    <w:rsid w:val="005E65F6"/>
    <w:rsid w:val="005E6F8F"/>
    <w:rsid w:val="005F2BDD"/>
    <w:rsid w:val="005F3784"/>
    <w:rsid w:val="005F76B7"/>
    <w:rsid w:val="00600D6F"/>
    <w:rsid w:val="0060132B"/>
    <w:rsid w:val="0060307C"/>
    <w:rsid w:val="00603263"/>
    <w:rsid w:val="00603B0A"/>
    <w:rsid w:val="00604500"/>
    <w:rsid w:val="00604751"/>
    <w:rsid w:val="006057FD"/>
    <w:rsid w:val="006069E4"/>
    <w:rsid w:val="006070EF"/>
    <w:rsid w:val="00607B3D"/>
    <w:rsid w:val="0061073F"/>
    <w:rsid w:val="006110B7"/>
    <w:rsid w:val="00612E01"/>
    <w:rsid w:val="006144F6"/>
    <w:rsid w:val="00620648"/>
    <w:rsid w:val="0062116C"/>
    <w:rsid w:val="00621435"/>
    <w:rsid w:val="0062214D"/>
    <w:rsid w:val="00623619"/>
    <w:rsid w:val="0062363A"/>
    <w:rsid w:val="00624810"/>
    <w:rsid w:val="0062561B"/>
    <w:rsid w:val="00626943"/>
    <w:rsid w:val="00627895"/>
    <w:rsid w:val="006278CF"/>
    <w:rsid w:val="00627E87"/>
    <w:rsid w:val="00627EAB"/>
    <w:rsid w:val="006316DB"/>
    <w:rsid w:val="00632C95"/>
    <w:rsid w:val="0063339D"/>
    <w:rsid w:val="006340F4"/>
    <w:rsid w:val="00634347"/>
    <w:rsid w:val="0063549E"/>
    <w:rsid w:val="006366AB"/>
    <w:rsid w:val="0064039D"/>
    <w:rsid w:val="0064057B"/>
    <w:rsid w:val="00641033"/>
    <w:rsid w:val="0064504B"/>
    <w:rsid w:val="00646B15"/>
    <w:rsid w:val="006504BC"/>
    <w:rsid w:val="00650AE7"/>
    <w:rsid w:val="00652CCB"/>
    <w:rsid w:val="006541B3"/>
    <w:rsid w:val="006544D3"/>
    <w:rsid w:val="0065506E"/>
    <w:rsid w:val="006557CF"/>
    <w:rsid w:val="00656217"/>
    <w:rsid w:val="006570DB"/>
    <w:rsid w:val="00660953"/>
    <w:rsid w:val="00660BF6"/>
    <w:rsid w:val="00661C18"/>
    <w:rsid w:val="00665120"/>
    <w:rsid w:val="00666575"/>
    <w:rsid w:val="006667C1"/>
    <w:rsid w:val="006700FC"/>
    <w:rsid w:val="006711C4"/>
    <w:rsid w:val="00671949"/>
    <w:rsid w:val="00671A65"/>
    <w:rsid w:val="00672367"/>
    <w:rsid w:val="00673ED1"/>
    <w:rsid w:val="0067426A"/>
    <w:rsid w:val="006744FF"/>
    <w:rsid w:val="0067455E"/>
    <w:rsid w:val="0067493D"/>
    <w:rsid w:val="00676382"/>
    <w:rsid w:val="00676FCC"/>
    <w:rsid w:val="00677032"/>
    <w:rsid w:val="0068026C"/>
    <w:rsid w:val="00680526"/>
    <w:rsid w:val="006809E4"/>
    <w:rsid w:val="00680FAF"/>
    <w:rsid w:val="0068121A"/>
    <w:rsid w:val="00681633"/>
    <w:rsid w:val="00683301"/>
    <w:rsid w:val="006844BA"/>
    <w:rsid w:val="006844CB"/>
    <w:rsid w:val="006854A8"/>
    <w:rsid w:val="00685A26"/>
    <w:rsid w:val="00690CF8"/>
    <w:rsid w:val="00691454"/>
    <w:rsid w:val="006921E1"/>
    <w:rsid w:val="006929A2"/>
    <w:rsid w:val="00695209"/>
    <w:rsid w:val="006973F5"/>
    <w:rsid w:val="006A055D"/>
    <w:rsid w:val="006A0658"/>
    <w:rsid w:val="006A363C"/>
    <w:rsid w:val="006A548B"/>
    <w:rsid w:val="006A5EF3"/>
    <w:rsid w:val="006A710A"/>
    <w:rsid w:val="006A72B6"/>
    <w:rsid w:val="006B080F"/>
    <w:rsid w:val="006B2BBF"/>
    <w:rsid w:val="006B4144"/>
    <w:rsid w:val="006B56CF"/>
    <w:rsid w:val="006B5842"/>
    <w:rsid w:val="006B5E3E"/>
    <w:rsid w:val="006C0531"/>
    <w:rsid w:val="006C0F6B"/>
    <w:rsid w:val="006C21ED"/>
    <w:rsid w:val="006C3816"/>
    <w:rsid w:val="006C3BE4"/>
    <w:rsid w:val="006C45F8"/>
    <w:rsid w:val="006C6335"/>
    <w:rsid w:val="006C7207"/>
    <w:rsid w:val="006D1201"/>
    <w:rsid w:val="006D2029"/>
    <w:rsid w:val="006D3B0D"/>
    <w:rsid w:val="006D3F19"/>
    <w:rsid w:val="006D4113"/>
    <w:rsid w:val="006D43AE"/>
    <w:rsid w:val="006D4C92"/>
    <w:rsid w:val="006D50F4"/>
    <w:rsid w:val="006D55A6"/>
    <w:rsid w:val="006D5F03"/>
    <w:rsid w:val="006E1B96"/>
    <w:rsid w:val="006E3831"/>
    <w:rsid w:val="006E608E"/>
    <w:rsid w:val="006E74CA"/>
    <w:rsid w:val="006E7A31"/>
    <w:rsid w:val="006F0D0C"/>
    <w:rsid w:val="006F0D9A"/>
    <w:rsid w:val="006F1C1B"/>
    <w:rsid w:val="006F21DF"/>
    <w:rsid w:val="006F298C"/>
    <w:rsid w:val="006F398A"/>
    <w:rsid w:val="006F5EAB"/>
    <w:rsid w:val="006F6E21"/>
    <w:rsid w:val="006F7937"/>
    <w:rsid w:val="006F7D33"/>
    <w:rsid w:val="00702177"/>
    <w:rsid w:val="007063C7"/>
    <w:rsid w:val="00707F29"/>
    <w:rsid w:val="007105DB"/>
    <w:rsid w:val="00710A3E"/>
    <w:rsid w:val="00711385"/>
    <w:rsid w:val="007134DF"/>
    <w:rsid w:val="00714F6F"/>
    <w:rsid w:val="007158F5"/>
    <w:rsid w:val="007179D5"/>
    <w:rsid w:val="00717A3E"/>
    <w:rsid w:val="007203AD"/>
    <w:rsid w:val="00720DF9"/>
    <w:rsid w:val="00721ED5"/>
    <w:rsid w:val="0072272A"/>
    <w:rsid w:val="007228AE"/>
    <w:rsid w:val="007232CC"/>
    <w:rsid w:val="00723744"/>
    <w:rsid w:val="007250E7"/>
    <w:rsid w:val="007254DF"/>
    <w:rsid w:val="00726D27"/>
    <w:rsid w:val="00727A9D"/>
    <w:rsid w:val="00730CE3"/>
    <w:rsid w:val="007318B0"/>
    <w:rsid w:val="00734970"/>
    <w:rsid w:val="00734C6F"/>
    <w:rsid w:val="00734EB2"/>
    <w:rsid w:val="00735569"/>
    <w:rsid w:val="00736348"/>
    <w:rsid w:val="0073638F"/>
    <w:rsid w:val="00741501"/>
    <w:rsid w:val="007419FC"/>
    <w:rsid w:val="00741F30"/>
    <w:rsid w:val="007438DF"/>
    <w:rsid w:val="00744CBD"/>
    <w:rsid w:val="00744E23"/>
    <w:rsid w:val="007453FD"/>
    <w:rsid w:val="00746901"/>
    <w:rsid w:val="00750061"/>
    <w:rsid w:val="00750163"/>
    <w:rsid w:val="00750BD6"/>
    <w:rsid w:val="0075162E"/>
    <w:rsid w:val="00752671"/>
    <w:rsid w:val="00756656"/>
    <w:rsid w:val="00756959"/>
    <w:rsid w:val="00757102"/>
    <w:rsid w:val="0075799A"/>
    <w:rsid w:val="00757D33"/>
    <w:rsid w:val="00761031"/>
    <w:rsid w:val="00764BB0"/>
    <w:rsid w:val="00764C58"/>
    <w:rsid w:val="0076605D"/>
    <w:rsid w:val="00766AE9"/>
    <w:rsid w:val="0076700B"/>
    <w:rsid w:val="00767ABA"/>
    <w:rsid w:val="00770B9A"/>
    <w:rsid w:val="007748CE"/>
    <w:rsid w:val="00776773"/>
    <w:rsid w:val="00780D9B"/>
    <w:rsid w:val="007813F8"/>
    <w:rsid w:val="00781987"/>
    <w:rsid w:val="00781F53"/>
    <w:rsid w:val="00782173"/>
    <w:rsid w:val="00782AD8"/>
    <w:rsid w:val="00784333"/>
    <w:rsid w:val="007856FB"/>
    <w:rsid w:val="00786120"/>
    <w:rsid w:val="0079042A"/>
    <w:rsid w:val="0079179D"/>
    <w:rsid w:val="00791E62"/>
    <w:rsid w:val="0079479A"/>
    <w:rsid w:val="007972D5"/>
    <w:rsid w:val="007A00FC"/>
    <w:rsid w:val="007A1B0A"/>
    <w:rsid w:val="007A27B4"/>
    <w:rsid w:val="007A2A7B"/>
    <w:rsid w:val="007A34BC"/>
    <w:rsid w:val="007A3DA7"/>
    <w:rsid w:val="007A4E4B"/>
    <w:rsid w:val="007A6020"/>
    <w:rsid w:val="007B078B"/>
    <w:rsid w:val="007B0D6A"/>
    <w:rsid w:val="007B1BCD"/>
    <w:rsid w:val="007B1C0E"/>
    <w:rsid w:val="007B272A"/>
    <w:rsid w:val="007B297A"/>
    <w:rsid w:val="007B3B0F"/>
    <w:rsid w:val="007B4872"/>
    <w:rsid w:val="007B54CD"/>
    <w:rsid w:val="007B5F92"/>
    <w:rsid w:val="007B624F"/>
    <w:rsid w:val="007B6A17"/>
    <w:rsid w:val="007C2022"/>
    <w:rsid w:val="007C2E58"/>
    <w:rsid w:val="007C3BFB"/>
    <w:rsid w:val="007C5211"/>
    <w:rsid w:val="007C5853"/>
    <w:rsid w:val="007C6EB9"/>
    <w:rsid w:val="007D08FA"/>
    <w:rsid w:val="007D0A6D"/>
    <w:rsid w:val="007D1C05"/>
    <w:rsid w:val="007D30A2"/>
    <w:rsid w:val="007D3112"/>
    <w:rsid w:val="007D333F"/>
    <w:rsid w:val="007D3BBE"/>
    <w:rsid w:val="007D4B1A"/>
    <w:rsid w:val="007D69CE"/>
    <w:rsid w:val="007D7479"/>
    <w:rsid w:val="007D7952"/>
    <w:rsid w:val="007E4546"/>
    <w:rsid w:val="007E541A"/>
    <w:rsid w:val="007E6875"/>
    <w:rsid w:val="007F0768"/>
    <w:rsid w:val="007F0BDC"/>
    <w:rsid w:val="007F158B"/>
    <w:rsid w:val="007F182C"/>
    <w:rsid w:val="007F1B53"/>
    <w:rsid w:val="007F2999"/>
    <w:rsid w:val="007F59E7"/>
    <w:rsid w:val="007F78C4"/>
    <w:rsid w:val="0080003F"/>
    <w:rsid w:val="00800CD8"/>
    <w:rsid w:val="008018EC"/>
    <w:rsid w:val="00801EA9"/>
    <w:rsid w:val="00802592"/>
    <w:rsid w:val="00802B6C"/>
    <w:rsid w:val="00804253"/>
    <w:rsid w:val="00804D70"/>
    <w:rsid w:val="00805042"/>
    <w:rsid w:val="00805E36"/>
    <w:rsid w:val="00805EF0"/>
    <w:rsid w:val="008068ED"/>
    <w:rsid w:val="00810720"/>
    <w:rsid w:val="00810EAB"/>
    <w:rsid w:val="00811F99"/>
    <w:rsid w:val="00813821"/>
    <w:rsid w:val="00813E13"/>
    <w:rsid w:val="008148A2"/>
    <w:rsid w:val="00820719"/>
    <w:rsid w:val="00821442"/>
    <w:rsid w:val="0082220F"/>
    <w:rsid w:val="00824B73"/>
    <w:rsid w:val="00825151"/>
    <w:rsid w:val="00825BBE"/>
    <w:rsid w:val="00825D3C"/>
    <w:rsid w:val="00825D5B"/>
    <w:rsid w:val="00826938"/>
    <w:rsid w:val="00826EB6"/>
    <w:rsid w:val="0082703A"/>
    <w:rsid w:val="00827117"/>
    <w:rsid w:val="0083232A"/>
    <w:rsid w:val="00833514"/>
    <w:rsid w:val="00834011"/>
    <w:rsid w:val="00835D8B"/>
    <w:rsid w:val="00837B47"/>
    <w:rsid w:val="008419F4"/>
    <w:rsid w:val="008434B1"/>
    <w:rsid w:val="0084433F"/>
    <w:rsid w:val="0084563F"/>
    <w:rsid w:val="00845BD0"/>
    <w:rsid w:val="008461D4"/>
    <w:rsid w:val="00846A08"/>
    <w:rsid w:val="0084774C"/>
    <w:rsid w:val="00850647"/>
    <w:rsid w:val="00853304"/>
    <w:rsid w:val="00853C76"/>
    <w:rsid w:val="00854ADE"/>
    <w:rsid w:val="0085513A"/>
    <w:rsid w:val="00857851"/>
    <w:rsid w:val="00862555"/>
    <w:rsid w:val="008637D6"/>
    <w:rsid w:val="008637EA"/>
    <w:rsid w:val="00863E38"/>
    <w:rsid w:val="00866300"/>
    <w:rsid w:val="008666CB"/>
    <w:rsid w:val="00866C8E"/>
    <w:rsid w:val="008671B4"/>
    <w:rsid w:val="008706FF"/>
    <w:rsid w:val="00870D6C"/>
    <w:rsid w:val="00872097"/>
    <w:rsid w:val="0087224E"/>
    <w:rsid w:val="00873000"/>
    <w:rsid w:val="00873312"/>
    <w:rsid w:val="00875376"/>
    <w:rsid w:val="00875B8D"/>
    <w:rsid w:val="0088008A"/>
    <w:rsid w:val="008804D8"/>
    <w:rsid w:val="00882F63"/>
    <w:rsid w:val="00884CF8"/>
    <w:rsid w:val="00884DA5"/>
    <w:rsid w:val="0088526E"/>
    <w:rsid w:val="0088696C"/>
    <w:rsid w:val="00887284"/>
    <w:rsid w:val="008922EB"/>
    <w:rsid w:val="00893AF1"/>
    <w:rsid w:val="00894225"/>
    <w:rsid w:val="00894D9F"/>
    <w:rsid w:val="0089619D"/>
    <w:rsid w:val="0089737A"/>
    <w:rsid w:val="00897382"/>
    <w:rsid w:val="008A009C"/>
    <w:rsid w:val="008A0EBF"/>
    <w:rsid w:val="008A33C5"/>
    <w:rsid w:val="008A4B1B"/>
    <w:rsid w:val="008A4E56"/>
    <w:rsid w:val="008A5E6E"/>
    <w:rsid w:val="008A60D2"/>
    <w:rsid w:val="008A6367"/>
    <w:rsid w:val="008A66C0"/>
    <w:rsid w:val="008A6728"/>
    <w:rsid w:val="008B1A94"/>
    <w:rsid w:val="008B1C4C"/>
    <w:rsid w:val="008B243D"/>
    <w:rsid w:val="008B2D89"/>
    <w:rsid w:val="008B3969"/>
    <w:rsid w:val="008B6685"/>
    <w:rsid w:val="008C0762"/>
    <w:rsid w:val="008C17FA"/>
    <w:rsid w:val="008C4704"/>
    <w:rsid w:val="008C4998"/>
    <w:rsid w:val="008C53EE"/>
    <w:rsid w:val="008C5661"/>
    <w:rsid w:val="008C6A7E"/>
    <w:rsid w:val="008C743A"/>
    <w:rsid w:val="008C7C37"/>
    <w:rsid w:val="008D0068"/>
    <w:rsid w:val="008D318F"/>
    <w:rsid w:val="008D52FD"/>
    <w:rsid w:val="008D5584"/>
    <w:rsid w:val="008D578A"/>
    <w:rsid w:val="008D5869"/>
    <w:rsid w:val="008D5B3C"/>
    <w:rsid w:val="008E2D91"/>
    <w:rsid w:val="008E37F5"/>
    <w:rsid w:val="008E3962"/>
    <w:rsid w:val="008E658D"/>
    <w:rsid w:val="008F3881"/>
    <w:rsid w:val="008F3AF0"/>
    <w:rsid w:val="008F7740"/>
    <w:rsid w:val="009008F5"/>
    <w:rsid w:val="0090118F"/>
    <w:rsid w:val="00901FFF"/>
    <w:rsid w:val="00902E8A"/>
    <w:rsid w:val="0090418A"/>
    <w:rsid w:val="00905E96"/>
    <w:rsid w:val="00906005"/>
    <w:rsid w:val="0090629C"/>
    <w:rsid w:val="00910C02"/>
    <w:rsid w:val="00910D5A"/>
    <w:rsid w:val="0091193E"/>
    <w:rsid w:val="00911DF5"/>
    <w:rsid w:val="00913D54"/>
    <w:rsid w:val="0091423E"/>
    <w:rsid w:val="009142F4"/>
    <w:rsid w:val="00917FCE"/>
    <w:rsid w:val="00920194"/>
    <w:rsid w:val="00921011"/>
    <w:rsid w:val="009220E2"/>
    <w:rsid w:val="00922933"/>
    <w:rsid w:val="00925F15"/>
    <w:rsid w:val="00930054"/>
    <w:rsid w:val="00933924"/>
    <w:rsid w:val="00933944"/>
    <w:rsid w:val="00935BFC"/>
    <w:rsid w:val="00936328"/>
    <w:rsid w:val="0094289B"/>
    <w:rsid w:val="00942C02"/>
    <w:rsid w:val="00947FEE"/>
    <w:rsid w:val="00950436"/>
    <w:rsid w:val="00951AE1"/>
    <w:rsid w:val="0095467B"/>
    <w:rsid w:val="00960E6B"/>
    <w:rsid w:val="009656CF"/>
    <w:rsid w:val="00965823"/>
    <w:rsid w:val="009716C3"/>
    <w:rsid w:val="0097347B"/>
    <w:rsid w:val="00974CAD"/>
    <w:rsid w:val="00974EEB"/>
    <w:rsid w:val="0097542C"/>
    <w:rsid w:val="00976FC3"/>
    <w:rsid w:val="0098213B"/>
    <w:rsid w:val="0098521B"/>
    <w:rsid w:val="0098542D"/>
    <w:rsid w:val="00986845"/>
    <w:rsid w:val="0098686E"/>
    <w:rsid w:val="00986940"/>
    <w:rsid w:val="00986A2A"/>
    <w:rsid w:val="00987796"/>
    <w:rsid w:val="00990643"/>
    <w:rsid w:val="00990B82"/>
    <w:rsid w:val="009916B0"/>
    <w:rsid w:val="009920D7"/>
    <w:rsid w:val="0099376B"/>
    <w:rsid w:val="00993F21"/>
    <w:rsid w:val="00993FFC"/>
    <w:rsid w:val="0099500C"/>
    <w:rsid w:val="00996A73"/>
    <w:rsid w:val="00997BA0"/>
    <w:rsid w:val="009A0D62"/>
    <w:rsid w:val="009A3A5B"/>
    <w:rsid w:val="009B3412"/>
    <w:rsid w:val="009B362C"/>
    <w:rsid w:val="009B7ACE"/>
    <w:rsid w:val="009B7C78"/>
    <w:rsid w:val="009C1313"/>
    <w:rsid w:val="009C1687"/>
    <w:rsid w:val="009C2E4C"/>
    <w:rsid w:val="009C32E3"/>
    <w:rsid w:val="009C64CF"/>
    <w:rsid w:val="009C7E6B"/>
    <w:rsid w:val="009D090E"/>
    <w:rsid w:val="009D22AB"/>
    <w:rsid w:val="009D48E3"/>
    <w:rsid w:val="009D4BF0"/>
    <w:rsid w:val="009D599B"/>
    <w:rsid w:val="009E08B7"/>
    <w:rsid w:val="009E1291"/>
    <w:rsid w:val="009E156C"/>
    <w:rsid w:val="009E23E2"/>
    <w:rsid w:val="009E470D"/>
    <w:rsid w:val="009E485C"/>
    <w:rsid w:val="009E4BE5"/>
    <w:rsid w:val="009E663E"/>
    <w:rsid w:val="009E67AB"/>
    <w:rsid w:val="009E680B"/>
    <w:rsid w:val="009E6DF0"/>
    <w:rsid w:val="009E7A4A"/>
    <w:rsid w:val="009F089D"/>
    <w:rsid w:val="009F0BB7"/>
    <w:rsid w:val="009F1802"/>
    <w:rsid w:val="009F3A2F"/>
    <w:rsid w:val="009F3D9C"/>
    <w:rsid w:val="009F44E6"/>
    <w:rsid w:val="009F4837"/>
    <w:rsid w:val="009F5C68"/>
    <w:rsid w:val="009F672A"/>
    <w:rsid w:val="009F7239"/>
    <w:rsid w:val="00A02765"/>
    <w:rsid w:val="00A02CE9"/>
    <w:rsid w:val="00A02FA3"/>
    <w:rsid w:val="00A04FA0"/>
    <w:rsid w:val="00A077E2"/>
    <w:rsid w:val="00A07A23"/>
    <w:rsid w:val="00A07F46"/>
    <w:rsid w:val="00A1559F"/>
    <w:rsid w:val="00A15A1F"/>
    <w:rsid w:val="00A160CE"/>
    <w:rsid w:val="00A16278"/>
    <w:rsid w:val="00A16DB5"/>
    <w:rsid w:val="00A16E20"/>
    <w:rsid w:val="00A203A3"/>
    <w:rsid w:val="00A22122"/>
    <w:rsid w:val="00A22D9E"/>
    <w:rsid w:val="00A24469"/>
    <w:rsid w:val="00A2781C"/>
    <w:rsid w:val="00A3325A"/>
    <w:rsid w:val="00A33FAA"/>
    <w:rsid w:val="00A377AA"/>
    <w:rsid w:val="00A37E21"/>
    <w:rsid w:val="00A410DF"/>
    <w:rsid w:val="00A4303B"/>
    <w:rsid w:val="00A433B5"/>
    <w:rsid w:val="00A452C1"/>
    <w:rsid w:val="00A45335"/>
    <w:rsid w:val="00A45F29"/>
    <w:rsid w:val="00A518A8"/>
    <w:rsid w:val="00A51C09"/>
    <w:rsid w:val="00A52F43"/>
    <w:rsid w:val="00A53184"/>
    <w:rsid w:val="00A53A6F"/>
    <w:rsid w:val="00A54AAE"/>
    <w:rsid w:val="00A54F88"/>
    <w:rsid w:val="00A56E08"/>
    <w:rsid w:val="00A57108"/>
    <w:rsid w:val="00A60AAC"/>
    <w:rsid w:val="00A60C3E"/>
    <w:rsid w:val="00A61103"/>
    <w:rsid w:val="00A63A33"/>
    <w:rsid w:val="00A64E85"/>
    <w:rsid w:val="00A66C8F"/>
    <w:rsid w:val="00A673EB"/>
    <w:rsid w:val="00A7072A"/>
    <w:rsid w:val="00A707F7"/>
    <w:rsid w:val="00A71357"/>
    <w:rsid w:val="00A7163E"/>
    <w:rsid w:val="00A71F93"/>
    <w:rsid w:val="00A72041"/>
    <w:rsid w:val="00A7294F"/>
    <w:rsid w:val="00A739AE"/>
    <w:rsid w:val="00A73D39"/>
    <w:rsid w:val="00A74769"/>
    <w:rsid w:val="00A74C02"/>
    <w:rsid w:val="00A756BB"/>
    <w:rsid w:val="00A75E80"/>
    <w:rsid w:val="00A76F0E"/>
    <w:rsid w:val="00A7734B"/>
    <w:rsid w:val="00A80CFB"/>
    <w:rsid w:val="00A813F7"/>
    <w:rsid w:val="00A8249B"/>
    <w:rsid w:val="00A82B58"/>
    <w:rsid w:val="00A82E4A"/>
    <w:rsid w:val="00A84F04"/>
    <w:rsid w:val="00A85E44"/>
    <w:rsid w:val="00A87998"/>
    <w:rsid w:val="00A87ABE"/>
    <w:rsid w:val="00A917F1"/>
    <w:rsid w:val="00A91A1E"/>
    <w:rsid w:val="00A93478"/>
    <w:rsid w:val="00A973CD"/>
    <w:rsid w:val="00AA0B61"/>
    <w:rsid w:val="00AA1335"/>
    <w:rsid w:val="00AA283E"/>
    <w:rsid w:val="00AA367B"/>
    <w:rsid w:val="00AA3A48"/>
    <w:rsid w:val="00AA4379"/>
    <w:rsid w:val="00AA60BA"/>
    <w:rsid w:val="00AA6AE9"/>
    <w:rsid w:val="00AA77B8"/>
    <w:rsid w:val="00AA7A9C"/>
    <w:rsid w:val="00AA7AF0"/>
    <w:rsid w:val="00AB1358"/>
    <w:rsid w:val="00AB14D0"/>
    <w:rsid w:val="00AB16C8"/>
    <w:rsid w:val="00AB39FB"/>
    <w:rsid w:val="00AB415F"/>
    <w:rsid w:val="00AB43A0"/>
    <w:rsid w:val="00AB63A9"/>
    <w:rsid w:val="00AC0EC6"/>
    <w:rsid w:val="00AC1F93"/>
    <w:rsid w:val="00AC24CF"/>
    <w:rsid w:val="00AC3F23"/>
    <w:rsid w:val="00AC3FAC"/>
    <w:rsid w:val="00AC4E68"/>
    <w:rsid w:val="00AC7689"/>
    <w:rsid w:val="00AC793F"/>
    <w:rsid w:val="00AD0F7C"/>
    <w:rsid w:val="00AD1E86"/>
    <w:rsid w:val="00AD260E"/>
    <w:rsid w:val="00AD39C7"/>
    <w:rsid w:val="00AD3F91"/>
    <w:rsid w:val="00AD4815"/>
    <w:rsid w:val="00AD5959"/>
    <w:rsid w:val="00AD6D76"/>
    <w:rsid w:val="00AD7675"/>
    <w:rsid w:val="00AD7CFC"/>
    <w:rsid w:val="00AE0BDD"/>
    <w:rsid w:val="00AE0F35"/>
    <w:rsid w:val="00AE13B7"/>
    <w:rsid w:val="00AE15B1"/>
    <w:rsid w:val="00AE19AA"/>
    <w:rsid w:val="00AE42E7"/>
    <w:rsid w:val="00AE54E2"/>
    <w:rsid w:val="00AF05D2"/>
    <w:rsid w:val="00AF0BBF"/>
    <w:rsid w:val="00AF108A"/>
    <w:rsid w:val="00AF13BF"/>
    <w:rsid w:val="00AF1BE4"/>
    <w:rsid w:val="00AF3364"/>
    <w:rsid w:val="00AF3886"/>
    <w:rsid w:val="00AF518C"/>
    <w:rsid w:val="00AF64D3"/>
    <w:rsid w:val="00AF6728"/>
    <w:rsid w:val="00AF76D1"/>
    <w:rsid w:val="00B0030E"/>
    <w:rsid w:val="00B015F4"/>
    <w:rsid w:val="00B02E55"/>
    <w:rsid w:val="00B0389A"/>
    <w:rsid w:val="00B03A2B"/>
    <w:rsid w:val="00B03B57"/>
    <w:rsid w:val="00B048D2"/>
    <w:rsid w:val="00B04F34"/>
    <w:rsid w:val="00B05B51"/>
    <w:rsid w:val="00B11FB2"/>
    <w:rsid w:val="00B12A48"/>
    <w:rsid w:val="00B13456"/>
    <w:rsid w:val="00B176A7"/>
    <w:rsid w:val="00B2002C"/>
    <w:rsid w:val="00B20FA1"/>
    <w:rsid w:val="00B21C40"/>
    <w:rsid w:val="00B22E7F"/>
    <w:rsid w:val="00B24E25"/>
    <w:rsid w:val="00B25C9D"/>
    <w:rsid w:val="00B263F8"/>
    <w:rsid w:val="00B27357"/>
    <w:rsid w:val="00B274E0"/>
    <w:rsid w:val="00B30BFA"/>
    <w:rsid w:val="00B30FD3"/>
    <w:rsid w:val="00B30FFA"/>
    <w:rsid w:val="00B313F3"/>
    <w:rsid w:val="00B342A0"/>
    <w:rsid w:val="00B345AC"/>
    <w:rsid w:val="00B34674"/>
    <w:rsid w:val="00B41247"/>
    <w:rsid w:val="00B413F2"/>
    <w:rsid w:val="00B419E2"/>
    <w:rsid w:val="00B42A05"/>
    <w:rsid w:val="00B42E8E"/>
    <w:rsid w:val="00B4364F"/>
    <w:rsid w:val="00B441AA"/>
    <w:rsid w:val="00B44275"/>
    <w:rsid w:val="00B45FE5"/>
    <w:rsid w:val="00B46013"/>
    <w:rsid w:val="00B467BB"/>
    <w:rsid w:val="00B47D3C"/>
    <w:rsid w:val="00B54116"/>
    <w:rsid w:val="00B54904"/>
    <w:rsid w:val="00B55CC7"/>
    <w:rsid w:val="00B6097E"/>
    <w:rsid w:val="00B621C7"/>
    <w:rsid w:val="00B622B4"/>
    <w:rsid w:val="00B64536"/>
    <w:rsid w:val="00B64970"/>
    <w:rsid w:val="00B64B86"/>
    <w:rsid w:val="00B65D9F"/>
    <w:rsid w:val="00B67253"/>
    <w:rsid w:val="00B672F4"/>
    <w:rsid w:val="00B67511"/>
    <w:rsid w:val="00B676A4"/>
    <w:rsid w:val="00B71BB3"/>
    <w:rsid w:val="00B73352"/>
    <w:rsid w:val="00B74A5B"/>
    <w:rsid w:val="00B771F7"/>
    <w:rsid w:val="00B7780A"/>
    <w:rsid w:val="00B81DD9"/>
    <w:rsid w:val="00B8205D"/>
    <w:rsid w:val="00B835F0"/>
    <w:rsid w:val="00B8647F"/>
    <w:rsid w:val="00B86518"/>
    <w:rsid w:val="00B8676E"/>
    <w:rsid w:val="00B87A6F"/>
    <w:rsid w:val="00B9081B"/>
    <w:rsid w:val="00B917FF"/>
    <w:rsid w:val="00B91A16"/>
    <w:rsid w:val="00B91B64"/>
    <w:rsid w:val="00B91CCE"/>
    <w:rsid w:val="00B91D69"/>
    <w:rsid w:val="00B92D4F"/>
    <w:rsid w:val="00B9324E"/>
    <w:rsid w:val="00B93720"/>
    <w:rsid w:val="00B96992"/>
    <w:rsid w:val="00B96A88"/>
    <w:rsid w:val="00B97954"/>
    <w:rsid w:val="00BA005C"/>
    <w:rsid w:val="00BA0AE8"/>
    <w:rsid w:val="00BA420C"/>
    <w:rsid w:val="00BA67DD"/>
    <w:rsid w:val="00BA6B0E"/>
    <w:rsid w:val="00BB0BC1"/>
    <w:rsid w:val="00BB1B86"/>
    <w:rsid w:val="00BB204D"/>
    <w:rsid w:val="00BB217E"/>
    <w:rsid w:val="00BB3CE1"/>
    <w:rsid w:val="00BB4634"/>
    <w:rsid w:val="00BB518B"/>
    <w:rsid w:val="00BB6437"/>
    <w:rsid w:val="00BB6D7B"/>
    <w:rsid w:val="00BB728C"/>
    <w:rsid w:val="00BB791B"/>
    <w:rsid w:val="00BC197D"/>
    <w:rsid w:val="00BC2201"/>
    <w:rsid w:val="00BC4A49"/>
    <w:rsid w:val="00BC6C14"/>
    <w:rsid w:val="00BD1581"/>
    <w:rsid w:val="00BD1AFC"/>
    <w:rsid w:val="00BD2437"/>
    <w:rsid w:val="00BD58EC"/>
    <w:rsid w:val="00BD66D9"/>
    <w:rsid w:val="00BD6C65"/>
    <w:rsid w:val="00BD74A7"/>
    <w:rsid w:val="00BD7989"/>
    <w:rsid w:val="00BD7C55"/>
    <w:rsid w:val="00BE0974"/>
    <w:rsid w:val="00BE50DF"/>
    <w:rsid w:val="00BE564B"/>
    <w:rsid w:val="00BE5835"/>
    <w:rsid w:val="00BE6093"/>
    <w:rsid w:val="00BE638A"/>
    <w:rsid w:val="00BE68AE"/>
    <w:rsid w:val="00BE6E04"/>
    <w:rsid w:val="00BE75F0"/>
    <w:rsid w:val="00BE7ABA"/>
    <w:rsid w:val="00BF09F3"/>
    <w:rsid w:val="00BF0DA7"/>
    <w:rsid w:val="00BF1585"/>
    <w:rsid w:val="00BF3925"/>
    <w:rsid w:val="00BF5E39"/>
    <w:rsid w:val="00BF70EA"/>
    <w:rsid w:val="00BF7BD6"/>
    <w:rsid w:val="00BF7FE0"/>
    <w:rsid w:val="00C00132"/>
    <w:rsid w:val="00C00D7D"/>
    <w:rsid w:val="00C0331D"/>
    <w:rsid w:val="00C040A1"/>
    <w:rsid w:val="00C0457B"/>
    <w:rsid w:val="00C05404"/>
    <w:rsid w:val="00C06A7A"/>
    <w:rsid w:val="00C06E45"/>
    <w:rsid w:val="00C0714C"/>
    <w:rsid w:val="00C071D4"/>
    <w:rsid w:val="00C11BBF"/>
    <w:rsid w:val="00C12669"/>
    <w:rsid w:val="00C12EF3"/>
    <w:rsid w:val="00C13B01"/>
    <w:rsid w:val="00C140B0"/>
    <w:rsid w:val="00C16375"/>
    <w:rsid w:val="00C17EA4"/>
    <w:rsid w:val="00C20597"/>
    <w:rsid w:val="00C20A28"/>
    <w:rsid w:val="00C22DED"/>
    <w:rsid w:val="00C30037"/>
    <w:rsid w:val="00C32B9D"/>
    <w:rsid w:val="00C3385F"/>
    <w:rsid w:val="00C34536"/>
    <w:rsid w:val="00C353C1"/>
    <w:rsid w:val="00C37C5A"/>
    <w:rsid w:val="00C37F55"/>
    <w:rsid w:val="00C41B5E"/>
    <w:rsid w:val="00C42B9F"/>
    <w:rsid w:val="00C448E8"/>
    <w:rsid w:val="00C4562D"/>
    <w:rsid w:val="00C47409"/>
    <w:rsid w:val="00C478DE"/>
    <w:rsid w:val="00C47DDE"/>
    <w:rsid w:val="00C50031"/>
    <w:rsid w:val="00C51BB7"/>
    <w:rsid w:val="00C53121"/>
    <w:rsid w:val="00C53BC4"/>
    <w:rsid w:val="00C54EE8"/>
    <w:rsid w:val="00C553BA"/>
    <w:rsid w:val="00C568D0"/>
    <w:rsid w:val="00C57A0B"/>
    <w:rsid w:val="00C57E99"/>
    <w:rsid w:val="00C57EA4"/>
    <w:rsid w:val="00C6011A"/>
    <w:rsid w:val="00C61380"/>
    <w:rsid w:val="00C63D16"/>
    <w:rsid w:val="00C64CB1"/>
    <w:rsid w:val="00C651C2"/>
    <w:rsid w:val="00C655DF"/>
    <w:rsid w:val="00C7005B"/>
    <w:rsid w:val="00C70657"/>
    <w:rsid w:val="00C7237C"/>
    <w:rsid w:val="00C74477"/>
    <w:rsid w:val="00C744BE"/>
    <w:rsid w:val="00C74BF8"/>
    <w:rsid w:val="00C7517C"/>
    <w:rsid w:val="00C80386"/>
    <w:rsid w:val="00C80C3A"/>
    <w:rsid w:val="00C80FF0"/>
    <w:rsid w:val="00C81A34"/>
    <w:rsid w:val="00C84457"/>
    <w:rsid w:val="00C849D8"/>
    <w:rsid w:val="00C859C6"/>
    <w:rsid w:val="00C85B06"/>
    <w:rsid w:val="00C91138"/>
    <w:rsid w:val="00C920C9"/>
    <w:rsid w:val="00C92D69"/>
    <w:rsid w:val="00C931DC"/>
    <w:rsid w:val="00C94C89"/>
    <w:rsid w:val="00C94F0D"/>
    <w:rsid w:val="00C952B4"/>
    <w:rsid w:val="00CA0360"/>
    <w:rsid w:val="00CA284C"/>
    <w:rsid w:val="00CA36CC"/>
    <w:rsid w:val="00CA52F1"/>
    <w:rsid w:val="00CA6009"/>
    <w:rsid w:val="00CA73DD"/>
    <w:rsid w:val="00CB1A41"/>
    <w:rsid w:val="00CB1B05"/>
    <w:rsid w:val="00CB36C4"/>
    <w:rsid w:val="00CB4083"/>
    <w:rsid w:val="00CB4C87"/>
    <w:rsid w:val="00CB4EAB"/>
    <w:rsid w:val="00CC1517"/>
    <w:rsid w:val="00CC15D4"/>
    <w:rsid w:val="00CC4B4E"/>
    <w:rsid w:val="00CC7F77"/>
    <w:rsid w:val="00CD1691"/>
    <w:rsid w:val="00CD16AC"/>
    <w:rsid w:val="00CD3D03"/>
    <w:rsid w:val="00CD52D6"/>
    <w:rsid w:val="00CD56D2"/>
    <w:rsid w:val="00CD60CE"/>
    <w:rsid w:val="00CD6AFA"/>
    <w:rsid w:val="00CE2F48"/>
    <w:rsid w:val="00CE3CF7"/>
    <w:rsid w:val="00CE3DB0"/>
    <w:rsid w:val="00CE3E45"/>
    <w:rsid w:val="00CE4759"/>
    <w:rsid w:val="00CE6D7B"/>
    <w:rsid w:val="00CF1546"/>
    <w:rsid w:val="00CF1CC5"/>
    <w:rsid w:val="00CF3B07"/>
    <w:rsid w:val="00CF499F"/>
    <w:rsid w:val="00CF4DE0"/>
    <w:rsid w:val="00CF5207"/>
    <w:rsid w:val="00CF58B7"/>
    <w:rsid w:val="00CF6816"/>
    <w:rsid w:val="00CF7797"/>
    <w:rsid w:val="00CF79F5"/>
    <w:rsid w:val="00CF7C35"/>
    <w:rsid w:val="00D005C0"/>
    <w:rsid w:val="00D0095E"/>
    <w:rsid w:val="00D01D55"/>
    <w:rsid w:val="00D022A5"/>
    <w:rsid w:val="00D027C1"/>
    <w:rsid w:val="00D04185"/>
    <w:rsid w:val="00D04A40"/>
    <w:rsid w:val="00D04B91"/>
    <w:rsid w:val="00D078F5"/>
    <w:rsid w:val="00D078F6"/>
    <w:rsid w:val="00D12A75"/>
    <w:rsid w:val="00D13854"/>
    <w:rsid w:val="00D13ABD"/>
    <w:rsid w:val="00D141F5"/>
    <w:rsid w:val="00D14392"/>
    <w:rsid w:val="00D145F2"/>
    <w:rsid w:val="00D14FE3"/>
    <w:rsid w:val="00D160E0"/>
    <w:rsid w:val="00D16399"/>
    <w:rsid w:val="00D163C0"/>
    <w:rsid w:val="00D16D6B"/>
    <w:rsid w:val="00D2065C"/>
    <w:rsid w:val="00D2187A"/>
    <w:rsid w:val="00D21887"/>
    <w:rsid w:val="00D221DA"/>
    <w:rsid w:val="00D2273A"/>
    <w:rsid w:val="00D228EF"/>
    <w:rsid w:val="00D2295E"/>
    <w:rsid w:val="00D23536"/>
    <w:rsid w:val="00D23988"/>
    <w:rsid w:val="00D2407B"/>
    <w:rsid w:val="00D24DE9"/>
    <w:rsid w:val="00D24E89"/>
    <w:rsid w:val="00D26751"/>
    <w:rsid w:val="00D3146E"/>
    <w:rsid w:val="00D33B5E"/>
    <w:rsid w:val="00D3467D"/>
    <w:rsid w:val="00D351C1"/>
    <w:rsid w:val="00D35F14"/>
    <w:rsid w:val="00D35F3A"/>
    <w:rsid w:val="00D36586"/>
    <w:rsid w:val="00D376BD"/>
    <w:rsid w:val="00D41D49"/>
    <w:rsid w:val="00D4396E"/>
    <w:rsid w:val="00D439AA"/>
    <w:rsid w:val="00D43D36"/>
    <w:rsid w:val="00D44D8A"/>
    <w:rsid w:val="00D47575"/>
    <w:rsid w:val="00D50532"/>
    <w:rsid w:val="00D50FCD"/>
    <w:rsid w:val="00D568DD"/>
    <w:rsid w:val="00D57CEB"/>
    <w:rsid w:val="00D612F3"/>
    <w:rsid w:val="00D6638A"/>
    <w:rsid w:val="00D66CC8"/>
    <w:rsid w:val="00D670D3"/>
    <w:rsid w:val="00D672F1"/>
    <w:rsid w:val="00D71012"/>
    <w:rsid w:val="00D71678"/>
    <w:rsid w:val="00D71B5E"/>
    <w:rsid w:val="00D731A9"/>
    <w:rsid w:val="00D73371"/>
    <w:rsid w:val="00D73DCD"/>
    <w:rsid w:val="00D74C5D"/>
    <w:rsid w:val="00D74CA1"/>
    <w:rsid w:val="00D75EEC"/>
    <w:rsid w:val="00D80157"/>
    <w:rsid w:val="00D814B3"/>
    <w:rsid w:val="00D83CAF"/>
    <w:rsid w:val="00D84014"/>
    <w:rsid w:val="00D858B6"/>
    <w:rsid w:val="00D862D3"/>
    <w:rsid w:val="00D86BF0"/>
    <w:rsid w:val="00D923BF"/>
    <w:rsid w:val="00D94311"/>
    <w:rsid w:val="00D94834"/>
    <w:rsid w:val="00D95CC2"/>
    <w:rsid w:val="00D95FA4"/>
    <w:rsid w:val="00D97876"/>
    <w:rsid w:val="00DA199B"/>
    <w:rsid w:val="00DA3BE2"/>
    <w:rsid w:val="00DA5A53"/>
    <w:rsid w:val="00DB2828"/>
    <w:rsid w:val="00DB42C9"/>
    <w:rsid w:val="00DB4D4C"/>
    <w:rsid w:val="00DB523C"/>
    <w:rsid w:val="00DB5A4E"/>
    <w:rsid w:val="00DB5DB4"/>
    <w:rsid w:val="00DB792F"/>
    <w:rsid w:val="00DB7FA2"/>
    <w:rsid w:val="00DC23A9"/>
    <w:rsid w:val="00DC2522"/>
    <w:rsid w:val="00DD0BD8"/>
    <w:rsid w:val="00DD1198"/>
    <w:rsid w:val="00DD13E1"/>
    <w:rsid w:val="00DD1BFE"/>
    <w:rsid w:val="00DD22D7"/>
    <w:rsid w:val="00DD3A18"/>
    <w:rsid w:val="00DD4DDA"/>
    <w:rsid w:val="00DD502E"/>
    <w:rsid w:val="00DD56F6"/>
    <w:rsid w:val="00DD610B"/>
    <w:rsid w:val="00DD6603"/>
    <w:rsid w:val="00DD7449"/>
    <w:rsid w:val="00DD744E"/>
    <w:rsid w:val="00DE05AF"/>
    <w:rsid w:val="00DE26B5"/>
    <w:rsid w:val="00DF11E0"/>
    <w:rsid w:val="00DF1BE4"/>
    <w:rsid w:val="00DF2D9D"/>
    <w:rsid w:val="00DF479B"/>
    <w:rsid w:val="00DF54C4"/>
    <w:rsid w:val="00E003E6"/>
    <w:rsid w:val="00E01FA7"/>
    <w:rsid w:val="00E02F6D"/>
    <w:rsid w:val="00E03454"/>
    <w:rsid w:val="00E10156"/>
    <w:rsid w:val="00E10237"/>
    <w:rsid w:val="00E10769"/>
    <w:rsid w:val="00E10BDD"/>
    <w:rsid w:val="00E112A3"/>
    <w:rsid w:val="00E12A17"/>
    <w:rsid w:val="00E12D66"/>
    <w:rsid w:val="00E14CF4"/>
    <w:rsid w:val="00E14EFB"/>
    <w:rsid w:val="00E1550C"/>
    <w:rsid w:val="00E15716"/>
    <w:rsid w:val="00E15955"/>
    <w:rsid w:val="00E160E0"/>
    <w:rsid w:val="00E21C70"/>
    <w:rsid w:val="00E23561"/>
    <w:rsid w:val="00E23626"/>
    <w:rsid w:val="00E23893"/>
    <w:rsid w:val="00E257A6"/>
    <w:rsid w:val="00E257B1"/>
    <w:rsid w:val="00E30665"/>
    <w:rsid w:val="00E30C25"/>
    <w:rsid w:val="00E32B16"/>
    <w:rsid w:val="00E346B5"/>
    <w:rsid w:val="00E354A2"/>
    <w:rsid w:val="00E36527"/>
    <w:rsid w:val="00E40194"/>
    <w:rsid w:val="00E4022E"/>
    <w:rsid w:val="00E40480"/>
    <w:rsid w:val="00E418DC"/>
    <w:rsid w:val="00E41F05"/>
    <w:rsid w:val="00E42A7A"/>
    <w:rsid w:val="00E43595"/>
    <w:rsid w:val="00E50B54"/>
    <w:rsid w:val="00E51920"/>
    <w:rsid w:val="00E51B0F"/>
    <w:rsid w:val="00E51C48"/>
    <w:rsid w:val="00E52802"/>
    <w:rsid w:val="00E53214"/>
    <w:rsid w:val="00E56515"/>
    <w:rsid w:val="00E578AE"/>
    <w:rsid w:val="00E61EF3"/>
    <w:rsid w:val="00E62F68"/>
    <w:rsid w:val="00E63C49"/>
    <w:rsid w:val="00E64120"/>
    <w:rsid w:val="00E657DB"/>
    <w:rsid w:val="00E663A4"/>
    <w:rsid w:val="00E678D5"/>
    <w:rsid w:val="00E738D9"/>
    <w:rsid w:val="00E751FE"/>
    <w:rsid w:val="00E81054"/>
    <w:rsid w:val="00E8292C"/>
    <w:rsid w:val="00E82983"/>
    <w:rsid w:val="00E82A51"/>
    <w:rsid w:val="00E838FA"/>
    <w:rsid w:val="00E841F5"/>
    <w:rsid w:val="00E842B3"/>
    <w:rsid w:val="00E87C6E"/>
    <w:rsid w:val="00E9062C"/>
    <w:rsid w:val="00E910C9"/>
    <w:rsid w:val="00E917E7"/>
    <w:rsid w:val="00E934D9"/>
    <w:rsid w:val="00E94EED"/>
    <w:rsid w:val="00E95619"/>
    <w:rsid w:val="00E96A3D"/>
    <w:rsid w:val="00E9717F"/>
    <w:rsid w:val="00E972D2"/>
    <w:rsid w:val="00E9745F"/>
    <w:rsid w:val="00E9784F"/>
    <w:rsid w:val="00E97903"/>
    <w:rsid w:val="00EA1211"/>
    <w:rsid w:val="00EA29C8"/>
    <w:rsid w:val="00EA529C"/>
    <w:rsid w:val="00EA541A"/>
    <w:rsid w:val="00EA55DC"/>
    <w:rsid w:val="00EA5D1E"/>
    <w:rsid w:val="00EB05B1"/>
    <w:rsid w:val="00EB22DD"/>
    <w:rsid w:val="00EB4D61"/>
    <w:rsid w:val="00EB5C1B"/>
    <w:rsid w:val="00EB7EC0"/>
    <w:rsid w:val="00EC079E"/>
    <w:rsid w:val="00EC3567"/>
    <w:rsid w:val="00EC383E"/>
    <w:rsid w:val="00EC5082"/>
    <w:rsid w:val="00EC667E"/>
    <w:rsid w:val="00EC6922"/>
    <w:rsid w:val="00EC6E13"/>
    <w:rsid w:val="00EC7558"/>
    <w:rsid w:val="00EC7C1F"/>
    <w:rsid w:val="00EC7CC2"/>
    <w:rsid w:val="00EC7D7E"/>
    <w:rsid w:val="00ED41D4"/>
    <w:rsid w:val="00ED42B7"/>
    <w:rsid w:val="00EE09EE"/>
    <w:rsid w:val="00EE4C3D"/>
    <w:rsid w:val="00EF078D"/>
    <w:rsid w:val="00EF174F"/>
    <w:rsid w:val="00EF2532"/>
    <w:rsid w:val="00EF3298"/>
    <w:rsid w:val="00EF36E0"/>
    <w:rsid w:val="00EF54B9"/>
    <w:rsid w:val="00F02C53"/>
    <w:rsid w:val="00F04347"/>
    <w:rsid w:val="00F04826"/>
    <w:rsid w:val="00F055F1"/>
    <w:rsid w:val="00F05CD5"/>
    <w:rsid w:val="00F076C4"/>
    <w:rsid w:val="00F1031F"/>
    <w:rsid w:val="00F11229"/>
    <w:rsid w:val="00F11B51"/>
    <w:rsid w:val="00F11BEF"/>
    <w:rsid w:val="00F11EE1"/>
    <w:rsid w:val="00F17DB3"/>
    <w:rsid w:val="00F20713"/>
    <w:rsid w:val="00F208DB"/>
    <w:rsid w:val="00F211AC"/>
    <w:rsid w:val="00F2333B"/>
    <w:rsid w:val="00F257A4"/>
    <w:rsid w:val="00F27622"/>
    <w:rsid w:val="00F30AC6"/>
    <w:rsid w:val="00F31FAB"/>
    <w:rsid w:val="00F32D0F"/>
    <w:rsid w:val="00F333EC"/>
    <w:rsid w:val="00F359DA"/>
    <w:rsid w:val="00F35EE9"/>
    <w:rsid w:val="00F37AEA"/>
    <w:rsid w:val="00F40216"/>
    <w:rsid w:val="00F41978"/>
    <w:rsid w:val="00F42A2B"/>
    <w:rsid w:val="00F42BDE"/>
    <w:rsid w:val="00F42F2E"/>
    <w:rsid w:val="00F430B5"/>
    <w:rsid w:val="00F44157"/>
    <w:rsid w:val="00F45BD5"/>
    <w:rsid w:val="00F45FBA"/>
    <w:rsid w:val="00F4726D"/>
    <w:rsid w:val="00F5150D"/>
    <w:rsid w:val="00F52150"/>
    <w:rsid w:val="00F5305E"/>
    <w:rsid w:val="00F53FF6"/>
    <w:rsid w:val="00F543BA"/>
    <w:rsid w:val="00F558F6"/>
    <w:rsid w:val="00F566ED"/>
    <w:rsid w:val="00F56DE9"/>
    <w:rsid w:val="00F570B9"/>
    <w:rsid w:val="00F57194"/>
    <w:rsid w:val="00F5760D"/>
    <w:rsid w:val="00F603D8"/>
    <w:rsid w:val="00F606A4"/>
    <w:rsid w:val="00F6784F"/>
    <w:rsid w:val="00F76EDE"/>
    <w:rsid w:val="00F77391"/>
    <w:rsid w:val="00F77659"/>
    <w:rsid w:val="00F8088B"/>
    <w:rsid w:val="00F83776"/>
    <w:rsid w:val="00F83BC9"/>
    <w:rsid w:val="00F83EC0"/>
    <w:rsid w:val="00F848CE"/>
    <w:rsid w:val="00F84AE8"/>
    <w:rsid w:val="00F8540A"/>
    <w:rsid w:val="00F85BF7"/>
    <w:rsid w:val="00F866F9"/>
    <w:rsid w:val="00F86B2B"/>
    <w:rsid w:val="00F90558"/>
    <w:rsid w:val="00F90A03"/>
    <w:rsid w:val="00F9187A"/>
    <w:rsid w:val="00F91DF8"/>
    <w:rsid w:val="00F93FDF"/>
    <w:rsid w:val="00F94538"/>
    <w:rsid w:val="00F9542C"/>
    <w:rsid w:val="00F95A57"/>
    <w:rsid w:val="00F96905"/>
    <w:rsid w:val="00F973E3"/>
    <w:rsid w:val="00FA0345"/>
    <w:rsid w:val="00FA102A"/>
    <w:rsid w:val="00FA1131"/>
    <w:rsid w:val="00FA127D"/>
    <w:rsid w:val="00FA1373"/>
    <w:rsid w:val="00FA216E"/>
    <w:rsid w:val="00FA414C"/>
    <w:rsid w:val="00FA61CA"/>
    <w:rsid w:val="00FA6360"/>
    <w:rsid w:val="00FA68D0"/>
    <w:rsid w:val="00FA6FCE"/>
    <w:rsid w:val="00FB0056"/>
    <w:rsid w:val="00FB03B6"/>
    <w:rsid w:val="00FB18B1"/>
    <w:rsid w:val="00FB3BAF"/>
    <w:rsid w:val="00FB4E80"/>
    <w:rsid w:val="00FB5CCC"/>
    <w:rsid w:val="00FB6394"/>
    <w:rsid w:val="00FB6682"/>
    <w:rsid w:val="00FB7A2C"/>
    <w:rsid w:val="00FC10ED"/>
    <w:rsid w:val="00FC11EC"/>
    <w:rsid w:val="00FC2D11"/>
    <w:rsid w:val="00FC5901"/>
    <w:rsid w:val="00FC6099"/>
    <w:rsid w:val="00FC6230"/>
    <w:rsid w:val="00FD1A1D"/>
    <w:rsid w:val="00FD2318"/>
    <w:rsid w:val="00FD3EDC"/>
    <w:rsid w:val="00FD3FF6"/>
    <w:rsid w:val="00FD4E96"/>
    <w:rsid w:val="00FD506B"/>
    <w:rsid w:val="00FD55A4"/>
    <w:rsid w:val="00FD7F6C"/>
    <w:rsid w:val="00FE033C"/>
    <w:rsid w:val="00FE248C"/>
    <w:rsid w:val="00FE3234"/>
    <w:rsid w:val="00FE3CA5"/>
    <w:rsid w:val="00FE4584"/>
    <w:rsid w:val="00FE4FB1"/>
    <w:rsid w:val="00FE68E9"/>
    <w:rsid w:val="00FE6933"/>
    <w:rsid w:val="00FF0361"/>
    <w:rsid w:val="00FF265C"/>
    <w:rsid w:val="00FF30C4"/>
    <w:rsid w:val="00FF35AF"/>
    <w:rsid w:val="00FF4E7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FF2ADA"/>
  <w15:docId w15:val="{D2F5F91D-47D9-4194-8207-83525FD7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semiHidden="1" w:uiPriority="1" w:qFormat="1"/>
    <w:lsdException w:name="heading 2" w:locked="0" w:semiHidden="1" w:qFormat="1"/>
    <w:lsdException w:name="heading 3" w:locked="0" w:semiHidden="1" w:qFormat="1"/>
    <w:lsdException w:name="heading 4" w:locked="0" w:semiHidden="1" w:qFormat="1"/>
    <w:lsdException w:name="heading 5" w:locked="0" w:semiHidden="1" w:qFormat="1"/>
    <w:lsdException w:name="heading 6" w:locked="0"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semiHidden="1" w:uiPriority="22" w:qFormat="1"/>
    <w:lsdException w:name="Emphasis" w:semiHidden="1" w:uiPriority="20" w:qFormat="1"/>
    <w:lsdException w:name="Document Map" w:locked="0"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locked="0" w:uiPriority="47"/>
    <w:lsdException w:name="Grid Table 3" w:locked="0" w:uiPriority="48"/>
    <w:lsdException w:name="Grid Table 4" w:locked="0"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90629C"/>
    <w:rPr>
      <w:sz w:val="24"/>
      <w:szCs w:val="24"/>
      <w:lang w:eastAsia="en-US"/>
    </w:rPr>
  </w:style>
  <w:style w:type="paragraph" w:styleId="Heading1">
    <w:name w:val="heading 1"/>
    <w:basedOn w:val="Normal"/>
    <w:next w:val="Normal"/>
    <w:link w:val="Heading1Char"/>
    <w:uiPriority w:val="1"/>
    <w:qFormat/>
    <w:rsid w:val="00676FCC"/>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ormal"/>
    <w:link w:val="Heading2Char"/>
    <w:qFormat/>
    <w:rsid w:val="00676FCC"/>
    <w:pPr>
      <w:keepNext/>
      <w:spacing w:before="240" w:after="60" w:line="360" w:lineRule="auto"/>
      <w:outlineLvl w:val="1"/>
    </w:pPr>
    <w:rPr>
      <w:rFonts w:ascii="Arial" w:hAnsi="Arial" w:cs="Arial"/>
      <w:b/>
      <w:bCs/>
      <w:sz w:val="28"/>
      <w:szCs w:val="28"/>
    </w:rPr>
  </w:style>
  <w:style w:type="paragraph" w:styleId="Heading3">
    <w:name w:val="heading 3"/>
    <w:basedOn w:val="Normal"/>
    <w:next w:val="Normal"/>
    <w:link w:val="Heading3Char"/>
    <w:qFormat/>
    <w:rsid w:val="00676FCC"/>
    <w:pPr>
      <w:keepNext/>
      <w:spacing w:before="240" w:after="60" w:line="360" w:lineRule="auto"/>
      <w:outlineLvl w:val="2"/>
    </w:pPr>
    <w:rPr>
      <w:rFonts w:ascii="Arial" w:hAnsi="Arial" w:cs="Arial"/>
      <w:b/>
      <w:bCs/>
      <w:sz w:val="26"/>
    </w:rPr>
  </w:style>
  <w:style w:type="paragraph" w:styleId="Heading4">
    <w:name w:val="heading 4"/>
    <w:basedOn w:val="Normal"/>
    <w:next w:val="Normal"/>
    <w:link w:val="Heading4Char"/>
    <w:qFormat/>
    <w:rsid w:val="00676FCC"/>
    <w:pPr>
      <w:keepNext/>
      <w:spacing w:before="240" w:after="60" w:line="360" w:lineRule="auto"/>
      <w:outlineLvl w:val="3"/>
    </w:pPr>
    <w:rPr>
      <w:rFonts w:ascii="Arial" w:hAnsi="Arial"/>
      <w:b/>
      <w:bCs/>
      <w:iCs/>
      <w:szCs w:val="28"/>
    </w:rPr>
  </w:style>
  <w:style w:type="paragraph" w:styleId="Heading5">
    <w:name w:val="heading 5"/>
    <w:basedOn w:val="Normal"/>
    <w:next w:val="Normal"/>
    <w:link w:val="Heading5Char"/>
    <w:qFormat/>
    <w:rsid w:val="00825D5B"/>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E6933"/>
    <w:pPr>
      <w:spacing w:before="240" w:after="240" w:line="276" w:lineRule="auto"/>
    </w:pPr>
    <w:rPr>
      <w:rFonts w:ascii="Arial" w:hAnsi="Arial"/>
    </w:rPr>
  </w:style>
  <w:style w:type="character" w:customStyle="1" w:styleId="Heading1Char">
    <w:name w:val="Heading 1 Char"/>
    <w:link w:val="Heading1"/>
    <w:uiPriority w:val="1"/>
    <w:rsid w:val="00676FCC"/>
    <w:rPr>
      <w:rFonts w:ascii="Arial" w:hAnsi="Arial" w:cs="Arial"/>
      <w:b/>
      <w:bCs/>
      <w:kern w:val="32"/>
      <w:sz w:val="32"/>
      <w:szCs w:val="32"/>
      <w:lang w:eastAsia="en-US"/>
    </w:rPr>
  </w:style>
  <w:style w:type="character" w:customStyle="1" w:styleId="Heading2Char">
    <w:name w:val="Heading 2 Char"/>
    <w:link w:val="Heading2"/>
    <w:rsid w:val="00676FCC"/>
    <w:rPr>
      <w:rFonts w:ascii="Arial" w:hAnsi="Arial" w:cs="Arial"/>
      <w:b/>
      <w:bCs/>
      <w:sz w:val="28"/>
      <w:szCs w:val="28"/>
      <w:lang w:eastAsia="en-US"/>
    </w:rPr>
  </w:style>
  <w:style w:type="character" w:customStyle="1" w:styleId="Heading3Char">
    <w:name w:val="Heading 3 Char"/>
    <w:link w:val="Heading3"/>
    <w:rsid w:val="006921E1"/>
    <w:rPr>
      <w:rFonts w:ascii="Arial" w:hAnsi="Arial" w:cs="Arial"/>
      <w:b/>
      <w:bCs/>
      <w:sz w:val="26"/>
      <w:szCs w:val="24"/>
      <w:lang w:eastAsia="en-US"/>
    </w:rPr>
  </w:style>
  <w:style w:type="paragraph" w:styleId="Title">
    <w:name w:val="Title"/>
    <w:basedOn w:val="Normal"/>
    <w:next w:val="NICEnormal"/>
    <w:link w:val="TitleChar"/>
    <w:qFormat/>
    <w:locked/>
    <w:rsid w:val="00582451"/>
    <w:pPr>
      <w:keepNext/>
      <w:spacing w:before="240" w:after="240"/>
      <w:jc w:val="center"/>
      <w:outlineLvl w:val="0"/>
    </w:pPr>
    <w:rPr>
      <w:rFonts w:ascii="Arial" w:hAnsi="Arial" w:cs="Arial"/>
      <w:b/>
      <w:bCs/>
      <w:kern w:val="28"/>
      <w:sz w:val="40"/>
      <w:szCs w:val="32"/>
    </w:rPr>
  </w:style>
  <w:style w:type="character" w:customStyle="1" w:styleId="TitleChar">
    <w:name w:val="Title Char"/>
    <w:link w:val="Title"/>
    <w:rsid w:val="00FC10ED"/>
    <w:rPr>
      <w:rFonts w:ascii="Arial" w:hAnsi="Arial" w:cs="Arial"/>
      <w:b/>
      <w:bCs/>
      <w:kern w:val="28"/>
      <w:sz w:val="40"/>
      <w:szCs w:val="32"/>
      <w:lang w:eastAsia="en-US"/>
    </w:rPr>
  </w:style>
  <w:style w:type="paragraph" w:customStyle="1" w:styleId="Bulletstable">
    <w:name w:val="Bullets (table)"/>
    <w:basedOn w:val="Normal"/>
    <w:rsid w:val="003D6F5F"/>
    <w:pPr>
      <w:numPr>
        <w:numId w:val="1"/>
      </w:numPr>
      <w:tabs>
        <w:tab w:val="left" w:pos="284"/>
      </w:tabs>
      <w:ind w:left="284" w:hanging="284"/>
    </w:pPr>
    <w:rPr>
      <w:rFonts w:ascii="Arial" w:hAnsi="Arial"/>
      <w:sz w:val="22"/>
      <w:szCs w:val="22"/>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qFormat/>
    <w:rsid w:val="009E680B"/>
    <w:rPr>
      <w:rFonts w:ascii="Arial" w:hAnsi="Arial"/>
      <w:sz w:val="24"/>
      <w:szCs w:val="24"/>
    </w:rPr>
  </w:style>
  <w:style w:type="paragraph" w:styleId="Footer">
    <w:name w:val="footer"/>
    <w:basedOn w:val="Normal"/>
    <w:link w:val="FooterChar"/>
    <w:rsid w:val="00446BEE"/>
    <w:pPr>
      <w:tabs>
        <w:tab w:val="center" w:pos="4513"/>
        <w:tab w:val="right" w:pos="9026"/>
      </w:tabs>
    </w:pPr>
    <w:rPr>
      <w:rFonts w:ascii="Arial" w:hAnsi="Arial"/>
      <w:sz w:val="20"/>
    </w:rPr>
  </w:style>
  <w:style w:type="character" w:customStyle="1" w:styleId="FooterChar">
    <w:name w:val="Footer Char"/>
    <w:link w:val="Footer"/>
    <w:rsid w:val="0017169E"/>
    <w:rPr>
      <w:rFonts w:ascii="Arial" w:hAnsi="Arial"/>
      <w:szCs w:val="24"/>
    </w:rPr>
  </w:style>
  <w:style w:type="paragraph" w:styleId="BalloonText">
    <w:name w:val="Balloon Text"/>
    <w:basedOn w:val="Normal"/>
    <w:link w:val="BalloonTextChar"/>
    <w:rsid w:val="00446BEE"/>
    <w:rPr>
      <w:rFonts w:ascii="Tahoma" w:hAnsi="Tahoma" w:cs="Tahoma"/>
      <w:sz w:val="16"/>
      <w:szCs w:val="16"/>
    </w:rPr>
  </w:style>
  <w:style w:type="character" w:customStyle="1" w:styleId="BalloonTextChar">
    <w:name w:val="Balloon Text Char"/>
    <w:link w:val="BalloonText"/>
    <w:rsid w:val="00446BEE"/>
    <w:rPr>
      <w:rFonts w:ascii="Tahoma" w:hAnsi="Tahoma" w:cs="Tahoma"/>
      <w:sz w:val="16"/>
      <w:szCs w:val="16"/>
    </w:rPr>
  </w:style>
  <w:style w:type="character" w:styleId="Hyperlink">
    <w:name w:val="Hyperlink"/>
    <w:basedOn w:val="DefaultParagraphFont"/>
    <w:uiPriority w:val="99"/>
    <w:unhideWhenUsed/>
    <w:rsid w:val="00676FCC"/>
    <w:rPr>
      <w:color w:val="0000FF" w:themeColor="hyperlink"/>
      <w:u w:val="single"/>
    </w:rPr>
  </w:style>
  <w:style w:type="paragraph" w:customStyle="1" w:styleId="Tabletitle">
    <w:name w:val="Table title"/>
    <w:basedOn w:val="Normal"/>
    <w:next w:val="Normal"/>
    <w:unhideWhenUsed/>
    <w:qFormat/>
    <w:rsid w:val="00A813F7"/>
    <w:pPr>
      <w:keepNext/>
      <w:spacing w:after="60"/>
    </w:pPr>
    <w:rPr>
      <w:rFonts w:ascii="Arial" w:hAnsi="Arial"/>
      <w:b/>
      <w:sz w:val="22"/>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locked/>
    <w:rsid w:val="00FD55A4"/>
    <w:rPr>
      <w:color w:val="605E5C"/>
      <w:shd w:val="clear" w:color="auto" w:fill="E1DFDD"/>
    </w:rPr>
  </w:style>
  <w:style w:type="character" w:styleId="CommentReference">
    <w:name w:val="annotation reference"/>
    <w:rsid w:val="0009709D"/>
    <w:rPr>
      <w:sz w:val="16"/>
      <w:szCs w:val="16"/>
    </w:rPr>
  </w:style>
  <w:style w:type="paragraph" w:styleId="CommentText">
    <w:name w:val="annotation text"/>
    <w:basedOn w:val="Normal"/>
    <w:link w:val="CommentTextChar"/>
    <w:rsid w:val="0009709D"/>
    <w:rPr>
      <w:sz w:val="20"/>
      <w:szCs w:val="20"/>
    </w:rPr>
  </w:style>
  <w:style w:type="character" w:customStyle="1" w:styleId="CommentTextChar">
    <w:name w:val="Comment Text Char"/>
    <w:link w:val="CommentText"/>
    <w:rsid w:val="0009709D"/>
    <w:rPr>
      <w:lang w:eastAsia="en-US"/>
    </w:rPr>
  </w:style>
  <w:style w:type="paragraph" w:styleId="CommentSubject">
    <w:name w:val="annotation subject"/>
    <w:basedOn w:val="CommentText"/>
    <w:next w:val="CommentText"/>
    <w:link w:val="CommentSubjectChar"/>
    <w:rsid w:val="007B6A17"/>
    <w:rPr>
      <w:b/>
      <w:bCs/>
    </w:rPr>
  </w:style>
  <w:style w:type="character" w:customStyle="1" w:styleId="CommentSubjectChar">
    <w:name w:val="Comment Subject Char"/>
    <w:link w:val="CommentSubject"/>
    <w:rsid w:val="007B6A17"/>
    <w:rPr>
      <w:b/>
      <w:bCs/>
      <w:lang w:eastAsia="en-US"/>
    </w:rPr>
  </w:style>
  <w:style w:type="paragraph" w:customStyle="1" w:styleId="Numberedheading1">
    <w:name w:val="Numbered heading 1"/>
    <w:basedOn w:val="Heading1"/>
    <w:next w:val="NICEnormal"/>
    <w:link w:val="Numberedheading1CharChar"/>
    <w:rsid w:val="00676FCC"/>
    <w:pPr>
      <w:numPr>
        <w:numId w:val="3"/>
      </w:numPr>
    </w:pPr>
    <w:rPr>
      <w:szCs w:val="24"/>
    </w:rPr>
  </w:style>
  <w:style w:type="paragraph" w:customStyle="1" w:styleId="Numberedheading2">
    <w:name w:val="Numbered heading 2"/>
    <w:basedOn w:val="Heading2"/>
    <w:next w:val="Normal"/>
    <w:qFormat/>
    <w:rsid w:val="00884CF8"/>
    <w:pPr>
      <w:numPr>
        <w:ilvl w:val="1"/>
        <w:numId w:val="3"/>
      </w:numPr>
      <w:spacing w:after="240"/>
    </w:pPr>
  </w:style>
  <w:style w:type="paragraph" w:customStyle="1" w:styleId="Numberedheading3">
    <w:name w:val="Numbered heading 3"/>
    <w:basedOn w:val="Heading3"/>
    <w:next w:val="Paragraph"/>
    <w:qFormat/>
    <w:rsid w:val="00884CF8"/>
    <w:pPr>
      <w:spacing w:after="240"/>
    </w:pPr>
  </w:style>
  <w:style w:type="paragraph" w:customStyle="1" w:styleId="Tabletext">
    <w:name w:val="Table text"/>
    <w:basedOn w:val="Normal"/>
    <w:rsid w:val="00F42F2E"/>
    <w:pPr>
      <w:spacing w:after="60"/>
    </w:pPr>
    <w:rPr>
      <w:rFonts w:ascii="Arial" w:hAnsi="Arial"/>
      <w:sz w:val="22"/>
    </w:rPr>
  </w:style>
  <w:style w:type="paragraph" w:styleId="FootnoteText">
    <w:name w:val="footnote text"/>
    <w:basedOn w:val="Normal"/>
    <w:link w:val="FootnoteTextChar"/>
    <w:unhideWhenUsed/>
    <w:rsid w:val="00FA1131"/>
    <w:rPr>
      <w:rFonts w:ascii="Arial" w:hAnsi="Arial"/>
      <w:sz w:val="20"/>
      <w:szCs w:val="20"/>
    </w:rPr>
  </w:style>
  <w:style w:type="character" w:customStyle="1" w:styleId="FootnoteTextChar">
    <w:name w:val="Footnote Text Char"/>
    <w:link w:val="FootnoteText"/>
    <w:rsid w:val="00FA1131"/>
    <w:rPr>
      <w:rFonts w:ascii="Arial" w:hAnsi="Arial"/>
      <w:lang w:eastAsia="en-US"/>
    </w:rPr>
  </w:style>
  <w:style w:type="character" w:styleId="FootnoteReference">
    <w:name w:val="footnote reference"/>
    <w:rsid w:val="00FA1131"/>
    <w:rPr>
      <w:vertAlign w:val="superscript"/>
    </w:rPr>
  </w:style>
  <w:style w:type="character" w:styleId="FollowedHyperlink">
    <w:name w:val="FollowedHyperlink"/>
    <w:rsid w:val="00FB6682"/>
    <w:rPr>
      <w:color w:val="800080"/>
      <w:u w:val="single"/>
    </w:rPr>
  </w:style>
  <w:style w:type="paragraph" w:styleId="TOC1">
    <w:name w:val="toc 1"/>
    <w:basedOn w:val="Normal"/>
    <w:next w:val="Normal"/>
    <w:autoRedefine/>
    <w:uiPriority w:val="39"/>
    <w:rsid w:val="000C319C"/>
    <w:pPr>
      <w:tabs>
        <w:tab w:val="left" w:pos="426"/>
        <w:tab w:val="right" w:leader="dot" w:pos="9016"/>
      </w:tabs>
      <w:spacing w:line="360" w:lineRule="auto"/>
      <w:ind w:left="1276" w:hanging="1276"/>
    </w:pPr>
    <w:rPr>
      <w:rFonts w:ascii="Arial" w:hAnsi="Arial"/>
      <w:noProof/>
    </w:rPr>
  </w:style>
  <w:style w:type="character" w:customStyle="1" w:styleId="Heading5Char">
    <w:name w:val="Heading 5 Char"/>
    <w:link w:val="Heading5"/>
    <w:rsid w:val="00825D5B"/>
    <w:rPr>
      <w:rFonts w:ascii="Cambria" w:eastAsia="Times New Roman" w:hAnsi="Cambria" w:cs="Times New Roman"/>
      <w:color w:val="243F60"/>
      <w:sz w:val="24"/>
      <w:szCs w:val="24"/>
      <w:lang w:eastAsia="en-US"/>
    </w:rPr>
  </w:style>
  <w:style w:type="paragraph" w:styleId="DocumentMap">
    <w:name w:val="Document Map"/>
    <w:basedOn w:val="Normal"/>
    <w:link w:val="DocumentMapChar"/>
    <w:semiHidden/>
    <w:rsid w:val="004D4FC4"/>
    <w:rPr>
      <w:rFonts w:ascii="Tahoma" w:hAnsi="Tahoma" w:cs="Tahoma"/>
      <w:sz w:val="16"/>
      <w:szCs w:val="16"/>
    </w:rPr>
  </w:style>
  <w:style w:type="character" w:customStyle="1" w:styleId="DocumentMapChar">
    <w:name w:val="Document Map Char"/>
    <w:link w:val="DocumentMap"/>
    <w:semiHidden/>
    <w:rsid w:val="004D4FC4"/>
    <w:rPr>
      <w:rFonts w:ascii="Tahoma" w:hAnsi="Tahoma" w:cs="Tahoma"/>
      <w:sz w:val="16"/>
      <w:szCs w:val="16"/>
      <w:lang w:eastAsia="en-US"/>
    </w:rPr>
  </w:style>
  <w:style w:type="paragraph" w:styleId="Revision">
    <w:name w:val="Revision"/>
    <w:hidden/>
    <w:uiPriority w:val="99"/>
    <w:semiHidden/>
    <w:rsid w:val="00B96A88"/>
    <w:rPr>
      <w:sz w:val="24"/>
      <w:szCs w:val="24"/>
      <w:lang w:eastAsia="en-US"/>
    </w:rPr>
  </w:style>
  <w:style w:type="paragraph" w:customStyle="1" w:styleId="Heading40">
    <w:name w:val="Heading  4"/>
    <w:basedOn w:val="Paragraph"/>
    <w:qFormat/>
    <w:rsid w:val="000E401D"/>
    <w:rPr>
      <w:u w:val="single"/>
    </w:rPr>
  </w:style>
  <w:style w:type="paragraph" w:customStyle="1" w:styleId="Bulletparagraph">
    <w:name w:val="Bullet (paragraph)"/>
    <w:basedOn w:val="Normal"/>
    <w:rsid w:val="00A813F7"/>
    <w:pPr>
      <w:numPr>
        <w:numId w:val="2"/>
      </w:numPr>
      <w:spacing w:line="276" w:lineRule="auto"/>
    </w:pPr>
    <w:rPr>
      <w:rFonts w:ascii="Arial" w:hAnsi="Arial"/>
      <w:lang w:eastAsia="en-GB"/>
    </w:rPr>
  </w:style>
  <w:style w:type="paragraph" w:customStyle="1" w:styleId="Bulletparagraphlast">
    <w:name w:val="Bullet (paragraph last)"/>
    <w:basedOn w:val="Bulletparagraph"/>
    <w:rsid w:val="00DB4D4C"/>
    <w:pPr>
      <w:spacing w:after="240"/>
      <w:ind w:left="357" w:hanging="357"/>
    </w:pPr>
  </w:style>
  <w:style w:type="paragraph" w:styleId="TOC2">
    <w:name w:val="toc 2"/>
    <w:basedOn w:val="Normal"/>
    <w:next w:val="Normal"/>
    <w:autoRedefine/>
    <w:uiPriority w:val="39"/>
    <w:rsid w:val="00B92D4F"/>
    <w:pPr>
      <w:ind w:left="240"/>
    </w:pPr>
    <w:rPr>
      <w:rFonts w:ascii="Arial" w:hAnsi="Arial"/>
      <w:lang w:eastAsia="en-GB"/>
    </w:rPr>
  </w:style>
  <w:style w:type="paragraph" w:customStyle="1" w:styleId="Default">
    <w:name w:val="Default"/>
    <w:locked/>
    <w:rsid w:val="003708C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rsid w:val="00F27622"/>
    <w:rPr>
      <w:rFonts w:ascii="Arial" w:hAnsi="Arial"/>
      <w:b/>
      <w:bCs/>
      <w:iCs/>
      <w:sz w:val="24"/>
      <w:szCs w:val="28"/>
      <w:lang w:eastAsia="en-US"/>
    </w:rPr>
  </w:style>
  <w:style w:type="character" w:customStyle="1" w:styleId="Addbold">
    <w:name w:val="Add bold"/>
    <w:basedOn w:val="DefaultParagraphFont"/>
    <w:uiPriority w:val="1"/>
    <w:rsid w:val="00C17EA4"/>
    <w:rPr>
      <w:b/>
      <w:bCs/>
    </w:rPr>
  </w:style>
  <w:style w:type="character" w:customStyle="1" w:styleId="Additalic">
    <w:name w:val="Add italic"/>
    <w:basedOn w:val="DefaultParagraphFont"/>
    <w:uiPriority w:val="1"/>
    <w:rsid w:val="00C17EA4"/>
    <w:rPr>
      <w:i/>
    </w:rPr>
  </w:style>
  <w:style w:type="character" w:customStyle="1" w:styleId="Addsuperscript">
    <w:name w:val="Add superscript"/>
    <w:basedOn w:val="DefaultParagraphFont"/>
    <w:uiPriority w:val="1"/>
    <w:rsid w:val="00C17EA4"/>
    <w:rPr>
      <w:i/>
      <w:vertAlign w:val="superscript"/>
    </w:rPr>
  </w:style>
  <w:style w:type="character" w:customStyle="1" w:styleId="Addsubscript">
    <w:name w:val="Add subscript"/>
    <w:basedOn w:val="DefaultParagraphFont"/>
    <w:uiPriority w:val="1"/>
    <w:rsid w:val="00C17EA4"/>
    <w:rPr>
      <w:vertAlign w:val="subscript"/>
    </w:rPr>
  </w:style>
  <w:style w:type="character" w:customStyle="1" w:styleId="Addboldanditalic">
    <w:name w:val="Add bold and italic"/>
    <w:basedOn w:val="DefaultParagraphFont"/>
    <w:uiPriority w:val="1"/>
    <w:rsid w:val="003E436E"/>
    <w:rPr>
      <w:b/>
      <w:i/>
    </w:rPr>
  </w:style>
  <w:style w:type="paragraph" w:styleId="ListParagraph">
    <w:name w:val="List Paragraph"/>
    <w:basedOn w:val="Normal"/>
    <w:uiPriority w:val="34"/>
    <w:qFormat/>
    <w:locked/>
    <w:rsid w:val="006B080F"/>
    <w:pPr>
      <w:ind w:left="720"/>
    </w:pPr>
    <w:rPr>
      <w:rFonts w:eastAsia="Calibri"/>
      <w:lang w:eastAsia="en-GB"/>
    </w:rPr>
  </w:style>
  <w:style w:type="table" w:styleId="TableGridLight">
    <w:name w:val="Grid Table Light"/>
    <w:basedOn w:val="TableNormal"/>
    <w:uiPriority w:val="40"/>
    <w:locked/>
    <w:rsid w:val="006248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nonumbers">
    <w:name w:val="Paragraph no numbers"/>
    <w:basedOn w:val="Normal"/>
    <w:uiPriority w:val="99"/>
    <w:qFormat/>
    <w:rsid w:val="00EF3298"/>
    <w:pPr>
      <w:spacing w:after="240" w:line="276" w:lineRule="auto"/>
    </w:pPr>
    <w:rPr>
      <w:rFonts w:ascii="Arial" w:hAnsi="Arial"/>
      <w:lang w:eastAsia="en-GB"/>
    </w:rPr>
  </w:style>
  <w:style w:type="character" w:customStyle="1" w:styleId="Numberedheading1CharChar">
    <w:name w:val="Numbered heading 1 Char Char"/>
    <w:link w:val="Numberedheading1"/>
    <w:rsid w:val="00676FCC"/>
    <w:rPr>
      <w:rFonts w:ascii="Arial" w:hAnsi="Arial" w:cs="Arial"/>
      <w:b/>
      <w:bCs/>
      <w:kern w:val="32"/>
      <w:sz w:val="32"/>
      <w:szCs w:val="24"/>
      <w:lang w:eastAsia="en-US"/>
    </w:rPr>
  </w:style>
  <w:style w:type="paragraph" w:customStyle="1" w:styleId="NICEnormal">
    <w:name w:val="NICE normal"/>
    <w:link w:val="NICEnormalChar"/>
    <w:qFormat/>
    <w:rsid w:val="00676FCC"/>
    <w:pPr>
      <w:spacing w:after="240" w:line="360" w:lineRule="auto"/>
    </w:pPr>
    <w:rPr>
      <w:rFonts w:ascii="Arial" w:hAnsi="Arial"/>
      <w:sz w:val="24"/>
      <w:szCs w:val="24"/>
      <w:lang w:eastAsia="en-US"/>
    </w:rPr>
  </w:style>
  <w:style w:type="character" w:customStyle="1" w:styleId="NICEnormalChar">
    <w:name w:val="NICE normal Char"/>
    <w:link w:val="NICEnormal"/>
    <w:rsid w:val="00676FCC"/>
    <w:rPr>
      <w:rFonts w:ascii="Arial" w:hAnsi="Arial"/>
      <w:sz w:val="24"/>
      <w:szCs w:val="24"/>
      <w:lang w:eastAsia="en-US"/>
    </w:rPr>
  </w:style>
  <w:style w:type="paragraph" w:customStyle="1" w:styleId="NICEnormalindented">
    <w:name w:val="NICE normal indented"/>
    <w:basedOn w:val="NICEnormal"/>
    <w:rsid w:val="00676FCC"/>
    <w:pPr>
      <w:tabs>
        <w:tab w:val="left" w:pos="1134"/>
      </w:tabs>
      <w:ind w:left="1134"/>
    </w:pPr>
  </w:style>
  <w:style w:type="paragraph" w:customStyle="1" w:styleId="NICEnormalsinglespacing">
    <w:name w:val="NICE normal single spacing"/>
    <w:basedOn w:val="NICEnormal"/>
    <w:rsid w:val="00676FCC"/>
    <w:pPr>
      <w:spacing w:line="240" w:lineRule="auto"/>
    </w:pPr>
  </w:style>
  <w:style w:type="paragraph" w:styleId="Caption">
    <w:name w:val="caption"/>
    <w:basedOn w:val="NICEnormal"/>
    <w:next w:val="NICEnormal"/>
    <w:unhideWhenUsed/>
    <w:qFormat/>
    <w:locked/>
    <w:rsid w:val="003A57C1"/>
    <w:pPr>
      <w:keepNext/>
      <w:spacing w:after="200"/>
    </w:pPr>
    <w:rPr>
      <w:b/>
      <w:iCs/>
      <w:szCs w:val="18"/>
    </w:rPr>
  </w:style>
  <w:style w:type="character" w:customStyle="1" w:styleId="Bulletleft1lastChar">
    <w:name w:val="Bullet left 1 last Char"/>
    <w:link w:val="Bulletleft1last"/>
    <w:rsid w:val="00204AD5"/>
    <w:rPr>
      <w:rFonts w:ascii="Arial" w:hAnsi="Arial"/>
      <w:sz w:val="24"/>
      <w:szCs w:val="24"/>
      <w:lang w:val="x-none" w:eastAsia="en-US"/>
    </w:rPr>
  </w:style>
  <w:style w:type="paragraph" w:customStyle="1" w:styleId="Bulletleft1">
    <w:name w:val="Bullet left 1"/>
    <w:basedOn w:val="NICEnormal"/>
    <w:qFormat/>
    <w:rsid w:val="00204AD5"/>
    <w:pPr>
      <w:numPr>
        <w:numId w:val="4"/>
      </w:numPr>
      <w:spacing w:after="0"/>
    </w:pPr>
  </w:style>
  <w:style w:type="paragraph" w:customStyle="1" w:styleId="Bulletleft1last">
    <w:name w:val="Bullet left 1 last"/>
    <w:basedOn w:val="NICEnormal"/>
    <w:link w:val="Bulletleft1lastChar"/>
    <w:rsid w:val="00204AD5"/>
    <w:pPr>
      <w:numPr>
        <w:numId w:val="5"/>
      </w:numPr>
    </w:pPr>
    <w:rPr>
      <w:lang w:val="x-none"/>
    </w:rPr>
  </w:style>
  <w:style w:type="table" w:customStyle="1" w:styleId="PanelPrimary">
    <w:name w:val="Panel (Primary)"/>
    <w:basedOn w:val="TableNormal"/>
    <w:uiPriority w:val="99"/>
    <w:rsid w:val="00204AD5"/>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Default">
    <w:name w:val="Panel (Default)"/>
    <w:basedOn w:val="TableNormal"/>
    <w:uiPriority w:val="99"/>
    <w:rsid w:val="00204AD5"/>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204AD5"/>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paragraph" w:customStyle="1" w:styleId="Panelbullet1">
    <w:name w:val="Panel bullet 1"/>
    <w:basedOn w:val="Normal"/>
    <w:qFormat/>
    <w:rsid w:val="00204AD5"/>
    <w:pPr>
      <w:numPr>
        <w:numId w:val="6"/>
      </w:numPr>
      <w:tabs>
        <w:tab w:val="num" w:pos="360"/>
        <w:tab w:val="num" w:pos="1134"/>
      </w:tabs>
      <w:contextualSpacing/>
    </w:pPr>
    <w:rPr>
      <w:rFonts w:ascii="Arial" w:hAnsi="Arial"/>
    </w:rPr>
  </w:style>
  <w:style w:type="paragraph" w:customStyle="1" w:styleId="Panelhyperlink">
    <w:name w:val="Panel hyperlink"/>
    <w:basedOn w:val="NICEnormal"/>
    <w:next w:val="NICEnormal"/>
    <w:qFormat/>
    <w:rsid w:val="00204AD5"/>
    <w:rPr>
      <w:color w:val="FFFFFF" w:themeColor="background1"/>
      <w:u w:val="single"/>
    </w:rPr>
  </w:style>
  <w:style w:type="paragraph" w:styleId="TOCHeading">
    <w:name w:val="TOC Heading"/>
    <w:basedOn w:val="Heading1"/>
    <w:next w:val="Normal"/>
    <w:uiPriority w:val="39"/>
    <w:unhideWhenUsed/>
    <w:qFormat/>
    <w:locked/>
    <w:rsid w:val="008148A2"/>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3">
    <w:name w:val="toc 3"/>
    <w:basedOn w:val="Normal"/>
    <w:next w:val="Normal"/>
    <w:autoRedefine/>
    <w:uiPriority w:val="39"/>
    <w:unhideWhenUsed/>
    <w:locked/>
    <w:rsid w:val="008148A2"/>
    <w:pPr>
      <w:spacing w:after="100"/>
      <w:ind w:left="480"/>
    </w:pPr>
  </w:style>
  <w:style w:type="paragraph" w:customStyle="1" w:styleId="Title1">
    <w:name w:val="Title 1"/>
    <w:basedOn w:val="Title"/>
    <w:qFormat/>
    <w:rsid w:val="00582451"/>
  </w:style>
  <w:style w:type="paragraph" w:customStyle="1" w:styleId="Title16pt">
    <w:name w:val="Title 16 pt"/>
    <w:basedOn w:val="Title"/>
    <w:rsid w:val="00582451"/>
    <w:rPr>
      <w:sz w:val="32"/>
    </w:rPr>
  </w:style>
  <w:style w:type="paragraph" w:customStyle="1" w:styleId="Title16ptleft">
    <w:name w:val="Title 16 pt left"/>
    <w:basedOn w:val="Title16pt"/>
    <w:rsid w:val="00582451"/>
    <w:pPr>
      <w:jc w:val="left"/>
    </w:pPr>
  </w:style>
  <w:style w:type="paragraph" w:customStyle="1" w:styleId="Title2">
    <w:name w:val="Title 2"/>
    <w:basedOn w:val="Title"/>
    <w:qFormat/>
    <w:rsid w:val="00582451"/>
    <w:rPr>
      <w:bCs w:val="0"/>
      <w:sz w:val="32"/>
    </w:rPr>
  </w:style>
  <w:style w:type="paragraph" w:styleId="BodyText">
    <w:name w:val="Body Text"/>
    <w:basedOn w:val="Normal"/>
    <w:link w:val="BodyTextChar"/>
    <w:locked/>
    <w:rsid w:val="006F6E21"/>
    <w:rPr>
      <w:rFonts w:ascii="Arial" w:hAnsi="Arial"/>
      <w:b/>
      <w:bCs/>
      <w:sz w:val="22"/>
      <w:szCs w:val="20"/>
    </w:rPr>
  </w:style>
  <w:style w:type="character" w:customStyle="1" w:styleId="BodyTextChar">
    <w:name w:val="Body Text Char"/>
    <w:basedOn w:val="DefaultParagraphFont"/>
    <w:link w:val="BodyText"/>
    <w:rsid w:val="006F6E21"/>
    <w:rPr>
      <w:rFonts w:ascii="Arial" w:hAnsi="Arial"/>
      <w:b/>
      <w:bCs/>
      <w:sz w:val="22"/>
      <w:lang w:eastAsia="en-US"/>
    </w:rPr>
  </w:style>
  <w:style w:type="character" w:styleId="PageNumber">
    <w:name w:val="page number"/>
    <w:basedOn w:val="DefaultParagraphFont"/>
    <w:rsid w:val="006F6E21"/>
  </w:style>
  <w:style w:type="paragraph" w:customStyle="1" w:styleId="TableText1">
    <w:name w:val="Table Text 1"/>
    <w:basedOn w:val="Normal"/>
    <w:qFormat/>
    <w:rsid w:val="006F6E21"/>
    <w:rPr>
      <w:rFonts w:ascii="Arial" w:hAnsi="Arial"/>
      <w:sz w:val="22"/>
      <w:lang w:eastAsia="en-GB"/>
    </w:rPr>
  </w:style>
  <w:style w:type="character" w:styleId="Strong">
    <w:name w:val="Strong"/>
    <w:uiPriority w:val="22"/>
    <w:qFormat/>
    <w:locked/>
    <w:rsid w:val="006F6E21"/>
    <w:rPr>
      <w:b/>
      <w:bCs/>
    </w:rPr>
  </w:style>
  <w:style w:type="character" w:styleId="Emphasis">
    <w:name w:val="Emphasis"/>
    <w:uiPriority w:val="20"/>
    <w:qFormat/>
    <w:locked/>
    <w:rsid w:val="006F6E21"/>
    <w:rPr>
      <w:i/>
      <w:iCs/>
    </w:rPr>
  </w:style>
  <w:style w:type="character" w:customStyle="1" w:styleId="maintitle">
    <w:name w:val="maintitle"/>
    <w:rsid w:val="006F6E21"/>
  </w:style>
  <w:style w:type="paragraph" w:styleId="NormalWeb">
    <w:name w:val="Normal (Web)"/>
    <w:basedOn w:val="Normal"/>
    <w:uiPriority w:val="99"/>
    <w:unhideWhenUsed/>
    <w:locked/>
    <w:rsid w:val="006F6E21"/>
    <w:pPr>
      <w:spacing w:before="100" w:beforeAutospacing="1" w:after="100" w:afterAutospacing="1"/>
    </w:pPr>
    <w:rPr>
      <w:lang w:eastAsia="en-GB"/>
    </w:rPr>
  </w:style>
  <w:style w:type="character" w:customStyle="1" w:styleId="highwire-citation-author">
    <w:name w:val="highwire-citation-author"/>
    <w:basedOn w:val="DefaultParagraphFont"/>
    <w:rsid w:val="006F6E21"/>
  </w:style>
  <w:style w:type="numbering" w:customStyle="1" w:styleId="ImportedStyle3">
    <w:name w:val="Imported Style 3"/>
    <w:rsid w:val="006F6E21"/>
    <w:pPr>
      <w:numPr>
        <w:numId w:val="11"/>
      </w:numPr>
    </w:pPr>
  </w:style>
  <w:style w:type="character" w:customStyle="1" w:styleId="Link">
    <w:name w:val="Link"/>
    <w:rsid w:val="006F6E21"/>
    <w:rPr>
      <w:outline w:val="0"/>
      <w:color w:val="0000FF"/>
      <w:u w:val="single" w:color="0000FF"/>
    </w:rPr>
  </w:style>
  <w:style w:type="character" w:customStyle="1" w:styleId="Hyperlink1">
    <w:name w:val="Hyperlink.1"/>
    <w:rsid w:val="006F6E21"/>
    <w:rPr>
      <w:outline w:val="0"/>
      <w:color w:val="000000"/>
      <w:u w:val="none" w:color="0000FF"/>
    </w:rPr>
  </w:style>
  <w:style w:type="paragraph" w:customStyle="1" w:styleId="EndnoteText1">
    <w:name w:val="Endnote Text1"/>
    <w:basedOn w:val="Normal"/>
    <w:next w:val="EndnoteText"/>
    <w:uiPriority w:val="99"/>
    <w:semiHidden/>
    <w:unhideWhenUsed/>
    <w:rsid w:val="006F6E21"/>
    <w:rPr>
      <w:rFonts w:ascii="Calibri" w:eastAsia="Calibri" w:hAnsi="Calibri"/>
      <w:sz w:val="20"/>
      <w:szCs w:val="20"/>
    </w:rPr>
  </w:style>
  <w:style w:type="character" w:styleId="EndnoteReference">
    <w:name w:val="endnote reference"/>
    <w:uiPriority w:val="99"/>
    <w:unhideWhenUsed/>
    <w:locked/>
    <w:rsid w:val="006F6E21"/>
    <w:rPr>
      <w:vertAlign w:val="superscript"/>
    </w:rPr>
  </w:style>
  <w:style w:type="paragraph" w:styleId="EndnoteText">
    <w:name w:val="endnote text"/>
    <w:basedOn w:val="Normal"/>
    <w:link w:val="EndnoteTextChar"/>
    <w:locked/>
    <w:rsid w:val="006F6E21"/>
    <w:rPr>
      <w:rFonts w:ascii="Arial" w:hAnsi="Arial"/>
      <w:sz w:val="20"/>
      <w:szCs w:val="20"/>
    </w:rPr>
  </w:style>
  <w:style w:type="character" w:customStyle="1" w:styleId="EndnoteTextChar">
    <w:name w:val="Endnote Text Char"/>
    <w:basedOn w:val="DefaultParagraphFont"/>
    <w:link w:val="EndnoteText"/>
    <w:rsid w:val="006F6E21"/>
    <w:rPr>
      <w:rFonts w:ascii="Arial" w:hAnsi="Arial"/>
      <w:lang w:eastAsia="en-US"/>
    </w:rPr>
  </w:style>
  <w:style w:type="character" w:customStyle="1" w:styleId="fm-vol-iss-date">
    <w:name w:val="fm-vol-iss-date"/>
    <w:basedOn w:val="DefaultParagraphFont"/>
    <w:rsid w:val="006F6E21"/>
  </w:style>
  <w:style w:type="character" w:customStyle="1" w:styleId="doi2">
    <w:name w:val="doi2"/>
    <w:basedOn w:val="DefaultParagraphFont"/>
    <w:rsid w:val="006F6E21"/>
  </w:style>
  <w:style w:type="character" w:customStyle="1" w:styleId="meta-citation-journal-name2">
    <w:name w:val="meta-citation-journal-name2"/>
    <w:rsid w:val="006F6E21"/>
    <w:rPr>
      <w:i/>
      <w:iCs/>
    </w:rPr>
  </w:style>
  <w:style w:type="character" w:customStyle="1" w:styleId="meta-citation">
    <w:name w:val="meta-citation"/>
    <w:basedOn w:val="DefaultParagraphFont"/>
    <w:rsid w:val="006F6E21"/>
  </w:style>
  <w:style w:type="paragraph" w:customStyle="1" w:styleId="numbered-paragraph">
    <w:name w:val="numbered-paragraph"/>
    <w:basedOn w:val="Normal"/>
    <w:uiPriority w:val="99"/>
    <w:rsid w:val="006F6E21"/>
    <w:pPr>
      <w:spacing w:before="100" w:beforeAutospacing="1" w:after="100" w:afterAutospacing="1"/>
    </w:pPr>
    <w:rPr>
      <w:lang w:eastAsia="en-GB"/>
    </w:rPr>
  </w:style>
  <w:style w:type="character" w:customStyle="1" w:styleId="vol">
    <w:name w:val="vol"/>
    <w:basedOn w:val="DefaultParagraphFont"/>
    <w:rsid w:val="00263D81"/>
  </w:style>
  <w:style w:type="character" w:customStyle="1" w:styleId="citedissue">
    <w:name w:val="citedissue"/>
    <w:basedOn w:val="DefaultParagraphFont"/>
    <w:rsid w:val="00263D81"/>
  </w:style>
  <w:style w:type="character" w:customStyle="1" w:styleId="highwire-citation-authors">
    <w:name w:val="highwire-citation-authors"/>
    <w:basedOn w:val="DefaultParagraphFont"/>
    <w:rsid w:val="00263D81"/>
  </w:style>
  <w:style w:type="character" w:customStyle="1" w:styleId="nlm-surname">
    <w:name w:val="nlm-surname"/>
    <w:basedOn w:val="DefaultParagraphFont"/>
    <w:rsid w:val="00263D81"/>
  </w:style>
  <w:style w:type="character" w:customStyle="1" w:styleId="citation-et">
    <w:name w:val="citation-et"/>
    <w:basedOn w:val="DefaultParagraphFont"/>
    <w:rsid w:val="00263D81"/>
  </w:style>
  <w:style w:type="character" w:customStyle="1" w:styleId="highwire-cite-metadata-journal">
    <w:name w:val="highwire-cite-metadata-journal"/>
    <w:basedOn w:val="DefaultParagraphFont"/>
    <w:rsid w:val="00263D81"/>
  </w:style>
  <w:style w:type="character" w:customStyle="1" w:styleId="highwire-cite-metadata-date">
    <w:name w:val="highwire-cite-metadata-date"/>
    <w:basedOn w:val="DefaultParagraphFont"/>
    <w:rsid w:val="00263D81"/>
  </w:style>
  <w:style w:type="character" w:customStyle="1" w:styleId="label">
    <w:name w:val="label"/>
    <w:basedOn w:val="DefaultParagraphFont"/>
    <w:rsid w:val="00263D81"/>
  </w:style>
  <w:style w:type="character" w:customStyle="1" w:styleId="highwire-cite-metadata-doi">
    <w:name w:val="highwire-cite-metadata-doi"/>
    <w:basedOn w:val="DefaultParagraphFont"/>
    <w:rsid w:val="00263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486">
      <w:bodyDiv w:val="1"/>
      <w:marLeft w:val="0"/>
      <w:marRight w:val="0"/>
      <w:marTop w:val="0"/>
      <w:marBottom w:val="0"/>
      <w:divBdr>
        <w:top w:val="none" w:sz="0" w:space="0" w:color="auto"/>
        <w:left w:val="none" w:sz="0" w:space="0" w:color="auto"/>
        <w:bottom w:val="none" w:sz="0" w:space="0" w:color="auto"/>
        <w:right w:val="none" w:sz="0" w:space="0" w:color="auto"/>
      </w:divBdr>
      <w:divsChild>
        <w:div w:id="1914315054">
          <w:marLeft w:val="0"/>
          <w:marRight w:val="0"/>
          <w:marTop w:val="0"/>
          <w:marBottom w:val="0"/>
          <w:divBdr>
            <w:top w:val="none" w:sz="0" w:space="0" w:color="auto"/>
            <w:left w:val="none" w:sz="0" w:space="0" w:color="auto"/>
            <w:bottom w:val="none" w:sz="0" w:space="0" w:color="auto"/>
            <w:right w:val="none" w:sz="0" w:space="0" w:color="auto"/>
          </w:divBdr>
          <w:divsChild>
            <w:div w:id="205871113">
              <w:marLeft w:val="0"/>
              <w:marRight w:val="0"/>
              <w:marTop w:val="0"/>
              <w:marBottom w:val="0"/>
              <w:divBdr>
                <w:top w:val="none" w:sz="0" w:space="0" w:color="auto"/>
                <w:left w:val="none" w:sz="0" w:space="0" w:color="auto"/>
                <w:bottom w:val="none" w:sz="0" w:space="0" w:color="auto"/>
                <w:right w:val="none" w:sz="0" w:space="0" w:color="auto"/>
              </w:divBdr>
              <w:divsChild>
                <w:div w:id="1709061901">
                  <w:marLeft w:val="0"/>
                  <w:marRight w:val="0"/>
                  <w:marTop w:val="0"/>
                  <w:marBottom w:val="0"/>
                  <w:divBdr>
                    <w:top w:val="none" w:sz="0" w:space="0" w:color="auto"/>
                    <w:left w:val="none" w:sz="0" w:space="0" w:color="auto"/>
                    <w:bottom w:val="none" w:sz="0" w:space="0" w:color="auto"/>
                    <w:right w:val="none" w:sz="0" w:space="0" w:color="auto"/>
                  </w:divBdr>
                  <w:divsChild>
                    <w:div w:id="1105079342">
                      <w:marLeft w:val="0"/>
                      <w:marRight w:val="0"/>
                      <w:marTop w:val="0"/>
                      <w:marBottom w:val="0"/>
                      <w:divBdr>
                        <w:top w:val="none" w:sz="0" w:space="0" w:color="auto"/>
                        <w:left w:val="none" w:sz="0" w:space="0" w:color="auto"/>
                        <w:bottom w:val="none" w:sz="0" w:space="0" w:color="auto"/>
                        <w:right w:val="none" w:sz="0" w:space="0" w:color="auto"/>
                      </w:divBdr>
                      <w:divsChild>
                        <w:div w:id="2132240573">
                          <w:marLeft w:val="0"/>
                          <w:marRight w:val="0"/>
                          <w:marTop w:val="0"/>
                          <w:marBottom w:val="0"/>
                          <w:divBdr>
                            <w:top w:val="none" w:sz="0" w:space="0" w:color="auto"/>
                            <w:left w:val="none" w:sz="0" w:space="0" w:color="auto"/>
                            <w:bottom w:val="none" w:sz="0" w:space="0" w:color="auto"/>
                            <w:right w:val="none" w:sz="0" w:space="0" w:color="auto"/>
                          </w:divBdr>
                          <w:divsChild>
                            <w:div w:id="399981525">
                              <w:marLeft w:val="0"/>
                              <w:marRight w:val="0"/>
                              <w:marTop w:val="0"/>
                              <w:marBottom w:val="0"/>
                              <w:divBdr>
                                <w:top w:val="none" w:sz="0" w:space="0" w:color="auto"/>
                                <w:left w:val="none" w:sz="0" w:space="0" w:color="auto"/>
                                <w:bottom w:val="none" w:sz="0" w:space="0" w:color="auto"/>
                                <w:right w:val="none" w:sz="0" w:space="0" w:color="auto"/>
                              </w:divBdr>
                              <w:divsChild>
                                <w:div w:id="427194127">
                                  <w:marLeft w:val="0"/>
                                  <w:marRight w:val="0"/>
                                  <w:marTop w:val="0"/>
                                  <w:marBottom w:val="0"/>
                                  <w:divBdr>
                                    <w:top w:val="none" w:sz="0" w:space="0" w:color="auto"/>
                                    <w:left w:val="none" w:sz="0" w:space="0" w:color="auto"/>
                                    <w:bottom w:val="none" w:sz="0" w:space="0" w:color="auto"/>
                                    <w:right w:val="none" w:sz="0" w:space="0" w:color="auto"/>
                                  </w:divBdr>
                                  <w:divsChild>
                                    <w:div w:id="1373535238">
                                      <w:marLeft w:val="0"/>
                                      <w:marRight w:val="0"/>
                                      <w:marTop w:val="0"/>
                                      <w:marBottom w:val="0"/>
                                      <w:divBdr>
                                        <w:top w:val="none" w:sz="0" w:space="0" w:color="auto"/>
                                        <w:left w:val="none" w:sz="0" w:space="0" w:color="auto"/>
                                        <w:bottom w:val="none" w:sz="0" w:space="0" w:color="auto"/>
                                        <w:right w:val="none" w:sz="0" w:space="0" w:color="auto"/>
                                      </w:divBdr>
                                      <w:divsChild>
                                        <w:div w:id="1585916316">
                                          <w:marLeft w:val="0"/>
                                          <w:marRight w:val="0"/>
                                          <w:marTop w:val="0"/>
                                          <w:marBottom w:val="0"/>
                                          <w:divBdr>
                                            <w:top w:val="none" w:sz="0" w:space="0" w:color="auto"/>
                                            <w:left w:val="none" w:sz="0" w:space="0" w:color="auto"/>
                                            <w:bottom w:val="none" w:sz="0" w:space="0" w:color="auto"/>
                                            <w:right w:val="none" w:sz="0" w:space="0" w:color="auto"/>
                                          </w:divBdr>
                                          <w:divsChild>
                                            <w:div w:id="350684847">
                                              <w:marLeft w:val="0"/>
                                              <w:marRight w:val="0"/>
                                              <w:marTop w:val="0"/>
                                              <w:marBottom w:val="0"/>
                                              <w:divBdr>
                                                <w:top w:val="none" w:sz="0" w:space="0" w:color="auto"/>
                                                <w:left w:val="none" w:sz="0" w:space="0" w:color="auto"/>
                                                <w:bottom w:val="none" w:sz="0" w:space="0" w:color="auto"/>
                                                <w:right w:val="none" w:sz="0" w:space="0" w:color="auto"/>
                                              </w:divBdr>
                                              <w:divsChild>
                                                <w:div w:id="785541888">
                                                  <w:marLeft w:val="0"/>
                                                  <w:marRight w:val="0"/>
                                                  <w:marTop w:val="0"/>
                                                  <w:marBottom w:val="0"/>
                                                  <w:divBdr>
                                                    <w:top w:val="none" w:sz="0" w:space="0" w:color="auto"/>
                                                    <w:left w:val="none" w:sz="0" w:space="0" w:color="auto"/>
                                                    <w:bottom w:val="none" w:sz="0" w:space="0" w:color="auto"/>
                                                    <w:right w:val="none" w:sz="0" w:space="0" w:color="auto"/>
                                                  </w:divBdr>
                                                  <w:divsChild>
                                                    <w:div w:id="13338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49599">
      <w:bodyDiv w:val="1"/>
      <w:marLeft w:val="0"/>
      <w:marRight w:val="0"/>
      <w:marTop w:val="0"/>
      <w:marBottom w:val="0"/>
      <w:divBdr>
        <w:top w:val="none" w:sz="0" w:space="0" w:color="auto"/>
        <w:left w:val="none" w:sz="0" w:space="0" w:color="auto"/>
        <w:bottom w:val="none" w:sz="0" w:space="0" w:color="auto"/>
        <w:right w:val="none" w:sz="0" w:space="0" w:color="auto"/>
      </w:divBdr>
    </w:div>
    <w:div w:id="150800473">
      <w:bodyDiv w:val="1"/>
      <w:marLeft w:val="0"/>
      <w:marRight w:val="0"/>
      <w:marTop w:val="0"/>
      <w:marBottom w:val="0"/>
      <w:divBdr>
        <w:top w:val="none" w:sz="0" w:space="0" w:color="auto"/>
        <w:left w:val="none" w:sz="0" w:space="0" w:color="auto"/>
        <w:bottom w:val="none" w:sz="0" w:space="0" w:color="auto"/>
        <w:right w:val="none" w:sz="0" w:space="0" w:color="auto"/>
      </w:divBdr>
    </w:div>
    <w:div w:id="231232634">
      <w:bodyDiv w:val="1"/>
      <w:marLeft w:val="0"/>
      <w:marRight w:val="0"/>
      <w:marTop w:val="0"/>
      <w:marBottom w:val="0"/>
      <w:divBdr>
        <w:top w:val="none" w:sz="0" w:space="0" w:color="auto"/>
        <w:left w:val="none" w:sz="0" w:space="0" w:color="auto"/>
        <w:bottom w:val="none" w:sz="0" w:space="0" w:color="auto"/>
        <w:right w:val="none" w:sz="0" w:space="0" w:color="auto"/>
      </w:divBdr>
    </w:div>
    <w:div w:id="234584220">
      <w:bodyDiv w:val="1"/>
      <w:marLeft w:val="0"/>
      <w:marRight w:val="0"/>
      <w:marTop w:val="0"/>
      <w:marBottom w:val="0"/>
      <w:divBdr>
        <w:top w:val="none" w:sz="0" w:space="0" w:color="auto"/>
        <w:left w:val="none" w:sz="0" w:space="0" w:color="auto"/>
        <w:bottom w:val="none" w:sz="0" w:space="0" w:color="auto"/>
        <w:right w:val="none" w:sz="0" w:space="0" w:color="auto"/>
      </w:divBdr>
      <w:divsChild>
        <w:div w:id="1059398061">
          <w:marLeft w:val="0"/>
          <w:marRight w:val="0"/>
          <w:marTop w:val="0"/>
          <w:marBottom w:val="0"/>
          <w:divBdr>
            <w:top w:val="none" w:sz="0" w:space="0" w:color="auto"/>
            <w:left w:val="none" w:sz="0" w:space="0" w:color="auto"/>
            <w:bottom w:val="none" w:sz="0" w:space="0" w:color="auto"/>
            <w:right w:val="none" w:sz="0" w:space="0" w:color="auto"/>
          </w:divBdr>
          <w:divsChild>
            <w:div w:id="1323117172">
              <w:marLeft w:val="0"/>
              <w:marRight w:val="0"/>
              <w:marTop w:val="0"/>
              <w:marBottom w:val="0"/>
              <w:divBdr>
                <w:top w:val="none" w:sz="0" w:space="0" w:color="auto"/>
                <w:left w:val="none" w:sz="0" w:space="0" w:color="auto"/>
                <w:bottom w:val="none" w:sz="0" w:space="0" w:color="auto"/>
                <w:right w:val="none" w:sz="0" w:space="0" w:color="auto"/>
              </w:divBdr>
              <w:divsChild>
                <w:div w:id="538056454">
                  <w:marLeft w:val="0"/>
                  <w:marRight w:val="0"/>
                  <w:marTop w:val="0"/>
                  <w:marBottom w:val="0"/>
                  <w:divBdr>
                    <w:top w:val="none" w:sz="0" w:space="0" w:color="auto"/>
                    <w:left w:val="none" w:sz="0" w:space="0" w:color="auto"/>
                    <w:bottom w:val="none" w:sz="0" w:space="0" w:color="auto"/>
                    <w:right w:val="none" w:sz="0" w:space="0" w:color="auto"/>
                  </w:divBdr>
                  <w:divsChild>
                    <w:div w:id="1841239319">
                      <w:marLeft w:val="0"/>
                      <w:marRight w:val="0"/>
                      <w:marTop w:val="0"/>
                      <w:marBottom w:val="0"/>
                      <w:divBdr>
                        <w:top w:val="none" w:sz="0" w:space="0" w:color="auto"/>
                        <w:left w:val="none" w:sz="0" w:space="0" w:color="auto"/>
                        <w:bottom w:val="none" w:sz="0" w:space="0" w:color="auto"/>
                        <w:right w:val="none" w:sz="0" w:space="0" w:color="auto"/>
                      </w:divBdr>
                      <w:divsChild>
                        <w:div w:id="2004355029">
                          <w:marLeft w:val="0"/>
                          <w:marRight w:val="0"/>
                          <w:marTop w:val="0"/>
                          <w:marBottom w:val="0"/>
                          <w:divBdr>
                            <w:top w:val="none" w:sz="0" w:space="0" w:color="auto"/>
                            <w:left w:val="none" w:sz="0" w:space="0" w:color="auto"/>
                            <w:bottom w:val="none" w:sz="0" w:space="0" w:color="auto"/>
                            <w:right w:val="none" w:sz="0" w:space="0" w:color="auto"/>
                          </w:divBdr>
                          <w:divsChild>
                            <w:div w:id="310401697">
                              <w:marLeft w:val="0"/>
                              <w:marRight w:val="0"/>
                              <w:marTop w:val="0"/>
                              <w:marBottom w:val="0"/>
                              <w:divBdr>
                                <w:top w:val="none" w:sz="0" w:space="0" w:color="auto"/>
                                <w:left w:val="none" w:sz="0" w:space="0" w:color="auto"/>
                                <w:bottom w:val="none" w:sz="0" w:space="0" w:color="auto"/>
                                <w:right w:val="none" w:sz="0" w:space="0" w:color="auto"/>
                              </w:divBdr>
                              <w:divsChild>
                                <w:div w:id="593976680">
                                  <w:marLeft w:val="0"/>
                                  <w:marRight w:val="0"/>
                                  <w:marTop w:val="0"/>
                                  <w:marBottom w:val="0"/>
                                  <w:divBdr>
                                    <w:top w:val="none" w:sz="0" w:space="0" w:color="auto"/>
                                    <w:left w:val="none" w:sz="0" w:space="0" w:color="auto"/>
                                    <w:bottom w:val="none" w:sz="0" w:space="0" w:color="auto"/>
                                    <w:right w:val="none" w:sz="0" w:space="0" w:color="auto"/>
                                  </w:divBdr>
                                  <w:divsChild>
                                    <w:div w:id="859466313">
                                      <w:marLeft w:val="0"/>
                                      <w:marRight w:val="0"/>
                                      <w:marTop w:val="0"/>
                                      <w:marBottom w:val="0"/>
                                      <w:divBdr>
                                        <w:top w:val="none" w:sz="0" w:space="0" w:color="auto"/>
                                        <w:left w:val="none" w:sz="0" w:space="0" w:color="auto"/>
                                        <w:bottom w:val="none" w:sz="0" w:space="0" w:color="auto"/>
                                        <w:right w:val="none" w:sz="0" w:space="0" w:color="auto"/>
                                      </w:divBdr>
                                      <w:divsChild>
                                        <w:div w:id="20181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509137">
      <w:bodyDiv w:val="1"/>
      <w:marLeft w:val="0"/>
      <w:marRight w:val="0"/>
      <w:marTop w:val="0"/>
      <w:marBottom w:val="0"/>
      <w:divBdr>
        <w:top w:val="none" w:sz="0" w:space="0" w:color="auto"/>
        <w:left w:val="none" w:sz="0" w:space="0" w:color="auto"/>
        <w:bottom w:val="none" w:sz="0" w:space="0" w:color="auto"/>
        <w:right w:val="none" w:sz="0" w:space="0" w:color="auto"/>
      </w:divBdr>
      <w:divsChild>
        <w:div w:id="689835156">
          <w:marLeft w:val="0"/>
          <w:marRight w:val="0"/>
          <w:marTop w:val="0"/>
          <w:marBottom w:val="0"/>
          <w:divBdr>
            <w:top w:val="none" w:sz="0" w:space="0" w:color="auto"/>
            <w:left w:val="none" w:sz="0" w:space="0" w:color="auto"/>
            <w:bottom w:val="none" w:sz="0" w:space="0" w:color="auto"/>
            <w:right w:val="none" w:sz="0" w:space="0" w:color="auto"/>
          </w:divBdr>
          <w:divsChild>
            <w:div w:id="1148716287">
              <w:marLeft w:val="0"/>
              <w:marRight w:val="0"/>
              <w:marTop w:val="0"/>
              <w:marBottom w:val="0"/>
              <w:divBdr>
                <w:top w:val="none" w:sz="0" w:space="0" w:color="auto"/>
                <w:left w:val="none" w:sz="0" w:space="0" w:color="auto"/>
                <w:bottom w:val="none" w:sz="0" w:space="0" w:color="auto"/>
                <w:right w:val="none" w:sz="0" w:space="0" w:color="auto"/>
              </w:divBdr>
              <w:divsChild>
                <w:div w:id="1309746280">
                  <w:marLeft w:val="0"/>
                  <w:marRight w:val="0"/>
                  <w:marTop w:val="0"/>
                  <w:marBottom w:val="0"/>
                  <w:divBdr>
                    <w:top w:val="none" w:sz="0" w:space="0" w:color="auto"/>
                    <w:left w:val="none" w:sz="0" w:space="0" w:color="auto"/>
                    <w:bottom w:val="none" w:sz="0" w:space="0" w:color="auto"/>
                    <w:right w:val="none" w:sz="0" w:space="0" w:color="auto"/>
                  </w:divBdr>
                  <w:divsChild>
                    <w:div w:id="130832092">
                      <w:marLeft w:val="0"/>
                      <w:marRight w:val="0"/>
                      <w:marTop w:val="0"/>
                      <w:marBottom w:val="0"/>
                      <w:divBdr>
                        <w:top w:val="none" w:sz="0" w:space="0" w:color="auto"/>
                        <w:left w:val="none" w:sz="0" w:space="0" w:color="auto"/>
                        <w:bottom w:val="none" w:sz="0" w:space="0" w:color="auto"/>
                        <w:right w:val="none" w:sz="0" w:space="0" w:color="auto"/>
                      </w:divBdr>
                      <w:divsChild>
                        <w:div w:id="861628490">
                          <w:marLeft w:val="0"/>
                          <w:marRight w:val="0"/>
                          <w:marTop w:val="0"/>
                          <w:marBottom w:val="0"/>
                          <w:divBdr>
                            <w:top w:val="none" w:sz="0" w:space="0" w:color="auto"/>
                            <w:left w:val="none" w:sz="0" w:space="0" w:color="auto"/>
                            <w:bottom w:val="none" w:sz="0" w:space="0" w:color="auto"/>
                            <w:right w:val="none" w:sz="0" w:space="0" w:color="auto"/>
                          </w:divBdr>
                          <w:divsChild>
                            <w:div w:id="516627372">
                              <w:marLeft w:val="0"/>
                              <w:marRight w:val="0"/>
                              <w:marTop w:val="0"/>
                              <w:marBottom w:val="0"/>
                              <w:divBdr>
                                <w:top w:val="none" w:sz="0" w:space="0" w:color="auto"/>
                                <w:left w:val="none" w:sz="0" w:space="0" w:color="auto"/>
                                <w:bottom w:val="none" w:sz="0" w:space="0" w:color="auto"/>
                                <w:right w:val="none" w:sz="0" w:space="0" w:color="auto"/>
                              </w:divBdr>
                              <w:divsChild>
                                <w:div w:id="1330138068">
                                  <w:marLeft w:val="0"/>
                                  <w:marRight w:val="0"/>
                                  <w:marTop w:val="0"/>
                                  <w:marBottom w:val="0"/>
                                  <w:divBdr>
                                    <w:top w:val="none" w:sz="0" w:space="0" w:color="auto"/>
                                    <w:left w:val="none" w:sz="0" w:space="0" w:color="auto"/>
                                    <w:bottom w:val="none" w:sz="0" w:space="0" w:color="auto"/>
                                    <w:right w:val="none" w:sz="0" w:space="0" w:color="auto"/>
                                  </w:divBdr>
                                  <w:divsChild>
                                    <w:div w:id="851647035">
                                      <w:marLeft w:val="0"/>
                                      <w:marRight w:val="0"/>
                                      <w:marTop w:val="0"/>
                                      <w:marBottom w:val="0"/>
                                      <w:divBdr>
                                        <w:top w:val="none" w:sz="0" w:space="0" w:color="auto"/>
                                        <w:left w:val="none" w:sz="0" w:space="0" w:color="auto"/>
                                        <w:bottom w:val="none" w:sz="0" w:space="0" w:color="auto"/>
                                        <w:right w:val="none" w:sz="0" w:space="0" w:color="auto"/>
                                      </w:divBdr>
                                      <w:divsChild>
                                        <w:div w:id="989091177">
                                          <w:marLeft w:val="0"/>
                                          <w:marRight w:val="0"/>
                                          <w:marTop w:val="0"/>
                                          <w:marBottom w:val="0"/>
                                          <w:divBdr>
                                            <w:top w:val="none" w:sz="0" w:space="0" w:color="auto"/>
                                            <w:left w:val="none" w:sz="0" w:space="0" w:color="auto"/>
                                            <w:bottom w:val="none" w:sz="0" w:space="0" w:color="auto"/>
                                            <w:right w:val="none" w:sz="0" w:space="0" w:color="auto"/>
                                          </w:divBdr>
                                          <w:divsChild>
                                            <w:div w:id="1964580988">
                                              <w:marLeft w:val="0"/>
                                              <w:marRight w:val="0"/>
                                              <w:marTop w:val="0"/>
                                              <w:marBottom w:val="0"/>
                                              <w:divBdr>
                                                <w:top w:val="none" w:sz="0" w:space="0" w:color="auto"/>
                                                <w:left w:val="none" w:sz="0" w:space="0" w:color="auto"/>
                                                <w:bottom w:val="none" w:sz="0" w:space="0" w:color="auto"/>
                                                <w:right w:val="none" w:sz="0" w:space="0" w:color="auto"/>
                                              </w:divBdr>
                                              <w:divsChild>
                                                <w:div w:id="10193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171570">
      <w:bodyDiv w:val="1"/>
      <w:marLeft w:val="0"/>
      <w:marRight w:val="0"/>
      <w:marTop w:val="0"/>
      <w:marBottom w:val="0"/>
      <w:divBdr>
        <w:top w:val="none" w:sz="0" w:space="0" w:color="auto"/>
        <w:left w:val="none" w:sz="0" w:space="0" w:color="auto"/>
        <w:bottom w:val="none" w:sz="0" w:space="0" w:color="auto"/>
        <w:right w:val="none" w:sz="0" w:space="0" w:color="auto"/>
      </w:divBdr>
      <w:divsChild>
        <w:div w:id="1670064021">
          <w:marLeft w:val="0"/>
          <w:marRight w:val="0"/>
          <w:marTop w:val="0"/>
          <w:marBottom w:val="0"/>
          <w:divBdr>
            <w:top w:val="none" w:sz="0" w:space="0" w:color="auto"/>
            <w:left w:val="none" w:sz="0" w:space="0" w:color="auto"/>
            <w:bottom w:val="none" w:sz="0" w:space="0" w:color="auto"/>
            <w:right w:val="none" w:sz="0" w:space="0" w:color="auto"/>
          </w:divBdr>
          <w:divsChild>
            <w:div w:id="1643728307">
              <w:marLeft w:val="0"/>
              <w:marRight w:val="0"/>
              <w:marTop w:val="0"/>
              <w:marBottom w:val="0"/>
              <w:divBdr>
                <w:top w:val="none" w:sz="0" w:space="0" w:color="auto"/>
                <w:left w:val="none" w:sz="0" w:space="0" w:color="auto"/>
                <w:bottom w:val="none" w:sz="0" w:space="0" w:color="auto"/>
                <w:right w:val="none" w:sz="0" w:space="0" w:color="auto"/>
              </w:divBdr>
              <w:divsChild>
                <w:div w:id="1304314010">
                  <w:marLeft w:val="0"/>
                  <w:marRight w:val="0"/>
                  <w:marTop w:val="0"/>
                  <w:marBottom w:val="0"/>
                  <w:divBdr>
                    <w:top w:val="none" w:sz="0" w:space="0" w:color="auto"/>
                    <w:left w:val="none" w:sz="0" w:space="0" w:color="auto"/>
                    <w:bottom w:val="none" w:sz="0" w:space="0" w:color="auto"/>
                    <w:right w:val="none" w:sz="0" w:space="0" w:color="auto"/>
                  </w:divBdr>
                  <w:divsChild>
                    <w:div w:id="664555801">
                      <w:marLeft w:val="0"/>
                      <w:marRight w:val="0"/>
                      <w:marTop w:val="0"/>
                      <w:marBottom w:val="0"/>
                      <w:divBdr>
                        <w:top w:val="none" w:sz="0" w:space="0" w:color="auto"/>
                        <w:left w:val="none" w:sz="0" w:space="0" w:color="auto"/>
                        <w:bottom w:val="none" w:sz="0" w:space="0" w:color="auto"/>
                        <w:right w:val="none" w:sz="0" w:space="0" w:color="auto"/>
                      </w:divBdr>
                      <w:divsChild>
                        <w:div w:id="437262732">
                          <w:marLeft w:val="0"/>
                          <w:marRight w:val="0"/>
                          <w:marTop w:val="0"/>
                          <w:marBottom w:val="0"/>
                          <w:divBdr>
                            <w:top w:val="none" w:sz="0" w:space="0" w:color="auto"/>
                            <w:left w:val="none" w:sz="0" w:space="0" w:color="auto"/>
                            <w:bottom w:val="none" w:sz="0" w:space="0" w:color="auto"/>
                            <w:right w:val="none" w:sz="0" w:space="0" w:color="auto"/>
                          </w:divBdr>
                          <w:divsChild>
                            <w:div w:id="1833905075">
                              <w:marLeft w:val="0"/>
                              <w:marRight w:val="0"/>
                              <w:marTop w:val="0"/>
                              <w:marBottom w:val="0"/>
                              <w:divBdr>
                                <w:top w:val="none" w:sz="0" w:space="0" w:color="auto"/>
                                <w:left w:val="none" w:sz="0" w:space="0" w:color="auto"/>
                                <w:bottom w:val="none" w:sz="0" w:space="0" w:color="auto"/>
                                <w:right w:val="none" w:sz="0" w:space="0" w:color="auto"/>
                              </w:divBdr>
                              <w:divsChild>
                                <w:div w:id="541212883">
                                  <w:marLeft w:val="0"/>
                                  <w:marRight w:val="0"/>
                                  <w:marTop w:val="0"/>
                                  <w:marBottom w:val="0"/>
                                  <w:divBdr>
                                    <w:top w:val="none" w:sz="0" w:space="0" w:color="auto"/>
                                    <w:left w:val="none" w:sz="0" w:space="0" w:color="auto"/>
                                    <w:bottom w:val="none" w:sz="0" w:space="0" w:color="auto"/>
                                    <w:right w:val="none" w:sz="0" w:space="0" w:color="auto"/>
                                  </w:divBdr>
                                  <w:divsChild>
                                    <w:div w:id="346448880">
                                      <w:marLeft w:val="0"/>
                                      <w:marRight w:val="0"/>
                                      <w:marTop w:val="0"/>
                                      <w:marBottom w:val="0"/>
                                      <w:divBdr>
                                        <w:top w:val="none" w:sz="0" w:space="0" w:color="auto"/>
                                        <w:left w:val="none" w:sz="0" w:space="0" w:color="auto"/>
                                        <w:bottom w:val="none" w:sz="0" w:space="0" w:color="auto"/>
                                        <w:right w:val="none" w:sz="0" w:space="0" w:color="auto"/>
                                      </w:divBdr>
                                      <w:divsChild>
                                        <w:div w:id="419982281">
                                          <w:marLeft w:val="0"/>
                                          <w:marRight w:val="0"/>
                                          <w:marTop w:val="0"/>
                                          <w:marBottom w:val="0"/>
                                          <w:divBdr>
                                            <w:top w:val="none" w:sz="0" w:space="0" w:color="auto"/>
                                            <w:left w:val="none" w:sz="0" w:space="0" w:color="auto"/>
                                            <w:bottom w:val="none" w:sz="0" w:space="0" w:color="auto"/>
                                            <w:right w:val="none" w:sz="0" w:space="0" w:color="auto"/>
                                          </w:divBdr>
                                          <w:divsChild>
                                            <w:div w:id="1357000306">
                                              <w:marLeft w:val="0"/>
                                              <w:marRight w:val="0"/>
                                              <w:marTop w:val="0"/>
                                              <w:marBottom w:val="0"/>
                                              <w:divBdr>
                                                <w:top w:val="none" w:sz="0" w:space="0" w:color="auto"/>
                                                <w:left w:val="none" w:sz="0" w:space="0" w:color="auto"/>
                                                <w:bottom w:val="none" w:sz="0" w:space="0" w:color="auto"/>
                                                <w:right w:val="none" w:sz="0" w:space="0" w:color="auto"/>
                                              </w:divBdr>
                                            </w:div>
                                            <w:div w:id="1453860917">
                                              <w:marLeft w:val="0"/>
                                              <w:marRight w:val="0"/>
                                              <w:marTop w:val="0"/>
                                              <w:marBottom w:val="0"/>
                                              <w:divBdr>
                                                <w:top w:val="none" w:sz="0" w:space="0" w:color="auto"/>
                                                <w:left w:val="none" w:sz="0" w:space="0" w:color="auto"/>
                                                <w:bottom w:val="none" w:sz="0" w:space="0" w:color="auto"/>
                                                <w:right w:val="none" w:sz="0" w:space="0" w:color="auto"/>
                                              </w:divBdr>
                                            </w:div>
                                            <w:div w:id="2063866721">
                                              <w:marLeft w:val="0"/>
                                              <w:marRight w:val="0"/>
                                              <w:marTop w:val="0"/>
                                              <w:marBottom w:val="0"/>
                                              <w:divBdr>
                                                <w:top w:val="none" w:sz="0" w:space="0" w:color="auto"/>
                                                <w:left w:val="none" w:sz="0" w:space="0" w:color="auto"/>
                                                <w:bottom w:val="none" w:sz="0" w:space="0" w:color="auto"/>
                                                <w:right w:val="none" w:sz="0" w:space="0" w:color="auto"/>
                                              </w:divBdr>
                                            </w:div>
                                            <w:div w:id="2138790828">
                                              <w:marLeft w:val="0"/>
                                              <w:marRight w:val="0"/>
                                              <w:marTop w:val="0"/>
                                              <w:marBottom w:val="0"/>
                                              <w:divBdr>
                                                <w:top w:val="none" w:sz="0" w:space="0" w:color="auto"/>
                                                <w:left w:val="none" w:sz="0" w:space="0" w:color="auto"/>
                                                <w:bottom w:val="none" w:sz="0" w:space="0" w:color="auto"/>
                                                <w:right w:val="none" w:sz="0" w:space="0" w:color="auto"/>
                                              </w:divBdr>
                                              <w:divsChild>
                                                <w:div w:id="9068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29443">
      <w:bodyDiv w:val="1"/>
      <w:marLeft w:val="0"/>
      <w:marRight w:val="0"/>
      <w:marTop w:val="0"/>
      <w:marBottom w:val="0"/>
      <w:divBdr>
        <w:top w:val="none" w:sz="0" w:space="0" w:color="auto"/>
        <w:left w:val="none" w:sz="0" w:space="0" w:color="auto"/>
        <w:bottom w:val="none" w:sz="0" w:space="0" w:color="auto"/>
        <w:right w:val="none" w:sz="0" w:space="0" w:color="auto"/>
      </w:divBdr>
      <w:divsChild>
        <w:div w:id="834150733">
          <w:marLeft w:val="0"/>
          <w:marRight w:val="0"/>
          <w:marTop w:val="0"/>
          <w:marBottom w:val="0"/>
          <w:divBdr>
            <w:top w:val="none" w:sz="0" w:space="0" w:color="auto"/>
            <w:left w:val="none" w:sz="0" w:space="0" w:color="auto"/>
            <w:bottom w:val="none" w:sz="0" w:space="0" w:color="auto"/>
            <w:right w:val="none" w:sz="0" w:space="0" w:color="auto"/>
          </w:divBdr>
          <w:divsChild>
            <w:div w:id="1449858101">
              <w:marLeft w:val="0"/>
              <w:marRight w:val="0"/>
              <w:marTop w:val="0"/>
              <w:marBottom w:val="0"/>
              <w:divBdr>
                <w:top w:val="none" w:sz="0" w:space="0" w:color="auto"/>
                <w:left w:val="none" w:sz="0" w:space="0" w:color="auto"/>
                <w:bottom w:val="none" w:sz="0" w:space="0" w:color="auto"/>
                <w:right w:val="none" w:sz="0" w:space="0" w:color="auto"/>
              </w:divBdr>
              <w:divsChild>
                <w:div w:id="1781220799">
                  <w:marLeft w:val="0"/>
                  <w:marRight w:val="0"/>
                  <w:marTop w:val="0"/>
                  <w:marBottom w:val="0"/>
                  <w:divBdr>
                    <w:top w:val="none" w:sz="0" w:space="0" w:color="auto"/>
                    <w:left w:val="none" w:sz="0" w:space="0" w:color="auto"/>
                    <w:bottom w:val="none" w:sz="0" w:space="0" w:color="auto"/>
                    <w:right w:val="none" w:sz="0" w:space="0" w:color="auto"/>
                  </w:divBdr>
                  <w:divsChild>
                    <w:div w:id="1577978663">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446169537">
      <w:bodyDiv w:val="1"/>
      <w:marLeft w:val="0"/>
      <w:marRight w:val="0"/>
      <w:marTop w:val="0"/>
      <w:marBottom w:val="0"/>
      <w:divBdr>
        <w:top w:val="none" w:sz="0" w:space="0" w:color="auto"/>
        <w:left w:val="none" w:sz="0" w:space="0" w:color="auto"/>
        <w:bottom w:val="none" w:sz="0" w:space="0" w:color="auto"/>
        <w:right w:val="none" w:sz="0" w:space="0" w:color="auto"/>
      </w:divBdr>
      <w:divsChild>
        <w:div w:id="992369884">
          <w:marLeft w:val="0"/>
          <w:marRight w:val="0"/>
          <w:marTop w:val="0"/>
          <w:marBottom w:val="0"/>
          <w:divBdr>
            <w:top w:val="none" w:sz="0" w:space="0" w:color="auto"/>
            <w:left w:val="none" w:sz="0" w:space="0" w:color="auto"/>
            <w:bottom w:val="none" w:sz="0" w:space="0" w:color="auto"/>
            <w:right w:val="none" w:sz="0" w:space="0" w:color="auto"/>
          </w:divBdr>
          <w:divsChild>
            <w:div w:id="710769023">
              <w:marLeft w:val="0"/>
              <w:marRight w:val="0"/>
              <w:marTop w:val="0"/>
              <w:marBottom w:val="0"/>
              <w:divBdr>
                <w:top w:val="none" w:sz="0" w:space="0" w:color="auto"/>
                <w:left w:val="none" w:sz="0" w:space="0" w:color="auto"/>
                <w:bottom w:val="none" w:sz="0" w:space="0" w:color="auto"/>
                <w:right w:val="none" w:sz="0" w:space="0" w:color="auto"/>
              </w:divBdr>
              <w:divsChild>
                <w:div w:id="780341494">
                  <w:marLeft w:val="0"/>
                  <w:marRight w:val="0"/>
                  <w:marTop w:val="0"/>
                  <w:marBottom w:val="0"/>
                  <w:divBdr>
                    <w:top w:val="none" w:sz="0" w:space="0" w:color="auto"/>
                    <w:left w:val="none" w:sz="0" w:space="0" w:color="auto"/>
                    <w:bottom w:val="none" w:sz="0" w:space="0" w:color="auto"/>
                    <w:right w:val="none" w:sz="0" w:space="0" w:color="auto"/>
                  </w:divBdr>
                  <w:divsChild>
                    <w:div w:id="968441988">
                      <w:marLeft w:val="0"/>
                      <w:marRight w:val="0"/>
                      <w:marTop w:val="0"/>
                      <w:marBottom w:val="0"/>
                      <w:divBdr>
                        <w:top w:val="none" w:sz="0" w:space="0" w:color="auto"/>
                        <w:left w:val="none" w:sz="0" w:space="0" w:color="auto"/>
                        <w:bottom w:val="none" w:sz="0" w:space="0" w:color="auto"/>
                        <w:right w:val="none" w:sz="0" w:space="0" w:color="auto"/>
                      </w:divBdr>
                      <w:divsChild>
                        <w:div w:id="677267709">
                          <w:marLeft w:val="0"/>
                          <w:marRight w:val="0"/>
                          <w:marTop w:val="0"/>
                          <w:marBottom w:val="0"/>
                          <w:divBdr>
                            <w:top w:val="none" w:sz="0" w:space="0" w:color="auto"/>
                            <w:left w:val="none" w:sz="0" w:space="0" w:color="auto"/>
                            <w:bottom w:val="none" w:sz="0" w:space="0" w:color="auto"/>
                            <w:right w:val="none" w:sz="0" w:space="0" w:color="auto"/>
                          </w:divBdr>
                          <w:divsChild>
                            <w:div w:id="1454523104">
                              <w:marLeft w:val="0"/>
                              <w:marRight w:val="0"/>
                              <w:marTop w:val="0"/>
                              <w:marBottom w:val="0"/>
                              <w:divBdr>
                                <w:top w:val="none" w:sz="0" w:space="0" w:color="auto"/>
                                <w:left w:val="none" w:sz="0" w:space="0" w:color="auto"/>
                                <w:bottom w:val="none" w:sz="0" w:space="0" w:color="auto"/>
                                <w:right w:val="none" w:sz="0" w:space="0" w:color="auto"/>
                              </w:divBdr>
                              <w:divsChild>
                                <w:div w:id="933822653">
                                  <w:marLeft w:val="0"/>
                                  <w:marRight w:val="0"/>
                                  <w:marTop w:val="0"/>
                                  <w:marBottom w:val="0"/>
                                  <w:divBdr>
                                    <w:top w:val="none" w:sz="0" w:space="0" w:color="auto"/>
                                    <w:left w:val="none" w:sz="0" w:space="0" w:color="auto"/>
                                    <w:bottom w:val="none" w:sz="0" w:space="0" w:color="auto"/>
                                    <w:right w:val="none" w:sz="0" w:space="0" w:color="auto"/>
                                  </w:divBdr>
                                  <w:divsChild>
                                    <w:div w:id="71630953">
                                      <w:marLeft w:val="0"/>
                                      <w:marRight w:val="0"/>
                                      <w:marTop w:val="0"/>
                                      <w:marBottom w:val="0"/>
                                      <w:divBdr>
                                        <w:top w:val="none" w:sz="0" w:space="0" w:color="auto"/>
                                        <w:left w:val="none" w:sz="0" w:space="0" w:color="auto"/>
                                        <w:bottom w:val="none" w:sz="0" w:space="0" w:color="auto"/>
                                        <w:right w:val="none" w:sz="0" w:space="0" w:color="auto"/>
                                      </w:divBdr>
                                      <w:divsChild>
                                        <w:div w:id="1560478657">
                                          <w:marLeft w:val="0"/>
                                          <w:marRight w:val="0"/>
                                          <w:marTop w:val="0"/>
                                          <w:marBottom w:val="0"/>
                                          <w:divBdr>
                                            <w:top w:val="none" w:sz="0" w:space="0" w:color="auto"/>
                                            <w:left w:val="none" w:sz="0" w:space="0" w:color="auto"/>
                                            <w:bottom w:val="none" w:sz="0" w:space="0" w:color="auto"/>
                                            <w:right w:val="none" w:sz="0" w:space="0" w:color="auto"/>
                                          </w:divBdr>
                                          <w:divsChild>
                                            <w:div w:id="1538083297">
                                              <w:marLeft w:val="0"/>
                                              <w:marRight w:val="0"/>
                                              <w:marTop w:val="0"/>
                                              <w:marBottom w:val="0"/>
                                              <w:divBdr>
                                                <w:top w:val="none" w:sz="0" w:space="0" w:color="auto"/>
                                                <w:left w:val="none" w:sz="0" w:space="0" w:color="auto"/>
                                                <w:bottom w:val="none" w:sz="0" w:space="0" w:color="auto"/>
                                                <w:right w:val="none" w:sz="0" w:space="0" w:color="auto"/>
                                              </w:divBdr>
                                              <w:divsChild>
                                                <w:div w:id="17475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24126">
      <w:bodyDiv w:val="1"/>
      <w:marLeft w:val="0"/>
      <w:marRight w:val="0"/>
      <w:marTop w:val="0"/>
      <w:marBottom w:val="0"/>
      <w:divBdr>
        <w:top w:val="none" w:sz="0" w:space="0" w:color="auto"/>
        <w:left w:val="none" w:sz="0" w:space="0" w:color="auto"/>
        <w:bottom w:val="none" w:sz="0" w:space="0" w:color="auto"/>
        <w:right w:val="none" w:sz="0" w:space="0" w:color="auto"/>
      </w:divBdr>
      <w:divsChild>
        <w:div w:id="424156213">
          <w:marLeft w:val="0"/>
          <w:marRight w:val="0"/>
          <w:marTop w:val="0"/>
          <w:marBottom w:val="0"/>
          <w:divBdr>
            <w:top w:val="none" w:sz="0" w:space="0" w:color="auto"/>
            <w:left w:val="none" w:sz="0" w:space="0" w:color="auto"/>
            <w:bottom w:val="none" w:sz="0" w:space="0" w:color="auto"/>
            <w:right w:val="none" w:sz="0" w:space="0" w:color="auto"/>
          </w:divBdr>
          <w:divsChild>
            <w:div w:id="371808703">
              <w:marLeft w:val="0"/>
              <w:marRight w:val="0"/>
              <w:marTop w:val="0"/>
              <w:marBottom w:val="0"/>
              <w:divBdr>
                <w:top w:val="none" w:sz="0" w:space="0" w:color="auto"/>
                <w:left w:val="none" w:sz="0" w:space="0" w:color="auto"/>
                <w:bottom w:val="none" w:sz="0" w:space="0" w:color="auto"/>
                <w:right w:val="none" w:sz="0" w:space="0" w:color="auto"/>
              </w:divBdr>
              <w:divsChild>
                <w:div w:id="692414829">
                  <w:marLeft w:val="0"/>
                  <w:marRight w:val="0"/>
                  <w:marTop w:val="0"/>
                  <w:marBottom w:val="0"/>
                  <w:divBdr>
                    <w:top w:val="none" w:sz="0" w:space="0" w:color="auto"/>
                    <w:left w:val="none" w:sz="0" w:space="0" w:color="auto"/>
                    <w:bottom w:val="none" w:sz="0" w:space="0" w:color="auto"/>
                    <w:right w:val="none" w:sz="0" w:space="0" w:color="auto"/>
                  </w:divBdr>
                  <w:divsChild>
                    <w:div w:id="1598558020">
                      <w:marLeft w:val="0"/>
                      <w:marRight w:val="0"/>
                      <w:marTop w:val="0"/>
                      <w:marBottom w:val="0"/>
                      <w:divBdr>
                        <w:top w:val="none" w:sz="0" w:space="0" w:color="auto"/>
                        <w:left w:val="none" w:sz="0" w:space="0" w:color="auto"/>
                        <w:bottom w:val="none" w:sz="0" w:space="0" w:color="auto"/>
                        <w:right w:val="none" w:sz="0" w:space="0" w:color="auto"/>
                      </w:divBdr>
                      <w:divsChild>
                        <w:div w:id="1894388479">
                          <w:marLeft w:val="0"/>
                          <w:marRight w:val="0"/>
                          <w:marTop w:val="0"/>
                          <w:marBottom w:val="0"/>
                          <w:divBdr>
                            <w:top w:val="none" w:sz="0" w:space="0" w:color="auto"/>
                            <w:left w:val="none" w:sz="0" w:space="0" w:color="auto"/>
                            <w:bottom w:val="none" w:sz="0" w:space="0" w:color="auto"/>
                            <w:right w:val="none" w:sz="0" w:space="0" w:color="auto"/>
                          </w:divBdr>
                          <w:divsChild>
                            <w:div w:id="1895039713">
                              <w:marLeft w:val="0"/>
                              <w:marRight w:val="0"/>
                              <w:marTop w:val="0"/>
                              <w:marBottom w:val="0"/>
                              <w:divBdr>
                                <w:top w:val="none" w:sz="0" w:space="0" w:color="auto"/>
                                <w:left w:val="none" w:sz="0" w:space="0" w:color="auto"/>
                                <w:bottom w:val="none" w:sz="0" w:space="0" w:color="auto"/>
                                <w:right w:val="none" w:sz="0" w:space="0" w:color="auto"/>
                              </w:divBdr>
                              <w:divsChild>
                                <w:div w:id="1502231599">
                                  <w:marLeft w:val="0"/>
                                  <w:marRight w:val="0"/>
                                  <w:marTop w:val="0"/>
                                  <w:marBottom w:val="0"/>
                                  <w:divBdr>
                                    <w:top w:val="none" w:sz="0" w:space="0" w:color="auto"/>
                                    <w:left w:val="none" w:sz="0" w:space="0" w:color="auto"/>
                                    <w:bottom w:val="none" w:sz="0" w:space="0" w:color="auto"/>
                                    <w:right w:val="none" w:sz="0" w:space="0" w:color="auto"/>
                                  </w:divBdr>
                                  <w:divsChild>
                                    <w:div w:id="791899586">
                                      <w:marLeft w:val="0"/>
                                      <w:marRight w:val="0"/>
                                      <w:marTop w:val="0"/>
                                      <w:marBottom w:val="0"/>
                                      <w:divBdr>
                                        <w:top w:val="none" w:sz="0" w:space="0" w:color="auto"/>
                                        <w:left w:val="none" w:sz="0" w:space="0" w:color="auto"/>
                                        <w:bottom w:val="none" w:sz="0" w:space="0" w:color="auto"/>
                                        <w:right w:val="none" w:sz="0" w:space="0" w:color="auto"/>
                                      </w:divBdr>
                                      <w:divsChild>
                                        <w:div w:id="386103916">
                                          <w:marLeft w:val="0"/>
                                          <w:marRight w:val="0"/>
                                          <w:marTop w:val="0"/>
                                          <w:marBottom w:val="0"/>
                                          <w:divBdr>
                                            <w:top w:val="none" w:sz="0" w:space="0" w:color="auto"/>
                                            <w:left w:val="none" w:sz="0" w:space="0" w:color="auto"/>
                                            <w:bottom w:val="none" w:sz="0" w:space="0" w:color="auto"/>
                                            <w:right w:val="none" w:sz="0" w:space="0" w:color="auto"/>
                                          </w:divBdr>
                                          <w:divsChild>
                                            <w:div w:id="59596086">
                                              <w:marLeft w:val="0"/>
                                              <w:marRight w:val="0"/>
                                              <w:marTop w:val="0"/>
                                              <w:marBottom w:val="0"/>
                                              <w:divBdr>
                                                <w:top w:val="none" w:sz="0" w:space="0" w:color="auto"/>
                                                <w:left w:val="none" w:sz="0" w:space="0" w:color="auto"/>
                                                <w:bottom w:val="none" w:sz="0" w:space="0" w:color="auto"/>
                                                <w:right w:val="none" w:sz="0" w:space="0" w:color="auto"/>
                                              </w:divBdr>
                                              <w:divsChild>
                                                <w:div w:id="213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122672">
      <w:bodyDiv w:val="1"/>
      <w:marLeft w:val="0"/>
      <w:marRight w:val="0"/>
      <w:marTop w:val="0"/>
      <w:marBottom w:val="0"/>
      <w:divBdr>
        <w:top w:val="none" w:sz="0" w:space="0" w:color="auto"/>
        <w:left w:val="none" w:sz="0" w:space="0" w:color="auto"/>
        <w:bottom w:val="none" w:sz="0" w:space="0" w:color="auto"/>
        <w:right w:val="none" w:sz="0" w:space="0" w:color="auto"/>
      </w:divBdr>
      <w:divsChild>
        <w:div w:id="457647838">
          <w:marLeft w:val="0"/>
          <w:marRight w:val="0"/>
          <w:marTop w:val="0"/>
          <w:marBottom w:val="0"/>
          <w:divBdr>
            <w:top w:val="none" w:sz="0" w:space="0" w:color="auto"/>
            <w:left w:val="none" w:sz="0" w:space="0" w:color="auto"/>
            <w:bottom w:val="none" w:sz="0" w:space="0" w:color="auto"/>
            <w:right w:val="none" w:sz="0" w:space="0" w:color="auto"/>
          </w:divBdr>
          <w:divsChild>
            <w:div w:id="2137065863">
              <w:marLeft w:val="0"/>
              <w:marRight w:val="0"/>
              <w:marTop w:val="0"/>
              <w:marBottom w:val="0"/>
              <w:divBdr>
                <w:top w:val="none" w:sz="0" w:space="0" w:color="auto"/>
                <w:left w:val="none" w:sz="0" w:space="0" w:color="auto"/>
                <w:bottom w:val="none" w:sz="0" w:space="0" w:color="auto"/>
                <w:right w:val="none" w:sz="0" w:space="0" w:color="auto"/>
              </w:divBdr>
              <w:divsChild>
                <w:div w:id="1723749702">
                  <w:marLeft w:val="0"/>
                  <w:marRight w:val="0"/>
                  <w:marTop w:val="0"/>
                  <w:marBottom w:val="0"/>
                  <w:divBdr>
                    <w:top w:val="none" w:sz="0" w:space="0" w:color="auto"/>
                    <w:left w:val="none" w:sz="0" w:space="0" w:color="auto"/>
                    <w:bottom w:val="none" w:sz="0" w:space="0" w:color="auto"/>
                    <w:right w:val="none" w:sz="0" w:space="0" w:color="auto"/>
                  </w:divBdr>
                  <w:divsChild>
                    <w:div w:id="1107848452">
                      <w:marLeft w:val="0"/>
                      <w:marRight w:val="0"/>
                      <w:marTop w:val="0"/>
                      <w:marBottom w:val="0"/>
                      <w:divBdr>
                        <w:top w:val="none" w:sz="0" w:space="0" w:color="auto"/>
                        <w:left w:val="none" w:sz="0" w:space="0" w:color="auto"/>
                        <w:bottom w:val="none" w:sz="0" w:space="0" w:color="auto"/>
                        <w:right w:val="none" w:sz="0" w:space="0" w:color="auto"/>
                      </w:divBdr>
                      <w:divsChild>
                        <w:div w:id="1201170494">
                          <w:marLeft w:val="0"/>
                          <w:marRight w:val="0"/>
                          <w:marTop w:val="0"/>
                          <w:marBottom w:val="0"/>
                          <w:divBdr>
                            <w:top w:val="none" w:sz="0" w:space="0" w:color="auto"/>
                            <w:left w:val="none" w:sz="0" w:space="0" w:color="auto"/>
                            <w:bottom w:val="none" w:sz="0" w:space="0" w:color="auto"/>
                            <w:right w:val="none" w:sz="0" w:space="0" w:color="auto"/>
                          </w:divBdr>
                          <w:divsChild>
                            <w:div w:id="800733120">
                              <w:marLeft w:val="0"/>
                              <w:marRight w:val="0"/>
                              <w:marTop w:val="0"/>
                              <w:marBottom w:val="0"/>
                              <w:divBdr>
                                <w:top w:val="none" w:sz="0" w:space="0" w:color="auto"/>
                                <w:left w:val="none" w:sz="0" w:space="0" w:color="auto"/>
                                <w:bottom w:val="none" w:sz="0" w:space="0" w:color="auto"/>
                                <w:right w:val="none" w:sz="0" w:space="0" w:color="auto"/>
                              </w:divBdr>
                              <w:divsChild>
                                <w:div w:id="1330861750">
                                  <w:marLeft w:val="0"/>
                                  <w:marRight w:val="0"/>
                                  <w:marTop w:val="0"/>
                                  <w:marBottom w:val="0"/>
                                  <w:divBdr>
                                    <w:top w:val="none" w:sz="0" w:space="0" w:color="auto"/>
                                    <w:left w:val="none" w:sz="0" w:space="0" w:color="auto"/>
                                    <w:bottom w:val="none" w:sz="0" w:space="0" w:color="auto"/>
                                    <w:right w:val="none" w:sz="0" w:space="0" w:color="auto"/>
                                  </w:divBdr>
                                  <w:divsChild>
                                    <w:div w:id="77873385">
                                      <w:marLeft w:val="0"/>
                                      <w:marRight w:val="0"/>
                                      <w:marTop w:val="0"/>
                                      <w:marBottom w:val="0"/>
                                      <w:divBdr>
                                        <w:top w:val="none" w:sz="0" w:space="0" w:color="auto"/>
                                        <w:left w:val="none" w:sz="0" w:space="0" w:color="auto"/>
                                        <w:bottom w:val="none" w:sz="0" w:space="0" w:color="auto"/>
                                        <w:right w:val="none" w:sz="0" w:space="0" w:color="auto"/>
                                      </w:divBdr>
                                      <w:divsChild>
                                        <w:div w:id="1880168596">
                                          <w:marLeft w:val="0"/>
                                          <w:marRight w:val="0"/>
                                          <w:marTop w:val="0"/>
                                          <w:marBottom w:val="0"/>
                                          <w:divBdr>
                                            <w:top w:val="none" w:sz="0" w:space="0" w:color="auto"/>
                                            <w:left w:val="none" w:sz="0" w:space="0" w:color="auto"/>
                                            <w:bottom w:val="none" w:sz="0" w:space="0" w:color="auto"/>
                                            <w:right w:val="none" w:sz="0" w:space="0" w:color="auto"/>
                                          </w:divBdr>
                                          <w:divsChild>
                                            <w:div w:id="6568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536819">
      <w:bodyDiv w:val="1"/>
      <w:marLeft w:val="0"/>
      <w:marRight w:val="0"/>
      <w:marTop w:val="0"/>
      <w:marBottom w:val="0"/>
      <w:divBdr>
        <w:top w:val="none" w:sz="0" w:space="0" w:color="auto"/>
        <w:left w:val="none" w:sz="0" w:space="0" w:color="auto"/>
        <w:bottom w:val="none" w:sz="0" w:space="0" w:color="auto"/>
        <w:right w:val="none" w:sz="0" w:space="0" w:color="auto"/>
      </w:divBdr>
    </w:div>
    <w:div w:id="594284544">
      <w:bodyDiv w:val="1"/>
      <w:marLeft w:val="0"/>
      <w:marRight w:val="0"/>
      <w:marTop w:val="0"/>
      <w:marBottom w:val="0"/>
      <w:divBdr>
        <w:top w:val="none" w:sz="0" w:space="0" w:color="auto"/>
        <w:left w:val="none" w:sz="0" w:space="0" w:color="auto"/>
        <w:bottom w:val="none" w:sz="0" w:space="0" w:color="auto"/>
        <w:right w:val="none" w:sz="0" w:space="0" w:color="auto"/>
      </w:divBdr>
      <w:divsChild>
        <w:div w:id="566111993">
          <w:marLeft w:val="0"/>
          <w:marRight w:val="0"/>
          <w:marTop w:val="0"/>
          <w:marBottom w:val="0"/>
          <w:divBdr>
            <w:top w:val="none" w:sz="0" w:space="0" w:color="auto"/>
            <w:left w:val="none" w:sz="0" w:space="0" w:color="auto"/>
            <w:bottom w:val="none" w:sz="0" w:space="0" w:color="auto"/>
            <w:right w:val="none" w:sz="0" w:space="0" w:color="auto"/>
          </w:divBdr>
          <w:divsChild>
            <w:div w:id="1818959445">
              <w:marLeft w:val="0"/>
              <w:marRight w:val="0"/>
              <w:marTop w:val="0"/>
              <w:marBottom w:val="0"/>
              <w:divBdr>
                <w:top w:val="none" w:sz="0" w:space="0" w:color="auto"/>
                <w:left w:val="none" w:sz="0" w:space="0" w:color="auto"/>
                <w:bottom w:val="none" w:sz="0" w:space="0" w:color="auto"/>
                <w:right w:val="none" w:sz="0" w:space="0" w:color="auto"/>
              </w:divBdr>
              <w:divsChild>
                <w:div w:id="409429856">
                  <w:marLeft w:val="0"/>
                  <w:marRight w:val="0"/>
                  <w:marTop w:val="0"/>
                  <w:marBottom w:val="0"/>
                  <w:divBdr>
                    <w:top w:val="none" w:sz="0" w:space="0" w:color="auto"/>
                    <w:left w:val="none" w:sz="0" w:space="0" w:color="auto"/>
                    <w:bottom w:val="none" w:sz="0" w:space="0" w:color="auto"/>
                    <w:right w:val="none" w:sz="0" w:space="0" w:color="auto"/>
                  </w:divBdr>
                  <w:divsChild>
                    <w:div w:id="1417896093">
                      <w:marLeft w:val="0"/>
                      <w:marRight w:val="0"/>
                      <w:marTop w:val="0"/>
                      <w:marBottom w:val="0"/>
                      <w:divBdr>
                        <w:top w:val="none" w:sz="0" w:space="0" w:color="auto"/>
                        <w:left w:val="none" w:sz="0" w:space="0" w:color="auto"/>
                        <w:bottom w:val="none" w:sz="0" w:space="0" w:color="auto"/>
                        <w:right w:val="none" w:sz="0" w:space="0" w:color="auto"/>
                      </w:divBdr>
                      <w:divsChild>
                        <w:div w:id="1937054494">
                          <w:marLeft w:val="0"/>
                          <w:marRight w:val="0"/>
                          <w:marTop w:val="0"/>
                          <w:marBottom w:val="0"/>
                          <w:divBdr>
                            <w:top w:val="none" w:sz="0" w:space="0" w:color="auto"/>
                            <w:left w:val="none" w:sz="0" w:space="0" w:color="auto"/>
                            <w:bottom w:val="none" w:sz="0" w:space="0" w:color="auto"/>
                            <w:right w:val="none" w:sz="0" w:space="0" w:color="auto"/>
                          </w:divBdr>
                          <w:divsChild>
                            <w:div w:id="1991514470">
                              <w:marLeft w:val="0"/>
                              <w:marRight w:val="0"/>
                              <w:marTop w:val="0"/>
                              <w:marBottom w:val="0"/>
                              <w:divBdr>
                                <w:top w:val="none" w:sz="0" w:space="0" w:color="auto"/>
                                <w:left w:val="none" w:sz="0" w:space="0" w:color="auto"/>
                                <w:bottom w:val="none" w:sz="0" w:space="0" w:color="auto"/>
                                <w:right w:val="none" w:sz="0" w:space="0" w:color="auto"/>
                              </w:divBdr>
                              <w:divsChild>
                                <w:div w:id="1566715890">
                                  <w:marLeft w:val="0"/>
                                  <w:marRight w:val="0"/>
                                  <w:marTop w:val="0"/>
                                  <w:marBottom w:val="0"/>
                                  <w:divBdr>
                                    <w:top w:val="none" w:sz="0" w:space="0" w:color="auto"/>
                                    <w:left w:val="none" w:sz="0" w:space="0" w:color="auto"/>
                                    <w:bottom w:val="none" w:sz="0" w:space="0" w:color="auto"/>
                                    <w:right w:val="none" w:sz="0" w:space="0" w:color="auto"/>
                                  </w:divBdr>
                                  <w:divsChild>
                                    <w:div w:id="2121365988">
                                      <w:marLeft w:val="0"/>
                                      <w:marRight w:val="0"/>
                                      <w:marTop w:val="0"/>
                                      <w:marBottom w:val="0"/>
                                      <w:divBdr>
                                        <w:top w:val="none" w:sz="0" w:space="0" w:color="auto"/>
                                        <w:left w:val="none" w:sz="0" w:space="0" w:color="auto"/>
                                        <w:bottom w:val="none" w:sz="0" w:space="0" w:color="auto"/>
                                        <w:right w:val="none" w:sz="0" w:space="0" w:color="auto"/>
                                      </w:divBdr>
                                      <w:divsChild>
                                        <w:div w:id="922570440">
                                          <w:marLeft w:val="0"/>
                                          <w:marRight w:val="0"/>
                                          <w:marTop w:val="0"/>
                                          <w:marBottom w:val="0"/>
                                          <w:divBdr>
                                            <w:top w:val="none" w:sz="0" w:space="0" w:color="auto"/>
                                            <w:left w:val="none" w:sz="0" w:space="0" w:color="auto"/>
                                            <w:bottom w:val="none" w:sz="0" w:space="0" w:color="auto"/>
                                            <w:right w:val="none" w:sz="0" w:space="0" w:color="auto"/>
                                          </w:divBdr>
                                          <w:divsChild>
                                            <w:div w:id="1077626920">
                                              <w:marLeft w:val="0"/>
                                              <w:marRight w:val="0"/>
                                              <w:marTop w:val="0"/>
                                              <w:marBottom w:val="0"/>
                                              <w:divBdr>
                                                <w:top w:val="none" w:sz="0" w:space="0" w:color="auto"/>
                                                <w:left w:val="none" w:sz="0" w:space="0" w:color="auto"/>
                                                <w:bottom w:val="none" w:sz="0" w:space="0" w:color="auto"/>
                                                <w:right w:val="none" w:sz="0" w:space="0" w:color="auto"/>
                                              </w:divBdr>
                                              <w:divsChild>
                                                <w:div w:id="1935818211">
                                                  <w:marLeft w:val="0"/>
                                                  <w:marRight w:val="0"/>
                                                  <w:marTop w:val="0"/>
                                                  <w:marBottom w:val="0"/>
                                                  <w:divBdr>
                                                    <w:top w:val="none" w:sz="0" w:space="0" w:color="auto"/>
                                                    <w:left w:val="none" w:sz="0" w:space="0" w:color="auto"/>
                                                    <w:bottom w:val="none" w:sz="0" w:space="0" w:color="auto"/>
                                                    <w:right w:val="none" w:sz="0" w:space="0" w:color="auto"/>
                                                  </w:divBdr>
                                                  <w:divsChild>
                                                    <w:div w:id="1183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8129">
      <w:bodyDiv w:val="1"/>
      <w:marLeft w:val="0"/>
      <w:marRight w:val="0"/>
      <w:marTop w:val="0"/>
      <w:marBottom w:val="0"/>
      <w:divBdr>
        <w:top w:val="none" w:sz="0" w:space="0" w:color="auto"/>
        <w:left w:val="none" w:sz="0" w:space="0" w:color="auto"/>
        <w:bottom w:val="none" w:sz="0" w:space="0" w:color="auto"/>
        <w:right w:val="none" w:sz="0" w:space="0" w:color="auto"/>
      </w:divBdr>
      <w:divsChild>
        <w:div w:id="168177691">
          <w:marLeft w:val="0"/>
          <w:marRight w:val="0"/>
          <w:marTop w:val="0"/>
          <w:marBottom w:val="0"/>
          <w:divBdr>
            <w:top w:val="none" w:sz="0" w:space="0" w:color="auto"/>
            <w:left w:val="none" w:sz="0" w:space="0" w:color="auto"/>
            <w:bottom w:val="none" w:sz="0" w:space="0" w:color="auto"/>
            <w:right w:val="none" w:sz="0" w:space="0" w:color="auto"/>
          </w:divBdr>
          <w:divsChild>
            <w:div w:id="2087221000">
              <w:marLeft w:val="0"/>
              <w:marRight w:val="0"/>
              <w:marTop w:val="0"/>
              <w:marBottom w:val="0"/>
              <w:divBdr>
                <w:top w:val="none" w:sz="0" w:space="0" w:color="auto"/>
                <w:left w:val="none" w:sz="0" w:space="0" w:color="auto"/>
                <w:bottom w:val="none" w:sz="0" w:space="0" w:color="auto"/>
                <w:right w:val="none" w:sz="0" w:space="0" w:color="auto"/>
              </w:divBdr>
              <w:divsChild>
                <w:div w:id="402995007">
                  <w:marLeft w:val="0"/>
                  <w:marRight w:val="0"/>
                  <w:marTop w:val="0"/>
                  <w:marBottom w:val="0"/>
                  <w:divBdr>
                    <w:top w:val="none" w:sz="0" w:space="0" w:color="auto"/>
                    <w:left w:val="none" w:sz="0" w:space="0" w:color="auto"/>
                    <w:bottom w:val="none" w:sz="0" w:space="0" w:color="auto"/>
                    <w:right w:val="none" w:sz="0" w:space="0" w:color="auto"/>
                  </w:divBdr>
                  <w:divsChild>
                    <w:div w:id="1381326818">
                      <w:marLeft w:val="0"/>
                      <w:marRight w:val="0"/>
                      <w:marTop w:val="0"/>
                      <w:marBottom w:val="0"/>
                      <w:divBdr>
                        <w:top w:val="none" w:sz="0" w:space="0" w:color="auto"/>
                        <w:left w:val="none" w:sz="0" w:space="0" w:color="auto"/>
                        <w:bottom w:val="none" w:sz="0" w:space="0" w:color="auto"/>
                        <w:right w:val="none" w:sz="0" w:space="0" w:color="auto"/>
                      </w:divBdr>
                      <w:divsChild>
                        <w:div w:id="112334695">
                          <w:marLeft w:val="0"/>
                          <w:marRight w:val="0"/>
                          <w:marTop w:val="0"/>
                          <w:marBottom w:val="0"/>
                          <w:divBdr>
                            <w:top w:val="none" w:sz="0" w:space="0" w:color="auto"/>
                            <w:left w:val="none" w:sz="0" w:space="0" w:color="auto"/>
                            <w:bottom w:val="none" w:sz="0" w:space="0" w:color="auto"/>
                            <w:right w:val="none" w:sz="0" w:space="0" w:color="auto"/>
                          </w:divBdr>
                          <w:divsChild>
                            <w:div w:id="743458504">
                              <w:marLeft w:val="0"/>
                              <w:marRight w:val="0"/>
                              <w:marTop w:val="0"/>
                              <w:marBottom w:val="0"/>
                              <w:divBdr>
                                <w:top w:val="none" w:sz="0" w:space="0" w:color="auto"/>
                                <w:left w:val="none" w:sz="0" w:space="0" w:color="auto"/>
                                <w:bottom w:val="none" w:sz="0" w:space="0" w:color="auto"/>
                                <w:right w:val="none" w:sz="0" w:space="0" w:color="auto"/>
                              </w:divBdr>
                              <w:divsChild>
                                <w:div w:id="1926380162">
                                  <w:marLeft w:val="0"/>
                                  <w:marRight w:val="0"/>
                                  <w:marTop w:val="0"/>
                                  <w:marBottom w:val="0"/>
                                  <w:divBdr>
                                    <w:top w:val="none" w:sz="0" w:space="0" w:color="auto"/>
                                    <w:left w:val="none" w:sz="0" w:space="0" w:color="auto"/>
                                    <w:bottom w:val="none" w:sz="0" w:space="0" w:color="auto"/>
                                    <w:right w:val="none" w:sz="0" w:space="0" w:color="auto"/>
                                  </w:divBdr>
                                  <w:divsChild>
                                    <w:div w:id="74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337773">
      <w:bodyDiv w:val="1"/>
      <w:marLeft w:val="0"/>
      <w:marRight w:val="0"/>
      <w:marTop w:val="0"/>
      <w:marBottom w:val="0"/>
      <w:divBdr>
        <w:top w:val="none" w:sz="0" w:space="0" w:color="auto"/>
        <w:left w:val="none" w:sz="0" w:space="0" w:color="auto"/>
        <w:bottom w:val="none" w:sz="0" w:space="0" w:color="auto"/>
        <w:right w:val="none" w:sz="0" w:space="0" w:color="auto"/>
      </w:divBdr>
      <w:divsChild>
        <w:div w:id="465393457">
          <w:marLeft w:val="0"/>
          <w:marRight w:val="0"/>
          <w:marTop w:val="0"/>
          <w:marBottom w:val="0"/>
          <w:divBdr>
            <w:top w:val="none" w:sz="0" w:space="0" w:color="auto"/>
            <w:left w:val="none" w:sz="0" w:space="0" w:color="auto"/>
            <w:bottom w:val="none" w:sz="0" w:space="0" w:color="auto"/>
            <w:right w:val="none" w:sz="0" w:space="0" w:color="auto"/>
          </w:divBdr>
          <w:divsChild>
            <w:div w:id="607658851">
              <w:marLeft w:val="0"/>
              <w:marRight w:val="0"/>
              <w:marTop w:val="0"/>
              <w:marBottom w:val="0"/>
              <w:divBdr>
                <w:top w:val="none" w:sz="0" w:space="0" w:color="auto"/>
                <w:left w:val="none" w:sz="0" w:space="0" w:color="auto"/>
                <w:bottom w:val="none" w:sz="0" w:space="0" w:color="auto"/>
                <w:right w:val="none" w:sz="0" w:space="0" w:color="auto"/>
              </w:divBdr>
              <w:divsChild>
                <w:div w:id="850804007">
                  <w:marLeft w:val="0"/>
                  <w:marRight w:val="0"/>
                  <w:marTop w:val="0"/>
                  <w:marBottom w:val="0"/>
                  <w:divBdr>
                    <w:top w:val="none" w:sz="0" w:space="0" w:color="auto"/>
                    <w:left w:val="none" w:sz="0" w:space="0" w:color="auto"/>
                    <w:bottom w:val="none" w:sz="0" w:space="0" w:color="auto"/>
                    <w:right w:val="none" w:sz="0" w:space="0" w:color="auto"/>
                  </w:divBdr>
                  <w:divsChild>
                    <w:div w:id="1421754547">
                      <w:marLeft w:val="0"/>
                      <w:marRight w:val="0"/>
                      <w:marTop w:val="0"/>
                      <w:marBottom w:val="0"/>
                      <w:divBdr>
                        <w:top w:val="none" w:sz="0" w:space="0" w:color="auto"/>
                        <w:left w:val="none" w:sz="0" w:space="0" w:color="auto"/>
                        <w:bottom w:val="none" w:sz="0" w:space="0" w:color="auto"/>
                        <w:right w:val="none" w:sz="0" w:space="0" w:color="auto"/>
                      </w:divBdr>
                      <w:divsChild>
                        <w:div w:id="14186950">
                          <w:marLeft w:val="0"/>
                          <w:marRight w:val="0"/>
                          <w:marTop w:val="0"/>
                          <w:marBottom w:val="0"/>
                          <w:divBdr>
                            <w:top w:val="none" w:sz="0" w:space="0" w:color="auto"/>
                            <w:left w:val="none" w:sz="0" w:space="0" w:color="auto"/>
                            <w:bottom w:val="none" w:sz="0" w:space="0" w:color="auto"/>
                            <w:right w:val="none" w:sz="0" w:space="0" w:color="auto"/>
                          </w:divBdr>
                          <w:divsChild>
                            <w:div w:id="36591755">
                              <w:marLeft w:val="0"/>
                              <w:marRight w:val="0"/>
                              <w:marTop w:val="0"/>
                              <w:marBottom w:val="0"/>
                              <w:divBdr>
                                <w:top w:val="none" w:sz="0" w:space="0" w:color="auto"/>
                                <w:left w:val="none" w:sz="0" w:space="0" w:color="auto"/>
                                <w:bottom w:val="none" w:sz="0" w:space="0" w:color="auto"/>
                                <w:right w:val="none" w:sz="0" w:space="0" w:color="auto"/>
                              </w:divBdr>
                              <w:divsChild>
                                <w:div w:id="1854563402">
                                  <w:marLeft w:val="0"/>
                                  <w:marRight w:val="0"/>
                                  <w:marTop w:val="0"/>
                                  <w:marBottom w:val="0"/>
                                  <w:divBdr>
                                    <w:top w:val="none" w:sz="0" w:space="0" w:color="auto"/>
                                    <w:left w:val="none" w:sz="0" w:space="0" w:color="auto"/>
                                    <w:bottom w:val="none" w:sz="0" w:space="0" w:color="auto"/>
                                    <w:right w:val="none" w:sz="0" w:space="0" w:color="auto"/>
                                  </w:divBdr>
                                  <w:divsChild>
                                    <w:div w:id="478815134">
                                      <w:marLeft w:val="0"/>
                                      <w:marRight w:val="0"/>
                                      <w:marTop w:val="0"/>
                                      <w:marBottom w:val="0"/>
                                      <w:divBdr>
                                        <w:top w:val="none" w:sz="0" w:space="0" w:color="auto"/>
                                        <w:left w:val="none" w:sz="0" w:space="0" w:color="auto"/>
                                        <w:bottom w:val="none" w:sz="0" w:space="0" w:color="auto"/>
                                        <w:right w:val="none" w:sz="0" w:space="0" w:color="auto"/>
                                      </w:divBdr>
                                      <w:divsChild>
                                        <w:div w:id="1461536750">
                                          <w:marLeft w:val="0"/>
                                          <w:marRight w:val="0"/>
                                          <w:marTop w:val="0"/>
                                          <w:marBottom w:val="0"/>
                                          <w:divBdr>
                                            <w:top w:val="none" w:sz="0" w:space="0" w:color="auto"/>
                                            <w:left w:val="none" w:sz="0" w:space="0" w:color="auto"/>
                                            <w:bottom w:val="none" w:sz="0" w:space="0" w:color="auto"/>
                                            <w:right w:val="none" w:sz="0" w:space="0" w:color="auto"/>
                                          </w:divBdr>
                                          <w:divsChild>
                                            <w:div w:id="730152213">
                                              <w:marLeft w:val="0"/>
                                              <w:marRight w:val="0"/>
                                              <w:marTop w:val="0"/>
                                              <w:marBottom w:val="0"/>
                                              <w:divBdr>
                                                <w:top w:val="none" w:sz="0" w:space="0" w:color="auto"/>
                                                <w:left w:val="none" w:sz="0" w:space="0" w:color="auto"/>
                                                <w:bottom w:val="none" w:sz="0" w:space="0" w:color="auto"/>
                                                <w:right w:val="none" w:sz="0" w:space="0" w:color="auto"/>
                                              </w:divBdr>
                                              <w:divsChild>
                                                <w:div w:id="12764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937297">
      <w:bodyDiv w:val="1"/>
      <w:marLeft w:val="0"/>
      <w:marRight w:val="0"/>
      <w:marTop w:val="0"/>
      <w:marBottom w:val="0"/>
      <w:divBdr>
        <w:top w:val="none" w:sz="0" w:space="0" w:color="auto"/>
        <w:left w:val="none" w:sz="0" w:space="0" w:color="auto"/>
        <w:bottom w:val="none" w:sz="0" w:space="0" w:color="auto"/>
        <w:right w:val="none" w:sz="0" w:space="0" w:color="auto"/>
      </w:divBdr>
      <w:divsChild>
        <w:div w:id="991563805">
          <w:marLeft w:val="0"/>
          <w:marRight w:val="0"/>
          <w:marTop w:val="0"/>
          <w:marBottom w:val="0"/>
          <w:divBdr>
            <w:top w:val="none" w:sz="0" w:space="0" w:color="auto"/>
            <w:left w:val="none" w:sz="0" w:space="0" w:color="auto"/>
            <w:bottom w:val="none" w:sz="0" w:space="0" w:color="auto"/>
            <w:right w:val="none" w:sz="0" w:space="0" w:color="auto"/>
          </w:divBdr>
          <w:divsChild>
            <w:div w:id="1863006040">
              <w:marLeft w:val="0"/>
              <w:marRight w:val="0"/>
              <w:marTop w:val="0"/>
              <w:marBottom w:val="0"/>
              <w:divBdr>
                <w:top w:val="none" w:sz="0" w:space="0" w:color="auto"/>
                <w:left w:val="none" w:sz="0" w:space="0" w:color="auto"/>
                <w:bottom w:val="none" w:sz="0" w:space="0" w:color="auto"/>
                <w:right w:val="none" w:sz="0" w:space="0" w:color="auto"/>
              </w:divBdr>
              <w:divsChild>
                <w:div w:id="903873292">
                  <w:marLeft w:val="0"/>
                  <w:marRight w:val="0"/>
                  <w:marTop w:val="0"/>
                  <w:marBottom w:val="0"/>
                  <w:divBdr>
                    <w:top w:val="none" w:sz="0" w:space="0" w:color="auto"/>
                    <w:left w:val="none" w:sz="0" w:space="0" w:color="auto"/>
                    <w:bottom w:val="none" w:sz="0" w:space="0" w:color="auto"/>
                    <w:right w:val="none" w:sz="0" w:space="0" w:color="auto"/>
                  </w:divBdr>
                  <w:divsChild>
                    <w:div w:id="1474525280">
                      <w:marLeft w:val="0"/>
                      <w:marRight w:val="0"/>
                      <w:marTop w:val="0"/>
                      <w:marBottom w:val="0"/>
                      <w:divBdr>
                        <w:top w:val="none" w:sz="0" w:space="0" w:color="auto"/>
                        <w:left w:val="none" w:sz="0" w:space="0" w:color="auto"/>
                        <w:bottom w:val="none" w:sz="0" w:space="0" w:color="auto"/>
                        <w:right w:val="none" w:sz="0" w:space="0" w:color="auto"/>
                      </w:divBdr>
                      <w:divsChild>
                        <w:div w:id="9071726">
                          <w:marLeft w:val="0"/>
                          <w:marRight w:val="0"/>
                          <w:marTop w:val="0"/>
                          <w:marBottom w:val="0"/>
                          <w:divBdr>
                            <w:top w:val="none" w:sz="0" w:space="0" w:color="auto"/>
                            <w:left w:val="none" w:sz="0" w:space="0" w:color="auto"/>
                            <w:bottom w:val="none" w:sz="0" w:space="0" w:color="auto"/>
                            <w:right w:val="none" w:sz="0" w:space="0" w:color="auto"/>
                          </w:divBdr>
                          <w:divsChild>
                            <w:div w:id="2122529616">
                              <w:marLeft w:val="0"/>
                              <w:marRight w:val="0"/>
                              <w:marTop w:val="0"/>
                              <w:marBottom w:val="0"/>
                              <w:divBdr>
                                <w:top w:val="none" w:sz="0" w:space="0" w:color="auto"/>
                                <w:left w:val="none" w:sz="0" w:space="0" w:color="auto"/>
                                <w:bottom w:val="none" w:sz="0" w:space="0" w:color="auto"/>
                                <w:right w:val="none" w:sz="0" w:space="0" w:color="auto"/>
                              </w:divBdr>
                              <w:divsChild>
                                <w:div w:id="548297517">
                                  <w:marLeft w:val="0"/>
                                  <w:marRight w:val="0"/>
                                  <w:marTop w:val="0"/>
                                  <w:marBottom w:val="0"/>
                                  <w:divBdr>
                                    <w:top w:val="none" w:sz="0" w:space="0" w:color="auto"/>
                                    <w:left w:val="none" w:sz="0" w:space="0" w:color="auto"/>
                                    <w:bottom w:val="none" w:sz="0" w:space="0" w:color="auto"/>
                                    <w:right w:val="none" w:sz="0" w:space="0" w:color="auto"/>
                                  </w:divBdr>
                                  <w:divsChild>
                                    <w:div w:id="246426751">
                                      <w:marLeft w:val="0"/>
                                      <w:marRight w:val="0"/>
                                      <w:marTop w:val="0"/>
                                      <w:marBottom w:val="0"/>
                                      <w:divBdr>
                                        <w:top w:val="none" w:sz="0" w:space="0" w:color="auto"/>
                                        <w:left w:val="none" w:sz="0" w:space="0" w:color="auto"/>
                                        <w:bottom w:val="none" w:sz="0" w:space="0" w:color="auto"/>
                                        <w:right w:val="none" w:sz="0" w:space="0" w:color="auto"/>
                                      </w:divBdr>
                                      <w:divsChild>
                                        <w:div w:id="1669364808">
                                          <w:marLeft w:val="0"/>
                                          <w:marRight w:val="0"/>
                                          <w:marTop w:val="0"/>
                                          <w:marBottom w:val="0"/>
                                          <w:divBdr>
                                            <w:top w:val="none" w:sz="0" w:space="0" w:color="auto"/>
                                            <w:left w:val="none" w:sz="0" w:space="0" w:color="auto"/>
                                            <w:bottom w:val="none" w:sz="0" w:space="0" w:color="auto"/>
                                            <w:right w:val="none" w:sz="0" w:space="0" w:color="auto"/>
                                          </w:divBdr>
                                          <w:divsChild>
                                            <w:div w:id="19938294">
                                              <w:marLeft w:val="0"/>
                                              <w:marRight w:val="0"/>
                                              <w:marTop w:val="0"/>
                                              <w:marBottom w:val="0"/>
                                              <w:divBdr>
                                                <w:top w:val="none" w:sz="0" w:space="0" w:color="auto"/>
                                                <w:left w:val="none" w:sz="0" w:space="0" w:color="auto"/>
                                                <w:bottom w:val="none" w:sz="0" w:space="0" w:color="auto"/>
                                                <w:right w:val="none" w:sz="0" w:space="0" w:color="auto"/>
                                              </w:divBdr>
                                              <w:divsChild>
                                                <w:div w:id="15243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408403">
      <w:bodyDiv w:val="1"/>
      <w:marLeft w:val="0"/>
      <w:marRight w:val="0"/>
      <w:marTop w:val="0"/>
      <w:marBottom w:val="0"/>
      <w:divBdr>
        <w:top w:val="none" w:sz="0" w:space="0" w:color="auto"/>
        <w:left w:val="none" w:sz="0" w:space="0" w:color="auto"/>
        <w:bottom w:val="none" w:sz="0" w:space="0" w:color="auto"/>
        <w:right w:val="none" w:sz="0" w:space="0" w:color="auto"/>
      </w:divBdr>
      <w:divsChild>
        <w:div w:id="1785997583">
          <w:marLeft w:val="0"/>
          <w:marRight w:val="0"/>
          <w:marTop w:val="0"/>
          <w:marBottom w:val="0"/>
          <w:divBdr>
            <w:top w:val="none" w:sz="0" w:space="0" w:color="auto"/>
            <w:left w:val="none" w:sz="0" w:space="0" w:color="auto"/>
            <w:bottom w:val="none" w:sz="0" w:space="0" w:color="auto"/>
            <w:right w:val="none" w:sz="0" w:space="0" w:color="auto"/>
          </w:divBdr>
          <w:divsChild>
            <w:div w:id="268586592">
              <w:marLeft w:val="0"/>
              <w:marRight w:val="0"/>
              <w:marTop w:val="0"/>
              <w:marBottom w:val="0"/>
              <w:divBdr>
                <w:top w:val="none" w:sz="0" w:space="0" w:color="auto"/>
                <w:left w:val="none" w:sz="0" w:space="0" w:color="auto"/>
                <w:bottom w:val="none" w:sz="0" w:space="0" w:color="auto"/>
                <w:right w:val="none" w:sz="0" w:space="0" w:color="auto"/>
              </w:divBdr>
              <w:divsChild>
                <w:div w:id="1643388537">
                  <w:marLeft w:val="0"/>
                  <w:marRight w:val="0"/>
                  <w:marTop w:val="0"/>
                  <w:marBottom w:val="0"/>
                  <w:divBdr>
                    <w:top w:val="none" w:sz="0" w:space="0" w:color="auto"/>
                    <w:left w:val="none" w:sz="0" w:space="0" w:color="auto"/>
                    <w:bottom w:val="none" w:sz="0" w:space="0" w:color="auto"/>
                    <w:right w:val="none" w:sz="0" w:space="0" w:color="auto"/>
                  </w:divBdr>
                  <w:divsChild>
                    <w:div w:id="2067147164">
                      <w:marLeft w:val="0"/>
                      <w:marRight w:val="0"/>
                      <w:marTop w:val="0"/>
                      <w:marBottom w:val="0"/>
                      <w:divBdr>
                        <w:top w:val="none" w:sz="0" w:space="0" w:color="auto"/>
                        <w:left w:val="none" w:sz="0" w:space="0" w:color="auto"/>
                        <w:bottom w:val="none" w:sz="0" w:space="0" w:color="auto"/>
                        <w:right w:val="none" w:sz="0" w:space="0" w:color="auto"/>
                      </w:divBdr>
                      <w:divsChild>
                        <w:div w:id="54865643">
                          <w:marLeft w:val="0"/>
                          <w:marRight w:val="0"/>
                          <w:marTop w:val="0"/>
                          <w:marBottom w:val="0"/>
                          <w:divBdr>
                            <w:top w:val="none" w:sz="0" w:space="0" w:color="auto"/>
                            <w:left w:val="none" w:sz="0" w:space="0" w:color="auto"/>
                            <w:bottom w:val="none" w:sz="0" w:space="0" w:color="auto"/>
                            <w:right w:val="none" w:sz="0" w:space="0" w:color="auto"/>
                          </w:divBdr>
                          <w:divsChild>
                            <w:div w:id="664287189">
                              <w:marLeft w:val="0"/>
                              <w:marRight w:val="0"/>
                              <w:marTop w:val="0"/>
                              <w:marBottom w:val="0"/>
                              <w:divBdr>
                                <w:top w:val="none" w:sz="0" w:space="0" w:color="auto"/>
                                <w:left w:val="none" w:sz="0" w:space="0" w:color="auto"/>
                                <w:bottom w:val="none" w:sz="0" w:space="0" w:color="auto"/>
                                <w:right w:val="none" w:sz="0" w:space="0" w:color="auto"/>
                              </w:divBdr>
                              <w:divsChild>
                                <w:div w:id="37290202">
                                  <w:marLeft w:val="0"/>
                                  <w:marRight w:val="0"/>
                                  <w:marTop w:val="0"/>
                                  <w:marBottom w:val="0"/>
                                  <w:divBdr>
                                    <w:top w:val="none" w:sz="0" w:space="0" w:color="auto"/>
                                    <w:left w:val="none" w:sz="0" w:space="0" w:color="auto"/>
                                    <w:bottom w:val="none" w:sz="0" w:space="0" w:color="auto"/>
                                    <w:right w:val="none" w:sz="0" w:space="0" w:color="auto"/>
                                  </w:divBdr>
                                  <w:divsChild>
                                    <w:div w:id="984503341">
                                      <w:marLeft w:val="0"/>
                                      <w:marRight w:val="0"/>
                                      <w:marTop w:val="0"/>
                                      <w:marBottom w:val="0"/>
                                      <w:divBdr>
                                        <w:top w:val="none" w:sz="0" w:space="0" w:color="auto"/>
                                        <w:left w:val="none" w:sz="0" w:space="0" w:color="auto"/>
                                        <w:bottom w:val="none" w:sz="0" w:space="0" w:color="auto"/>
                                        <w:right w:val="none" w:sz="0" w:space="0" w:color="auto"/>
                                      </w:divBdr>
                                    </w:div>
                                    <w:div w:id="1069117409">
                                      <w:marLeft w:val="0"/>
                                      <w:marRight w:val="0"/>
                                      <w:marTop w:val="0"/>
                                      <w:marBottom w:val="0"/>
                                      <w:divBdr>
                                        <w:top w:val="none" w:sz="0" w:space="0" w:color="auto"/>
                                        <w:left w:val="none" w:sz="0" w:space="0" w:color="auto"/>
                                        <w:bottom w:val="none" w:sz="0" w:space="0" w:color="auto"/>
                                        <w:right w:val="none" w:sz="0" w:space="0" w:color="auto"/>
                                      </w:divBdr>
                                      <w:divsChild>
                                        <w:div w:id="643504251">
                                          <w:marLeft w:val="0"/>
                                          <w:marRight w:val="0"/>
                                          <w:marTop w:val="0"/>
                                          <w:marBottom w:val="0"/>
                                          <w:divBdr>
                                            <w:top w:val="none" w:sz="0" w:space="0" w:color="auto"/>
                                            <w:left w:val="none" w:sz="0" w:space="0" w:color="auto"/>
                                            <w:bottom w:val="none" w:sz="0" w:space="0" w:color="auto"/>
                                            <w:right w:val="none" w:sz="0" w:space="0" w:color="auto"/>
                                          </w:divBdr>
                                        </w:div>
                                      </w:divsChild>
                                    </w:div>
                                    <w:div w:id="1427000951">
                                      <w:marLeft w:val="0"/>
                                      <w:marRight w:val="0"/>
                                      <w:marTop w:val="0"/>
                                      <w:marBottom w:val="0"/>
                                      <w:divBdr>
                                        <w:top w:val="none" w:sz="0" w:space="0" w:color="auto"/>
                                        <w:left w:val="none" w:sz="0" w:space="0" w:color="auto"/>
                                        <w:bottom w:val="none" w:sz="0" w:space="0" w:color="auto"/>
                                        <w:right w:val="none" w:sz="0" w:space="0" w:color="auto"/>
                                      </w:divBdr>
                                      <w:divsChild>
                                        <w:div w:id="278489251">
                                          <w:marLeft w:val="0"/>
                                          <w:marRight w:val="0"/>
                                          <w:marTop w:val="0"/>
                                          <w:marBottom w:val="0"/>
                                          <w:divBdr>
                                            <w:top w:val="none" w:sz="0" w:space="0" w:color="auto"/>
                                            <w:left w:val="none" w:sz="0" w:space="0" w:color="auto"/>
                                            <w:bottom w:val="none" w:sz="0" w:space="0" w:color="auto"/>
                                            <w:right w:val="none" w:sz="0" w:space="0" w:color="auto"/>
                                          </w:divBdr>
                                        </w:div>
                                      </w:divsChild>
                                    </w:div>
                                    <w:div w:id="1530335450">
                                      <w:marLeft w:val="0"/>
                                      <w:marRight w:val="0"/>
                                      <w:marTop w:val="0"/>
                                      <w:marBottom w:val="0"/>
                                      <w:divBdr>
                                        <w:top w:val="none" w:sz="0" w:space="0" w:color="auto"/>
                                        <w:left w:val="none" w:sz="0" w:space="0" w:color="auto"/>
                                        <w:bottom w:val="none" w:sz="0" w:space="0" w:color="auto"/>
                                        <w:right w:val="none" w:sz="0" w:space="0" w:color="auto"/>
                                      </w:divBdr>
                                    </w:div>
                                    <w:div w:id="1826629299">
                                      <w:marLeft w:val="0"/>
                                      <w:marRight w:val="0"/>
                                      <w:marTop w:val="0"/>
                                      <w:marBottom w:val="0"/>
                                      <w:divBdr>
                                        <w:top w:val="none" w:sz="0" w:space="0" w:color="auto"/>
                                        <w:left w:val="none" w:sz="0" w:space="0" w:color="auto"/>
                                        <w:bottom w:val="none" w:sz="0" w:space="0" w:color="auto"/>
                                        <w:right w:val="none" w:sz="0" w:space="0" w:color="auto"/>
                                      </w:divBdr>
                                      <w:divsChild>
                                        <w:div w:id="80182143">
                                          <w:marLeft w:val="0"/>
                                          <w:marRight w:val="0"/>
                                          <w:marTop w:val="0"/>
                                          <w:marBottom w:val="0"/>
                                          <w:divBdr>
                                            <w:top w:val="none" w:sz="0" w:space="0" w:color="auto"/>
                                            <w:left w:val="none" w:sz="0" w:space="0" w:color="auto"/>
                                            <w:bottom w:val="none" w:sz="0" w:space="0" w:color="auto"/>
                                            <w:right w:val="none" w:sz="0" w:space="0" w:color="auto"/>
                                          </w:divBdr>
                                        </w:div>
                                        <w:div w:id="470563000">
                                          <w:marLeft w:val="0"/>
                                          <w:marRight w:val="0"/>
                                          <w:marTop w:val="0"/>
                                          <w:marBottom w:val="0"/>
                                          <w:divBdr>
                                            <w:top w:val="none" w:sz="0" w:space="0" w:color="auto"/>
                                            <w:left w:val="none" w:sz="0" w:space="0" w:color="auto"/>
                                            <w:bottom w:val="none" w:sz="0" w:space="0" w:color="auto"/>
                                            <w:right w:val="none" w:sz="0" w:space="0" w:color="auto"/>
                                          </w:divBdr>
                                        </w:div>
                                      </w:divsChild>
                                    </w:div>
                                    <w:div w:id="2004702029">
                                      <w:marLeft w:val="0"/>
                                      <w:marRight w:val="0"/>
                                      <w:marTop w:val="0"/>
                                      <w:marBottom w:val="0"/>
                                      <w:divBdr>
                                        <w:top w:val="none" w:sz="0" w:space="0" w:color="auto"/>
                                        <w:left w:val="none" w:sz="0" w:space="0" w:color="auto"/>
                                        <w:bottom w:val="none" w:sz="0" w:space="0" w:color="auto"/>
                                        <w:right w:val="none" w:sz="0" w:space="0" w:color="auto"/>
                                      </w:divBdr>
                                    </w:div>
                                    <w:div w:id="20154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95943">
      <w:bodyDiv w:val="1"/>
      <w:marLeft w:val="0"/>
      <w:marRight w:val="0"/>
      <w:marTop w:val="0"/>
      <w:marBottom w:val="0"/>
      <w:divBdr>
        <w:top w:val="none" w:sz="0" w:space="0" w:color="auto"/>
        <w:left w:val="none" w:sz="0" w:space="0" w:color="auto"/>
        <w:bottom w:val="none" w:sz="0" w:space="0" w:color="auto"/>
        <w:right w:val="none" w:sz="0" w:space="0" w:color="auto"/>
      </w:divBdr>
    </w:div>
    <w:div w:id="765686834">
      <w:bodyDiv w:val="1"/>
      <w:marLeft w:val="0"/>
      <w:marRight w:val="0"/>
      <w:marTop w:val="0"/>
      <w:marBottom w:val="0"/>
      <w:divBdr>
        <w:top w:val="none" w:sz="0" w:space="0" w:color="auto"/>
        <w:left w:val="none" w:sz="0" w:space="0" w:color="auto"/>
        <w:bottom w:val="none" w:sz="0" w:space="0" w:color="auto"/>
        <w:right w:val="none" w:sz="0" w:space="0" w:color="auto"/>
      </w:divBdr>
      <w:divsChild>
        <w:div w:id="439959441">
          <w:marLeft w:val="0"/>
          <w:marRight w:val="0"/>
          <w:marTop w:val="0"/>
          <w:marBottom w:val="0"/>
          <w:divBdr>
            <w:top w:val="none" w:sz="0" w:space="0" w:color="auto"/>
            <w:left w:val="none" w:sz="0" w:space="0" w:color="auto"/>
            <w:bottom w:val="none" w:sz="0" w:space="0" w:color="auto"/>
            <w:right w:val="none" w:sz="0" w:space="0" w:color="auto"/>
          </w:divBdr>
          <w:divsChild>
            <w:div w:id="1104495464">
              <w:marLeft w:val="0"/>
              <w:marRight w:val="0"/>
              <w:marTop w:val="0"/>
              <w:marBottom w:val="0"/>
              <w:divBdr>
                <w:top w:val="none" w:sz="0" w:space="0" w:color="auto"/>
                <w:left w:val="none" w:sz="0" w:space="0" w:color="auto"/>
                <w:bottom w:val="none" w:sz="0" w:space="0" w:color="auto"/>
                <w:right w:val="none" w:sz="0" w:space="0" w:color="auto"/>
              </w:divBdr>
              <w:divsChild>
                <w:div w:id="1743211537">
                  <w:marLeft w:val="0"/>
                  <w:marRight w:val="0"/>
                  <w:marTop w:val="0"/>
                  <w:marBottom w:val="0"/>
                  <w:divBdr>
                    <w:top w:val="none" w:sz="0" w:space="0" w:color="auto"/>
                    <w:left w:val="none" w:sz="0" w:space="0" w:color="auto"/>
                    <w:bottom w:val="none" w:sz="0" w:space="0" w:color="auto"/>
                    <w:right w:val="none" w:sz="0" w:space="0" w:color="auto"/>
                  </w:divBdr>
                  <w:divsChild>
                    <w:div w:id="1135443145">
                      <w:marLeft w:val="0"/>
                      <w:marRight w:val="0"/>
                      <w:marTop w:val="0"/>
                      <w:marBottom w:val="0"/>
                      <w:divBdr>
                        <w:top w:val="none" w:sz="0" w:space="0" w:color="auto"/>
                        <w:left w:val="none" w:sz="0" w:space="0" w:color="auto"/>
                        <w:bottom w:val="none" w:sz="0" w:space="0" w:color="auto"/>
                        <w:right w:val="none" w:sz="0" w:space="0" w:color="auto"/>
                      </w:divBdr>
                      <w:divsChild>
                        <w:div w:id="1749811342">
                          <w:marLeft w:val="0"/>
                          <w:marRight w:val="0"/>
                          <w:marTop w:val="0"/>
                          <w:marBottom w:val="0"/>
                          <w:divBdr>
                            <w:top w:val="none" w:sz="0" w:space="0" w:color="auto"/>
                            <w:left w:val="none" w:sz="0" w:space="0" w:color="auto"/>
                            <w:bottom w:val="none" w:sz="0" w:space="0" w:color="auto"/>
                            <w:right w:val="none" w:sz="0" w:space="0" w:color="auto"/>
                          </w:divBdr>
                          <w:divsChild>
                            <w:div w:id="1473979297">
                              <w:marLeft w:val="0"/>
                              <w:marRight w:val="0"/>
                              <w:marTop w:val="0"/>
                              <w:marBottom w:val="0"/>
                              <w:divBdr>
                                <w:top w:val="none" w:sz="0" w:space="0" w:color="auto"/>
                                <w:left w:val="none" w:sz="0" w:space="0" w:color="auto"/>
                                <w:bottom w:val="none" w:sz="0" w:space="0" w:color="auto"/>
                                <w:right w:val="none" w:sz="0" w:space="0" w:color="auto"/>
                              </w:divBdr>
                              <w:divsChild>
                                <w:div w:id="1997106076">
                                  <w:marLeft w:val="0"/>
                                  <w:marRight w:val="0"/>
                                  <w:marTop w:val="0"/>
                                  <w:marBottom w:val="0"/>
                                  <w:divBdr>
                                    <w:top w:val="none" w:sz="0" w:space="0" w:color="auto"/>
                                    <w:left w:val="none" w:sz="0" w:space="0" w:color="auto"/>
                                    <w:bottom w:val="none" w:sz="0" w:space="0" w:color="auto"/>
                                    <w:right w:val="none" w:sz="0" w:space="0" w:color="auto"/>
                                  </w:divBdr>
                                  <w:divsChild>
                                    <w:div w:id="527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99639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07">
          <w:marLeft w:val="0"/>
          <w:marRight w:val="0"/>
          <w:marTop w:val="0"/>
          <w:marBottom w:val="0"/>
          <w:divBdr>
            <w:top w:val="none" w:sz="0" w:space="0" w:color="auto"/>
            <w:left w:val="none" w:sz="0" w:space="0" w:color="auto"/>
            <w:bottom w:val="none" w:sz="0" w:space="0" w:color="auto"/>
            <w:right w:val="none" w:sz="0" w:space="0" w:color="auto"/>
          </w:divBdr>
          <w:divsChild>
            <w:div w:id="2059275944">
              <w:marLeft w:val="0"/>
              <w:marRight w:val="0"/>
              <w:marTop w:val="0"/>
              <w:marBottom w:val="0"/>
              <w:divBdr>
                <w:top w:val="none" w:sz="0" w:space="0" w:color="auto"/>
                <w:left w:val="none" w:sz="0" w:space="0" w:color="auto"/>
                <w:bottom w:val="none" w:sz="0" w:space="0" w:color="auto"/>
                <w:right w:val="none" w:sz="0" w:space="0" w:color="auto"/>
              </w:divBdr>
              <w:divsChild>
                <w:div w:id="188809312">
                  <w:marLeft w:val="0"/>
                  <w:marRight w:val="0"/>
                  <w:marTop w:val="0"/>
                  <w:marBottom w:val="0"/>
                  <w:divBdr>
                    <w:top w:val="none" w:sz="0" w:space="0" w:color="auto"/>
                    <w:left w:val="none" w:sz="0" w:space="0" w:color="auto"/>
                    <w:bottom w:val="none" w:sz="0" w:space="0" w:color="auto"/>
                    <w:right w:val="none" w:sz="0" w:space="0" w:color="auto"/>
                  </w:divBdr>
                  <w:divsChild>
                    <w:div w:id="1274174164">
                      <w:marLeft w:val="0"/>
                      <w:marRight w:val="0"/>
                      <w:marTop w:val="0"/>
                      <w:marBottom w:val="0"/>
                      <w:divBdr>
                        <w:top w:val="none" w:sz="0" w:space="0" w:color="auto"/>
                        <w:left w:val="none" w:sz="0" w:space="0" w:color="auto"/>
                        <w:bottom w:val="none" w:sz="0" w:space="0" w:color="auto"/>
                        <w:right w:val="none" w:sz="0" w:space="0" w:color="auto"/>
                      </w:divBdr>
                      <w:divsChild>
                        <w:div w:id="180821827">
                          <w:marLeft w:val="0"/>
                          <w:marRight w:val="0"/>
                          <w:marTop w:val="0"/>
                          <w:marBottom w:val="0"/>
                          <w:divBdr>
                            <w:top w:val="none" w:sz="0" w:space="0" w:color="auto"/>
                            <w:left w:val="none" w:sz="0" w:space="0" w:color="auto"/>
                            <w:bottom w:val="none" w:sz="0" w:space="0" w:color="auto"/>
                            <w:right w:val="none" w:sz="0" w:space="0" w:color="auto"/>
                          </w:divBdr>
                          <w:divsChild>
                            <w:div w:id="1817798373">
                              <w:marLeft w:val="0"/>
                              <w:marRight w:val="0"/>
                              <w:marTop w:val="0"/>
                              <w:marBottom w:val="0"/>
                              <w:divBdr>
                                <w:top w:val="none" w:sz="0" w:space="0" w:color="auto"/>
                                <w:left w:val="none" w:sz="0" w:space="0" w:color="auto"/>
                                <w:bottom w:val="none" w:sz="0" w:space="0" w:color="auto"/>
                                <w:right w:val="none" w:sz="0" w:space="0" w:color="auto"/>
                              </w:divBdr>
                              <w:divsChild>
                                <w:div w:id="1898666880">
                                  <w:marLeft w:val="0"/>
                                  <w:marRight w:val="0"/>
                                  <w:marTop w:val="0"/>
                                  <w:marBottom w:val="0"/>
                                  <w:divBdr>
                                    <w:top w:val="none" w:sz="0" w:space="0" w:color="auto"/>
                                    <w:left w:val="none" w:sz="0" w:space="0" w:color="auto"/>
                                    <w:bottom w:val="none" w:sz="0" w:space="0" w:color="auto"/>
                                    <w:right w:val="none" w:sz="0" w:space="0" w:color="auto"/>
                                  </w:divBdr>
                                  <w:divsChild>
                                    <w:div w:id="590509784">
                                      <w:marLeft w:val="0"/>
                                      <w:marRight w:val="0"/>
                                      <w:marTop w:val="0"/>
                                      <w:marBottom w:val="0"/>
                                      <w:divBdr>
                                        <w:top w:val="none" w:sz="0" w:space="0" w:color="auto"/>
                                        <w:left w:val="none" w:sz="0" w:space="0" w:color="auto"/>
                                        <w:bottom w:val="none" w:sz="0" w:space="0" w:color="auto"/>
                                        <w:right w:val="none" w:sz="0" w:space="0" w:color="auto"/>
                                      </w:divBdr>
                                      <w:divsChild>
                                        <w:div w:id="18000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972585">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3">
          <w:marLeft w:val="0"/>
          <w:marRight w:val="0"/>
          <w:marTop w:val="0"/>
          <w:marBottom w:val="0"/>
          <w:divBdr>
            <w:top w:val="none" w:sz="0" w:space="0" w:color="auto"/>
            <w:left w:val="none" w:sz="0" w:space="0" w:color="auto"/>
            <w:bottom w:val="none" w:sz="0" w:space="0" w:color="auto"/>
            <w:right w:val="none" w:sz="0" w:space="0" w:color="auto"/>
          </w:divBdr>
          <w:divsChild>
            <w:div w:id="506790857">
              <w:marLeft w:val="0"/>
              <w:marRight w:val="0"/>
              <w:marTop w:val="0"/>
              <w:marBottom w:val="0"/>
              <w:divBdr>
                <w:top w:val="none" w:sz="0" w:space="0" w:color="auto"/>
                <w:left w:val="none" w:sz="0" w:space="0" w:color="auto"/>
                <w:bottom w:val="none" w:sz="0" w:space="0" w:color="auto"/>
                <w:right w:val="none" w:sz="0" w:space="0" w:color="auto"/>
              </w:divBdr>
              <w:divsChild>
                <w:div w:id="7951213">
                  <w:marLeft w:val="0"/>
                  <w:marRight w:val="0"/>
                  <w:marTop w:val="0"/>
                  <w:marBottom w:val="0"/>
                  <w:divBdr>
                    <w:top w:val="none" w:sz="0" w:space="0" w:color="auto"/>
                    <w:left w:val="none" w:sz="0" w:space="0" w:color="auto"/>
                    <w:bottom w:val="none" w:sz="0" w:space="0" w:color="auto"/>
                    <w:right w:val="none" w:sz="0" w:space="0" w:color="auto"/>
                  </w:divBdr>
                  <w:divsChild>
                    <w:div w:id="1739935693">
                      <w:marLeft w:val="0"/>
                      <w:marRight w:val="0"/>
                      <w:marTop w:val="0"/>
                      <w:marBottom w:val="0"/>
                      <w:divBdr>
                        <w:top w:val="none" w:sz="0" w:space="0" w:color="auto"/>
                        <w:left w:val="none" w:sz="0" w:space="0" w:color="auto"/>
                        <w:bottom w:val="none" w:sz="0" w:space="0" w:color="auto"/>
                        <w:right w:val="none" w:sz="0" w:space="0" w:color="auto"/>
                      </w:divBdr>
                      <w:divsChild>
                        <w:div w:id="1567033320">
                          <w:marLeft w:val="0"/>
                          <w:marRight w:val="0"/>
                          <w:marTop w:val="0"/>
                          <w:marBottom w:val="0"/>
                          <w:divBdr>
                            <w:top w:val="none" w:sz="0" w:space="0" w:color="auto"/>
                            <w:left w:val="none" w:sz="0" w:space="0" w:color="auto"/>
                            <w:bottom w:val="none" w:sz="0" w:space="0" w:color="auto"/>
                            <w:right w:val="none" w:sz="0" w:space="0" w:color="auto"/>
                          </w:divBdr>
                          <w:divsChild>
                            <w:div w:id="928663152">
                              <w:marLeft w:val="0"/>
                              <w:marRight w:val="0"/>
                              <w:marTop w:val="0"/>
                              <w:marBottom w:val="0"/>
                              <w:divBdr>
                                <w:top w:val="none" w:sz="0" w:space="0" w:color="auto"/>
                                <w:left w:val="none" w:sz="0" w:space="0" w:color="auto"/>
                                <w:bottom w:val="none" w:sz="0" w:space="0" w:color="auto"/>
                                <w:right w:val="none" w:sz="0" w:space="0" w:color="auto"/>
                              </w:divBdr>
                              <w:divsChild>
                                <w:div w:id="2138451239">
                                  <w:marLeft w:val="0"/>
                                  <w:marRight w:val="0"/>
                                  <w:marTop w:val="0"/>
                                  <w:marBottom w:val="0"/>
                                  <w:divBdr>
                                    <w:top w:val="none" w:sz="0" w:space="0" w:color="auto"/>
                                    <w:left w:val="none" w:sz="0" w:space="0" w:color="auto"/>
                                    <w:bottom w:val="none" w:sz="0" w:space="0" w:color="auto"/>
                                    <w:right w:val="none" w:sz="0" w:space="0" w:color="auto"/>
                                  </w:divBdr>
                                  <w:divsChild>
                                    <w:div w:id="9840152">
                                      <w:marLeft w:val="0"/>
                                      <w:marRight w:val="0"/>
                                      <w:marTop w:val="0"/>
                                      <w:marBottom w:val="0"/>
                                      <w:divBdr>
                                        <w:top w:val="none" w:sz="0" w:space="0" w:color="auto"/>
                                        <w:left w:val="none" w:sz="0" w:space="0" w:color="auto"/>
                                        <w:bottom w:val="none" w:sz="0" w:space="0" w:color="auto"/>
                                        <w:right w:val="none" w:sz="0" w:space="0" w:color="auto"/>
                                      </w:divBdr>
                                      <w:divsChild>
                                        <w:div w:id="399255795">
                                          <w:marLeft w:val="0"/>
                                          <w:marRight w:val="0"/>
                                          <w:marTop w:val="0"/>
                                          <w:marBottom w:val="0"/>
                                          <w:divBdr>
                                            <w:top w:val="none" w:sz="0" w:space="0" w:color="auto"/>
                                            <w:left w:val="none" w:sz="0" w:space="0" w:color="auto"/>
                                            <w:bottom w:val="none" w:sz="0" w:space="0" w:color="auto"/>
                                            <w:right w:val="none" w:sz="0" w:space="0" w:color="auto"/>
                                          </w:divBdr>
                                          <w:divsChild>
                                            <w:div w:id="12767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651011">
      <w:bodyDiv w:val="1"/>
      <w:marLeft w:val="0"/>
      <w:marRight w:val="0"/>
      <w:marTop w:val="0"/>
      <w:marBottom w:val="0"/>
      <w:divBdr>
        <w:top w:val="none" w:sz="0" w:space="0" w:color="auto"/>
        <w:left w:val="none" w:sz="0" w:space="0" w:color="auto"/>
        <w:bottom w:val="none" w:sz="0" w:space="0" w:color="auto"/>
        <w:right w:val="none" w:sz="0" w:space="0" w:color="auto"/>
      </w:divBdr>
    </w:div>
    <w:div w:id="931477557">
      <w:bodyDiv w:val="1"/>
      <w:marLeft w:val="0"/>
      <w:marRight w:val="0"/>
      <w:marTop w:val="0"/>
      <w:marBottom w:val="0"/>
      <w:divBdr>
        <w:top w:val="none" w:sz="0" w:space="0" w:color="auto"/>
        <w:left w:val="none" w:sz="0" w:space="0" w:color="auto"/>
        <w:bottom w:val="none" w:sz="0" w:space="0" w:color="auto"/>
        <w:right w:val="none" w:sz="0" w:space="0" w:color="auto"/>
      </w:divBdr>
    </w:div>
    <w:div w:id="932126189">
      <w:bodyDiv w:val="1"/>
      <w:marLeft w:val="0"/>
      <w:marRight w:val="0"/>
      <w:marTop w:val="0"/>
      <w:marBottom w:val="0"/>
      <w:divBdr>
        <w:top w:val="none" w:sz="0" w:space="0" w:color="auto"/>
        <w:left w:val="none" w:sz="0" w:space="0" w:color="auto"/>
        <w:bottom w:val="none" w:sz="0" w:space="0" w:color="auto"/>
        <w:right w:val="none" w:sz="0" w:space="0" w:color="auto"/>
      </w:divBdr>
      <w:divsChild>
        <w:div w:id="286401216">
          <w:marLeft w:val="0"/>
          <w:marRight w:val="0"/>
          <w:marTop w:val="0"/>
          <w:marBottom w:val="0"/>
          <w:divBdr>
            <w:top w:val="none" w:sz="0" w:space="0" w:color="auto"/>
            <w:left w:val="none" w:sz="0" w:space="0" w:color="auto"/>
            <w:bottom w:val="none" w:sz="0" w:space="0" w:color="auto"/>
            <w:right w:val="none" w:sz="0" w:space="0" w:color="auto"/>
          </w:divBdr>
          <w:divsChild>
            <w:div w:id="1000887589">
              <w:marLeft w:val="0"/>
              <w:marRight w:val="0"/>
              <w:marTop w:val="0"/>
              <w:marBottom w:val="0"/>
              <w:divBdr>
                <w:top w:val="none" w:sz="0" w:space="0" w:color="auto"/>
                <w:left w:val="none" w:sz="0" w:space="0" w:color="auto"/>
                <w:bottom w:val="none" w:sz="0" w:space="0" w:color="auto"/>
                <w:right w:val="none" w:sz="0" w:space="0" w:color="auto"/>
              </w:divBdr>
              <w:divsChild>
                <w:div w:id="1803767465">
                  <w:marLeft w:val="0"/>
                  <w:marRight w:val="0"/>
                  <w:marTop w:val="0"/>
                  <w:marBottom w:val="0"/>
                  <w:divBdr>
                    <w:top w:val="none" w:sz="0" w:space="0" w:color="auto"/>
                    <w:left w:val="none" w:sz="0" w:space="0" w:color="auto"/>
                    <w:bottom w:val="none" w:sz="0" w:space="0" w:color="auto"/>
                    <w:right w:val="none" w:sz="0" w:space="0" w:color="auto"/>
                  </w:divBdr>
                  <w:divsChild>
                    <w:div w:id="1029648086">
                      <w:marLeft w:val="0"/>
                      <w:marRight w:val="0"/>
                      <w:marTop w:val="0"/>
                      <w:marBottom w:val="0"/>
                      <w:divBdr>
                        <w:top w:val="none" w:sz="0" w:space="0" w:color="auto"/>
                        <w:left w:val="none" w:sz="0" w:space="0" w:color="auto"/>
                        <w:bottom w:val="none" w:sz="0" w:space="0" w:color="auto"/>
                        <w:right w:val="none" w:sz="0" w:space="0" w:color="auto"/>
                      </w:divBdr>
                      <w:divsChild>
                        <w:div w:id="1430737657">
                          <w:marLeft w:val="0"/>
                          <w:marRight w:val="0"/>
                          <w:marTop w:val="0"/>
                          <w:marBottom w:val="0"/>
                          <w:divBdr>
                            <w:top w:val="none" w:sz="0" w:space="0" w:color="auto"/>
                            <w:left w:val="none" w:sz="0" w:space="0" w:color="auto"/>
                            <w:bottom w:val="none" w:sz="0" w:space="0" w:color="auto"/>
                            <w:right w:val="none" w:sz="0" w:space="0" w:color="auto"/>
                          </w:divBdr>
                          <w:divsChild>
                            <w:div w:id="497695597">
                              <w:marLeft w:val="0"/>
                              <w:marRight w:val="0"/>
                              <w:marTop w:val="0"/>
                              <w:marBottom w:val="0"/>
                              <w:divBdr>
                                <w:top w:val="none" w:sz="0" w:space="0" w:color="auto"/>
                                <w:left w:val="none" w:sz="0" w:space="0" w:color="auto"/>
                                <w:bottom w:val="none" w:sz="0" w:space="0" w:color="auto"/>
                                <w:right w:val="none" w:sz="0" w:space="0" w:color="auto"/>
                              </w:divBdr>
                              <w:divsChild>
                                <w:div w:id="1711152885">
                                  <w:marLeft w:val="0"/>
                                  <w:marRight w:val="0"/>
                                  <w:marTop w:val="0"/>
                                  <w:marBottom w:val="0"/>
                                  <w:divBdr>
                                    <w:top w:val="none" w:sz="0" w:space="0" w:color="auto"/>
                                    <w:left w:val="none" w:sz="0" w:space="0" w:color="auto"/>
                                    <w:bottom w:val="none" w:sz="0" w:space="0" w:color="auto"/>
                                    <w:right w:val="none" w:sz="0" w:space="0" w:color="auto"/>
                                  </w:divBdr>
                                  <w:divsChild>
                                    <w:div w:id="1259751321">
                                      <w:marLeft w:val="0"/>
                                      <w:marRight w:val="0"/>
                                      <w:marTop w:val="0"/>
                                      <w:marBottom w:val="0"/>
                                      <w:divBdr>
                                        <w:top w:val="none" w:sz="0" w:space="0" w:color="auto"/>
                                        <w:left w:val="none" w:sz="0" w:space="0" w:color="auto"/>
                                        <w:bottom w:val="none" w:sz="0" w:space="0" w:color="auto"/>
                                        <w:right w:val="none" w:sz="0" w:space="0" w:color="auto"/>
                                      </w:divBdr>
                                      <w:divsChild>
                                        <w:div w:id="15453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035261">
      <w:bodyDiv w:val="1"/>
      <w:marLeft w:val="0"/>
      <w:marRight w:val="0"/>
      <w:marTop w:val="0"/>
      <w:marBottom w:val="0"/>
      <w:divBdr>
        <w:top w:val="none" w:sz="0" w:space="0" w:color="auto"/>
        <w:left w:val="none" w:sz="0" w:space="0" w:color="auto"/>
        <w:bottom w:val="none" w:sz="0" w:space="0" w:color="auto"/>
        <w:right w:val="none" w:sz="0" w:space="0" w:color="auto"/>
      </w:divBdr>
      <w:divsChild>
        <w:div w:id="329528689">
          <w:marLeft w:val="0"/>
          <w:marRight w:val="0"/>
          <w:marTop w:val="0"/>
          <w:marBottom w:val="0"/>
          <w:divBdr>
            <w:top w:val="none" w:sz="0" w:space="0" w:color="auto"/>
            <w:left w:val="none" w:sz="0" w:space="0" w:color="auto"/>
            <w:bottom w:val="none" w:sz="0" w:space="0" w:color="auto"/>
            <w:right w:val="none" w:sz="0" w:space="0" w:color="auto"/>
          </w:divBdr>
          <w:divsChild>
            <w:div w:id="919028024">
              <w:marLeft w:val="0"/>
              <w:marRight w:val="0"/>
              <w:marTop w:val="0"/>
              <w:marBottom w:val="0"/>
              <w:divBdr>
                <w:top w:val="none" w:sz="0" w:space="0" w:color="auto"/>
                <w:left w:val="none" w:sz="0" w:space="0" w:color="auto"/>
                <w:bottom w:val="none" w:sz="0" w:space="0" w:color="auto"/>
                <w:right w:val="none" w:sz="0" w:space="0" w:color="auto"/>
              </w:divBdr>
              <w:divsChild>
                <w:div w:id="340855570">
                  <w:marLeft w:val="0"/>
                  <w:marRight w:val="0"/>
                  <w:marTop w:val="0"/>
                  <w:marBottom w:val="0"/>
                  <w:divBdr>
                    <w:top w:val="none" w:sz="0" w:space="0" w:color="auto"/>
                    <w:left w:val="none" w:sz="0" w:space="0" w:color="auto"/>
                    <w:bottom w:val="none" w:sz="0" w:space="0" w:color="auto"/>
                    <w:right w:val="none" w:sz="0" w:space="0" w:color="auto"/>
                  </w:divBdr>
                  <w:divsChild>
                    <w:div w:id="150567001">
                      <w:marLeft w:val="0"/>
                      <w:marRight w:val="0"/>
                      <w:marTop w:val="0"/>
                      <w:marBottom w:val="0"/>
                      <w:divBdr>
                        <w:top w:val="none" w:sz="0" w:space="0" w:color="auto"/>
                        <w:left w:val="none" w:sz="0" w:space="0" w:color="auto"/>
                        <w:bottom w:val="none" w:sz="0" w:space="0" w:color="auto"/>
                        <w:right w:val="none" w:sz="0" w:space="0" w:color="auto"/>
                      </w:divBdr>
                      <w:divsChild>
                        <w:div w:id="1211040531">
                          <w:marLeft w:val="0"/>
                          <w:marRight w:val="0"/>
                          <w:marTop w:val="0"/>
                          <w:marBottom w:val="0"/>
                          <w:divBdr>
                            <w:top w:val="none" w:sz="0" w:space="0" w:color="auto"/>
                            <w:left w:val="none" w:sz="0" w:space="0" w:color="auto"/>
                            <w:bottom w:val="none" w:sz="0" w:space="0" w:color="auto"/>
                            <w:right w:val="none" w:sz="0" w:space="0" w:color="auto"/>
                          </w:divBdr>
                          <w:divsChild>
                            <w:div w:id="164513936">
                              <w:marLeft w:val="0"/>
                              <w:marRight w:val="0"/>
                              <w:marTop w:val="0"/>
                              <w:marBottom w:val="0"/>
                              <w:divBdr>
                                <w:top w:val="none" w:sz="0" w:space="0" w:color="auto"/>
                                <w:left w:val="none" w:sz="0" w:space="0" w:color="auto"/>
                                <w:bottom w:val="none" w:sz="0" w:space="0" w:color="auto"/>
                                <w:right w:val="none" w:sz="0" w:space="0" w:color="auto"/>
                              </w:divBdr>
                              <w:divsChild>
                                <w:div w:id="1780030923">
                                  <w:marLeft w:val="0"/>
                                  <w:marRight w:val="0"/>
                                  <w:marTop w:val="0"/>
                                  <w:marBottom w:val="0"/>
                                  <w:divBdr>
                                    <w:top w:val="none" w:sz="0" w:space="0" w:color="auto"/>
                                    <w:left w:val="none" w:sz="0" w:space="0" w:color="auto"/>
                                    <w:bottom w:val="none" w:sz="0" w:space="0" w:color="auto"/>
                                    <w:right w:val="none" w:sz="0" w:space="0" w:color="auto"/>
                                  </w:divBdr>
                                  <w:divsChild>
                                    <w:div w:id="2015649064">
                                      <w:marLeft w:val="0"/>
                                      <w:marRight w:val="0"/>
                                      <w:marTop w:val="0"/>
                                      <w:marBottom w:val="0"/>
                                      <w:divBdr>
                                        <w:top w:val="none" w:sz="0" w:space="0" w:color="auto"/>
                                        <w:left w:val="none" w:sz="0" w:space="0" w:color="auto"/>
                                        <w:bottom w:val="none" w:sz="0" w:space="0" w:color="auto"/>
                                        <w:right w:val="none" w:sz="0" w:space="0" w:color="auto"/>
                                      </w:divBdr>
                                      <w:divsChild>
                                        <w:div w:id="1979609766">
                                          <w:marLeft w:val="0"/>
                                          <w:marRight w:val="0"/>
                                          <w:marTop w:val="0"/>
                                          <w:marBottom w:val="0"/>
                                          <w:divBdr>
                                            <w:top w:val="none" w:sz="0" w:space="0" w:color="auto"/>
                                            <w:left w:val="none" w:sz="0" w:space="0" w:color="auto"/>
                                            <w:bottom w:val="none" w:sz="0" w:space="0" w:color="auto"/>
                                            <w:right w:val="none" w:sz="0" w:space="0" w:color="auto"/>
                                          </w:divBdr>
                                          <w:divsChild>
                                            <w:div w:id="7209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735124">
      <w:bodyDiv w:val="1"/>
      <w:marLeft w:val="0"/>
      <w:marRight w:val="0"/>
      <w:marTop w:val="0"/>
      <w:marBottom w:val="0"/>
      <w:divBdr>
        <w:top w:val="none" w:sz="0" w:space="0" w:color="auto"/>
        <w:left w:val="none" w:sz="0" w:space="0" w:color="auto"/>
        <w:bottom w:val="none" w:sz="0" w:space="0" w:color="auto"/>
        <w:right w:val="none" w:sz="0" w:space="0" w:color="auto"/>
      </w:divBdr>
    </w:div>
    <w:div w:id="1013994160">
      <w:bodyDiv w:val="1"/>
      <w:marLeft w:val="0"/>
      <w:marRight w:val="0"/>
      <w:marTop w:val="0"/>
      <w:marBottom w:val="0"/>
      <w:divBdr>
        <w:top w:val="none" w:sz="0" w:space="0" w:color="auto"/>
        <w:left w:val="none" w:sz="0" w:space="0" w:color="auto"/>
        <w:bottom w:val="none" w:sz="0" w:space="0" w:color="auto"/>
        <w:right w:val="none" w:sz="0" w:space="0" w:color="auto"/>
      </w:divBdr>
      <w:divsChild>
        <w:div w:id="784347878">
          <w:marLeft w:val="0"/>
          <w:marRight w:val="0"/>
          <w:marTop w:val="0"/>
          <w:marBottom w:val="0"/>
          <w:divBdr>
            <w:top w:val="none" w:sz="0" w:space="0" w:color="auto"/>
            <w:left w:val="none" w:sz="0" w:space="0" w:color="auto"/>
            <w:bottom w:val="none" w:sz="0" w:space="0" w:color="auto"/>
            <w:right w:val="none" w:sz="0" w:space="0" w:color="auto"/>
          </w:divBdr>
          <w:divsChild>
            <w:div w:id="1114250727">
              <w:marLeft w:val="0"/>
              <w:marRight w:val="0"/>
              <w:marTop w:val="0"/>
              <w:marBottom w:val="0"/>
              <w:divBdr>
                <w:top w:val="none" w:sz="0" w:space="0" w:color="auto"/>
                <w:left w:val="none" w:sz="0" w:space="0" w:color="auto"/>
                <w:bottom w:val="none" w:sz="0" w:space="0" w:color="auto"/>
                <w:right w:val="none" w:sz="0" w:space="0" w:color="auto"/>
              </w:divBdr>
              <w:divsChild>
                <w:div w:id="1545873219">
                  <w:marLeft w:val="0"/>
                  <w:marRight w:val="0"/>
                  <w:marTop w:val="0"/>
                  <w:marBottom w:val="0"/>
                  <w:divBdr>
                    <w:top w:val="none" w:sz="0" w:space="0" w:color="auto"/>
                    <w:left w:val="none" w:sz="0" w:space="0" w:color="auto"/>
                    <w:bottom w:val="none" w:sz="0" w:space="0" w:color="auto"/>
                    <w:right w:val="none" w:sz="0" w:space="0" w:color="auto"/>
                  </w:divBdr>
                  <w:divsChild>
                    <w:div w:id="663244568">
                      <w:marLeft w:val="0"/>
                      <w:marRight w:val="0"/>
                      <w:marTop w:val="0"/>
                      <w:marBottom w:val="0"/>
                      <w:divBdr>
                        <w:top w:val="none" w:sz="0" w:space="0" w:color="auto"/>
                        <w:left w:val="none" w:sz="0" w:space="0" w:color="auto"/>
                        <w:bottom w:val="none" w:sz="0" w:space="0" w:color="auto"/>
                        <w:right w:val="none" w:sz="0" w:space="0" w:color="auto"/>
                      </w:divBdr>
                      <w:divsChild>
                        <w:div w:id="2083598791">
                          <w:marLeft w:val="0"/>
                          <w:marRight w:val="0"/>
                          <w:marTop w:val="0"/>
                          <w:marBottom w:val="0"/>
                          <w:divBdr>
                            <w:top w:val="none" w:sz="0" w:space="0" w:color="auto"/>
                            <w:left w:val="none" w:sz="0" w:space="0" w:color="auto"/>
                            <w:bottom w:val="none" w:sz="0" w:space="0" w:color="auto"/>
                            <w:right w:val="none" w:sz="0" w:space="0" w:color="auto"/>
                          </w:divBdr>
                          <w:divsChild>
                            <w:div w:id="355470877">
                              <w:marLeft w:val="0"/>
                              <w:marRight w:val="0"/>
                              <w:marTop w:val="0"/>
                              <w:marBottom w:val="0"/>
                              <w:divBdr>
                                <w:top w:val="none" w:sz="0" w:space="0" w:color="auto"/>
                                <w:left w:val="none" w:sz="0" w:space="0" w:color="auto"/>
                                <w:bottom w:val="none" w:sz="0" w:space="0" w:color="auto"/>
                                <w:right w:val="none" w:sz="0" w:space="0" w:color="auto"/>
                              </w:divBdr>
                              <w:divsChild>
                                <w:div w:id="1729500926">
                                  <w:marLeft w:val="0"/>
                                  <w:marRight w:val="0"/>
                                  <w:marTop w:val="0"/>
                                  <w:marBottom w:val="0"/>
                                  <w:divBdr>
                                    <w:top w:val="none" w:sz="0" w:space="0" w:color="auto"/>
                                    <w:left w:val="none" w:sz="0" w:space="0" w:color="auto"/>
                                    <w:bottom w:val="none" w:sz="0" w:space="0" w:color="auto"/>
                                    <w:right w:val="none" w:sz="0" w:space="0" w:color="auto"/>
                                  </w:divBdr>
                                  <w:divsChild>
                                    <w:div w:id="1253465571">
                                      <w:marLeft w:val="0"/>
                                      <w:marRight w:val="0"/>
                                      <w:marTop w:val="0"/>
                                      <w:marBottom w:val="0"/>
                                      <w:divBdr>
                                        <w:top w:val="none" w:sz="0" w:space="0" w:color="auto"/>
                                        <w:left w:val="none" w:sz="0" w:space="0" w:color="auto"/>
                                        <w:bottom w:val="none" w:sz="0" w:space="0" w:color="auto"/>
                                        <w:right w:val="none" w:sz="0" w:space="0" w:color="auto"/>
                                      </w:divBdr>
                                      <w:divsChild>
                                        <w:div w:id="1691025416">
                                          <w:marLeft w:val="0"/>
                                          <w:marRight w:val="0"/>
                                          <w:marTop w:val="0"/>
                                          <w:marBottom w:val="0"/>
                                          <w:divBdr>
                                            <w:top w:val="none" w:sz="0" w:space="0" w:color="auto"/>
                                            <w:left w:val="none" w:sz="0" w:space="0" w:color="auto"/>
                                            <w:bottom w:val="none" w:sz="0" w:space="0" w:color="auto"/>
                                            <w:right w:val="none" w:sz="0" w:space="0" w:color="auto"/>
                                          </w:divBdr>
                                          <w:divsChild>
                                            <w:div w:id="20255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699674">
      <w:bodyDiv w:val="1"/>
      <w:marLeft w:val="0"/>
      <w:marRight w:val="0"/>
      <w:marTop w:val="0"/>
      <w:marBottom w:val="0"/>
      <w:divBdr>
        <w:top w:val="none" w:sz="0" w:space="0" w:color="auto"/>
        <w:left w:val="none" w:sz="0" w:space="0" w:color="auto"/>
        <w:bottom w:val="none" w:sz="0" w:space="0" w:color="auto"/>
        <w:right w:val="none" w:sz="0" w:space="0" w:color="auto"/>
      </w:divBdr>
      <w:divsChild>
        <w:div w:id="647439641">
          <w:marLeft w:val="0"/>
          <w:marRight w:val="0"/>
          <w:marTop w:val="0"/>
          <w:marBottom w:val="0"/>
          <w:divBdr>
            <w:top w:val="none" w:sz="0" w:space="0" w:color="auto"/>
            <w:left w:val="none" w:sz="0" w:space="0" w:color="auto"/>
            <w:bottom w:val="none" w:sz="0" w:space="0" w:color="auto"/>
            <w:right w:val="none" w:sz="0" w:space="0" w:color="auto"/>
          </w:divBdr>
          <w:divsChild>
            <w:div w:id="1986663343">
              <w:marLeft w:val="0"/>
              <w:marRight w:val="0"/>
              <w:marTop w:val="0"/>
              <w:marBottom w:val="0"/>
              <w:divBdr>
                <w:top w:val="none" w:sz="0" w:space="0" w:color="auto"/>
                <w:left w:val="none" w:sz="0" w:space="0" w:color="auto"/>
                <w:bottom w:val="none" w:sz="0" w:space="0" w:color="auto"/>
                <w:right w:val="none" w:sz="0" w:space="0" w:color="auto"/>
              </w:divBdr>
              <w:divsChild>
                <w:div w:id="312877612">
                  <w:marLeft w:val="0"/>
                  <w:marRight w:val="0"/>
                  <w:marTop w:val="0"/>
                  <w:marBottom w:val="0"/>
                  <w:divBdr>
                    <w:top w:val="none" w:sz="0" w:space="0" w:color="auto"/>
                    <w:left w:val="none" w:sz="0" w:space="0" w:color="auto"/>
                    <w:bottom w:val="none" w:sz="0" w:space="0" w:color="auto"/>
                    <w:right w:val="none" w:sz="0" w:space="0" w:color="auto"/>
                  </w:divBdr>
                  <w:divsChild>
                    <w:div w:id="1443188362">
                      <w:marLeft w:val="0"/>
                      <w:marRight w:val="0"/>
                      <w:marTop w:val="0"/>
                      <w:marBottom w:val="0"/>
                      <w:divBdr>
                        <w:top w:val="none" w:sz="0" w:space="0" w:color="auto"/>
                        <w:left w:val="none" w:sz="0" w:space="0" w:color="auto"/>
                        <w:bottom w:val="none" w:sz="0" w:space="0" w:color="auto"/>
                        <w:right w:val="none" w:sz="0" w:space="0" w:color="auto"/>
                      </w:divBdr>
                      <w:divsChild>
                        <w:div w:id="477502772">
                          <w:marLeft w:val="0"/>
                          <w:marRight w:val="0"/>
                          <w:marTop w:val="0"/>
                          <w:marBottom w:val="0"/>
                          <w:divBdr>
                            <w:top w:val="none" w:sz="0" w:space="0" w:color="auto"/>
                            <w:left w:val="none" w:sz="0" w:space="0" w:color="auto"/>
                            <w:bottom w:val="none" w:sz="0" w:space="0" w:color="auto"/>
                            <w:right w:val="none" w:sz="0" w:space="0" w:color="auto"/>
                          </w:divBdr>
                          <w:divsChild>
                            <w:div w:id="124809758">
                              <w:marLeft w:val="0"/>
                              <w:marRight w:val="0"/>
                              <w:marTop w:val="0"/>
                              <w:marBottom w:val="0"/>
                              <w:divBdr>
                                <w:top w:val="none" w:sz="0" w:space="0" w:color="auto"/>
                                <w:left w:val="none" w:sz="0" w:space="0" w:color="auto"/>
                                <w:bottom w:val="none" w:sz="0" w:space="0" w:color="auto"/>
                                <w:right w:val="none" w:sz="0" w:space="0" w:color="auto"/>
                              </w:divBdr>
                              <w:divsChild>
                                <w:div w:id="1700617750">
                                  <w:marLeft w:val="0"/>
                                  <w:marRight w:val="0"/>
                                  <w:marTop w:val="0"/>
                                  <w:marBottom w:val="0"/>
                                  <w:divBdr>
                                    <w:top w:val="none" w:sz="0" w:space="0" w:color="auto"/>
                                    <w:left w:val="none" w:sz="0" w:space="0" w:color="auto"/>
                                    <w:bottom w:val="none" w:sz="0" w:space="0" w:color="auto"/>
                                    <w:right w:val="none" w:sz="0" w:space="0" w:color="auto"/>
                                  </w:divBdr>
                                  <w:divsChild>
                                    <w:div w:id="789937840">
                                      <w:marLeft w:val="0"/>
                                      <w:marRight w:val="0"/>
                                      <w:marTop w:val="0"/>
                                      <w:marBottom w:val="0"/>
                                      <w:divBdr>
                                        <w:top w:val="none" w:sz="0" w:space="0" w:color="auto"/>
                                        <w:left w:val="none" w:sz="0" w:space="0" w:color="auto"/>
                                        <w:bottom w:val="none" w:sz="0" w:space="0" w:color="auto"/>
                                        <w:right w:val="none" w:sz="0" w:space="0" w:color="auto"/>
                                      </w:divBdr>
                                      <w:divsChild>
                                        <w:div w:id="2035114806">
                                          <w:marLeft w:val="0"/>
                                          <w:marRight w:val="0"/>
                                          <w:marTop w:val="0"/>
                                          <w:marBottom w:val="0"/>
                                          <w:divBdr>
                                            <w:top w:val="none" w:sz="0" w:space="0" w:color="auto"/>
                                            <w:left w:val="none" w:sz="0" w:space="0" w:color="auto"/>
                                            <w:bottom w:val="none" w:sz="0" w:space="0" w:color="auto"/>
                                            <w:right w:val="none" w:sz="0" w:space="0" w:color="auto"/>
                                          </w:divBdr>
                                          <w:divsChild>
                                            <w:div w:id="724986967">
                                              <w:marLeft w:val="0"/>
                                              <w:marRight w:val="0"/>
                                              <w:marTop w:val="0"/>
                                              <w:marBottom w:val="0"/>
                                              <w:divBdr>
                                                <w:top w:val="none" w:sz="0" w:space="0" w:color="auto"/>
                                                <w:left w:val="none" w:sz="0" w:space="0" w:color="auto"/>
                                                <w:bottom w:val="none" w:sz="0" w:space="0" w:color="auto"/>
                                                <w:right w:val="none" w:sz="0" w:space="0" w:color="auto"/>
                                              </w:divBdr>
                                              <w:divsChild>
                                                <w:div w:id="4011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603893">
      <w:bodyDiv w:val="1"/>
      <w:marLeft w:val="0"/>
      <w:marRight w:val="0"/>
      <w:marTop w:val="0"/>
      <w:marBottom w:val="0"/>
      <w:divBdr>
        <w:top w:val="none" w:sz="0" w:space="0" w:color="auto"/>
        <w:left w:val="none" w:sz="0" w:space="0" w:color="auto"/>
        <w:bottom w:val="none" w:sz="0" w:space="0" w:color="auto"/>
        <w:right w:val="none" w:sz="0" w:space="0" w:color="auto"/>
      </w:divBdr>
    </w:div>
    <w:div w:id="1057050507">
      <w:bodyDiv w:val="1"/>
      <w:marLeft w:val="0"/>
      <w:marRight w:val="0"/>
      <w:marTop w:val="0"/>
      <w:marBottom w:val="0"/>
      <w:divBdr>
        <w:top w:val="none" w:sz="0" w:space="0" w:color="auto"/>
        <w:left w:val="none" w:sz="0" w:space="0" w:color="auto"/>
        <w:bottom w:val="none" w:sz="0" w:space="0" w:color="auto"/>
        <w:right w:val="none" w:sz="0" w:space="0" w:color="auto"/>
      </w:divBdr>
      <w:divsChild>
        <w:div w:id="1994599178">
          <w:marLeft w:val="0"/>
          <w:marRight w:val="0"/>
          <w:marTop w:val="0"/>
          <w:marBottom w:val="0"/>
          <w:divBdr>
            <w:top w:val="none" w:sz="0" w:space="0" w:color="auto"/>
            <w:left w:val="none" w:sz="0" w:space="0" w:color="auto"/>
            <w:bottom w:val="none" w:sz="0" w:space="0" w:color="auto"/>
            <w:right w:val="none" w:sz="0" w:space="0" w:color="auto"/>
          </w:divBdr>
          <w:divsChild>
            <w:div w:id="342174362">
              <w:marLeft w:val="0"/>
              <w:marRight w:val="0"/>
              <w:marTop w:val="0"/>
              <w:marBottom w:val="0"/>
              <w:divBdr>
                <w:top w:val="none" w:sz="0" w:space="0" w:color="auto"/>
                <w:left w:val="none" w:sz="0" w:space="0" w:color="auto"/>
                <w:bottom w:val="none" w:sz="0" w:space="0" w:color="auto"/>
                <w:right w:val="none" w:sz="0" w:space="0" w:color="auto"/>
              </w:divBdr>
              <w:divsChild>
                <w:div w:id="270430987">
                  <w:marLeft w:val="0"/>
                  <w:marRight w:val="0"/>
                  <w:marTop w:val="0"/>
                  <w:marBottom w:val="0"/>
                  <w:divBdr>
                    <w:top w:val="none" w:sz="0" w:space="0" w:color="auto"/>
                    <w:left w:val="none" w:sz="0" w:space="0" w:color="auto"/>
                    <w:bottom w:val="none" w:sz="0" w:space="0" w:color="auto"/>
                    <w:right w:val="none" w:sz="0" w:space="0" w:color="auto"/>
                  </w:divBdr>
                  <w:divsChild>
                    <w:div w:id="2043364647">
                      <w:marLeft w:val="0"/>
                      <w:marRight w:val="0"/>
                      <w:marTop w:val="0"/>
                      <w:marBottom w:val="0"/>
                      <w:divBdr>
                        <w:top w:val="none" w:sz="0" w:space="0" w:color="auto"/>
                        <w:left w:val="none" w:sz="0" w:space="0" w:color="auto"/>
                        <w:bottom w:val="none" w:sz="0" w:space="0" w:color="auto"/>
                        <w:right w:val="none" w:sz="0" w:space="0" w:color="auto"/>
                      </w:divBdr>
                      <w:divsChild>
                        <w:div w:id="326245911">
                          <w:marLeft w:val="0"/>
                          <w:marRight w:val="0"/>
                          <w:marTop w:val="0"/>
                          <w:marBottom w:val="0"/>
                          <w:divBdr>
                            <w:top w:val="none" w:sz="0" w:space="0" w:color="auto"/>
                            <w:left w:val="none" w:sz="0" w:space="0" w:color="auto"/>
                            <w:bottom w:val="none" w:sz="0" w:space="0" w:color="auto"/>
                            <w:right w:val="none" w:sz="0" w:space="0" w:color="auto"/>
                          </w:divBdr>
                          <w:divsChild>
                            <w:div w:id="1844516169">
                              <w:marLeft w:val="0"/>
                              <w:marRight w:val="0"/>
                              <w:marTop w:val="0"/>
                              <w:marBottom w:val="0"/>
                              <w:divBdr>
                                <w:top w:val="none" w:sz="0" w:space="0" w:color="auto"/>
                                <w:left w:val="none" w:sz="0" w:space="0" w:color="auto"/>
                                <w:bottom w:val="none" w:sz="0" w:space="0" w:color="auto"/>
                                <w:right w:val="none" w:sz="0" w:space="0" w:color="auto"/>
                              </w:divBdr>
                              <w:divsChild>
                                <w:div w:id="1214465916">
                                  <w:marLeft w:val="0"/>
                                  <w:marRight w:val="0"/>
                                  <w:marTop w:val="0"/>
                                  <w:marBottom w:val="0"/>
                                  <w:divBdr>
                                    <w:top w:val="none" w:sz="0" w:space="0" w:color="auto"/>
                                    <w:left w:val="none" w:sz="0" w:space="0" w:color="auto"/>
                                    <w:bottom w:val="none" w:sz="0" w:space="0" w:color="auto"/>
                                    <w:right w:val="none" w:sz="0" w:space="0" w:color="auto"/>
                                  </w:divBdr>
                                  <w:divsChild>
                                    <w:div w:id="1136948698">
                                      <w:marLeft w:val="0"/>
                                      <w:marRight w:val="0"/>
                                      <w:marTop w:val="0"/>
                                      <w:marBottom w:val="0"/>
                                      <w:divBdr>
                                        <w:top w:val="none" w:sz="0" w:space="0" w:color="auto"/>
                                        <w:left w:val="none" w:sz="0" w:space="0" w:color="auto"/>
                                        <w:bottom w:val="none" w:sz="0" w:space="0" w:color="auto"/>
                                        <w:right w:val="none" w:sz="0" w:space="0" w:color="auto"/>
                                      </w:divBdr>
                                      <w:divsChild>
                                        <w:div w:id="1670131710">
                                          <w:marLeft w:val="0"/>
                                          <w:marRight w:val="0"/>
                                          <w:marTop w:val="0"/>
                                          <w:marBottom w:val="0"/>
                                          <w:divBdr>
                                            <w:top w:val="none" w:sz="0" w:space="0" w:color="auto"/>
                                            <w:left w:val="none" w:sz="0" w:space="0" w:color="auto"/>
                                            <w:bottom w:val="none" w:sz="0" w:space="0" w:color="auto"/>
                                            <w:right w:val="none" w:sz="0" w:space="0" w:color="auto"/>
                                          </w:divBdr>
                                          <w:divsChild>
                                            <w:div w:id="9117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290084">
      <w:bodyDiv w:val="1"/>
      <w:marLeft w:val="0"/>
      <w:marRight w:val="0"/>
      <w:marTop w:val="0"/>
      <w:marBottom w:val="0"/>
      <w:divBdr>
        <w:top w:val="none" w:sz="0" w:space="0" w:color="auto"/>
        <w:left w:val="none" w:sz="0" w:space="0" w:color="auto"/>
        <w:bottom w:val="none" w:sz="0" w:space="0" w:color="auto"/>
        <w:right w:val="none" w:sz="0" w:space="0" w:color="auto"/>
      </w:divBdr>
      <w:divsChild>
        <w:div w:id="1080911437">
          <w:marLeft w:val="0"/>
          <w:marRight w:val="0"/>
          <w:marTop w:val="0"/>
          <w:marBottom w:val="0"/>
          <w:divBdr>
            <w:top w:val="none" w:sz="0" w:space="0" w:color="auto"/>
            <w:left w:val="none" w:sz="0" w:space="0" w:color="auto"/>
            <w:bottom w:val="none" w:sz="0" w:space="0" w:color="auto"/>
            <w:right w:val="none" w:sz="0" w:space="0" w:color="auto"/>
          </w:divBdr>
          <w:divsChild>
            <w:div w:id="1817726403">
              <w:marLeft w:val="0"/>
              <w:marRight w:val="0"/>
              <w:marTop w:val="0"/>
              <w:marBottom w:val="0"/>
              <w:divBdr>
                <w:top w:val="none" w:sz="0" w:space="0" w:color="auto"/>
                <w:left w:val="none" w:sz="0" w:space="0" w:color="auto"/>
                <w:bottom w:val="none" w:sz="0" w:space="0" w:color="auto"/>
                <w:right w:val="none" w:sz="0" w:space="0" w:color="auto"/>
              </w:divBdr>
              <w:divsChild>
                <w:div w:id="91710083">
                  <w:marLeft w:val="0"/>
                  <w:marRight w:val="0"/>
                  <w:marTop w:val="0"/>
                  <w:marBottom w:val="0"/>
                  <w:divBdr>
                    <w:top w:val="none" w:sz="0" w:space="0" w:color="auto"/>
                    <w:left w:val="none" w:sz="0" w:space="0" w:color="auto"/>
                    <w:bottom w:val="none" w:sz="0" w:space="0" w:color="auto"/>
                    <w:right w:val="none" w:sz="0" w:space="0" w:color="auto"/>
                  </w:divBdr>
                  <w:divsChild>
                    <w:div w:id="657535079">
                      <w:marLeft w:val="0"/>
                      <w:marRight w:val="0"/>
                      <w:marTop w:val="0"/>
                      <w:marBottom w:val="0"/>
                      <w:divBdr>
                        <w:top w:val="none" w:sz="0" w:space="0" w:color="auto"/>
                        <w:left w:val="none" w:sz="0" w:space="0" w:color="auto"/>
                        <w:bottom w:val="none" w:sz="0" w:space="0" w:color="auto"/>
                        <w:right w:val="none" w:sz="0" w:space="0" w:color="auto"/>
                      </w:divBdr>
                      <w:divsChild>
                        <w:div w:id="1075587236">
                          <w:marLeft w:val="0"/>
                          <w:marRight w:val="0"/>
                          <w:marTop w:val="0"/>
                          <w:marBottom w:val="0"/>
                          <w:divBdr>
                            <w:top w:val="none" w:sz="0" w:space="0" w:color="auto"/>
                            <w:left w:val="none" w:sz="0" w:space="0" w:color="auto"/>
                            <w:bottom w:val="none" w:sz="0" w:space="0" w:color="auto"/>
                            <w:right w:val="none" w:sz="0" w:space="0" w:color="auto"/>
                          </w:divBdr>
                          <w:divsChild>
                            <w:div w:id="452209161">
                              <w:marLeft w:val="0"/>
                              <w:marRight w:val="0"/>
                              <w:marTop w:val="0"/>
                              <w:marBottom w:val="0"/>
                              <w:divBdr>
                                <w:top w:val="none" w:sz="0" w:space="0" w:color="auto"/>
                                <w:left w:val="none" w:sz="0" w:space="0" w:color="auto"/>
                                <w:bottom w:val="none" w:sz="0" w:space="0" w:color="auto"/>
                                <w:right w:val="none" w:sz="0" w:space="0" w:color="auto"/>
                              </w:divBdr>
                              <w:divsChild>
                                <w:div w:id="363334541">
                                  <w:marLeft w:val="0"/>
                                  <w:marRight w:val="0"/>
                                  <w:marTop w:val="0"/>
                                  <w:marBottom w:val="0"/>
                                  <w:divBdr>
                                    <w:top w:val="none" w:sz="0" w:space="0" w:color="auto"/>
                                    <w:left w:val="none" w:sz="0" w:space="0" w:color="auto"/>
                                    <w:bottom w:val="none" w:sz="0" w:space="0" w:color="auto"/>
                                    <w:right w:val="none" w:sz="0" w:space="0" w:color="auto"/>
                                  </w:divBdr>
                                  <w:divsChild>
                                    <w:div w:id="561715299">
                                      <w:marLeft w:val="0"/>
                                      <w:marRight w:val="0"/>
                                      <w:marTop w:val="0"/>
                                      <w:marBottom w:val="0"/>
                                      <w:divBdr>
                                        <w:top w:val="none" w:sz="0" w:space="0" w:color="auto"/>
                                        <w:left w:val="none" w:sz="0" w:space="0" w:color="auto"/>
                                        <w:bottom w:val="none" w:sz="0" w:space="0" w:color="auto"/>
                                        <w:right w:val="none" w:sz="0" w:space="0" w:color="auto"/>
                                      </w:divBdr>
                                      <w:divsChild>
                                        <w:div w:id="26227492">
                                          <w:marLeft w:val="0"/>
                                          <w:marRight w:val="0"/>
                                          <w:marTop w:val="0"/>
                                          <w:marBottom w:val="0"/>
                                          <w:divBdr>
                                            <w:top w:val="none" w:sz="0" w:space="0" w:color="auto"/>
                                            <w:left w:val="none" w:sz="0" w:space="0" w:color="auto"/>
                                            <w:bottom w:val="none" w:sz="0" w:space="0" w:color="auto"/>
                                            <w:right w:val="none" w:sz="0" w:space="0" w:color="auto"/>
                                          </w:divBdr>
                                          <w:divsChild>
                                            <w:div w:id="75907013">
                                              <w:marLeft w:val="0"/>
                                              <w:marRight w:val="0"/>
                                              <w:marTop w:val="0"/>
                                              <w:marBottom w:val="0"/>
                                              <w:divBdr>
                                                <w:top w:val="none" w:sz="0" w:space="0" w:color="auto"/>
                                                <w:left w:val="none" w:sz="0" w:space="0" w:color="auto"/>
                                                <w:bottom w:val="none" w:sz="0" w:space="0" w:color="auto"/>
                                                <w:right w:val="none" w:sz="0" w:space="0" w:color="auto"/>
                                              </w:divBdr>
                                            </w:div>
                                            <w:div w:id="575744088">
                                              <w:marLeft w:val="0"/>
                                              <w:marRight w:val="0"/>
                                              <w:marTop w:val="0"/>
                                              <w:marBottom w:val="0"/>
                                              <w:divBdr>
                                                <w:top w:val="none" w:sz="0" w:space="0" w:color="auto"/>
                                                <w:left w:val="none" w:sz="0" w:space="0" w:color="auto"/>
                                                <w:bottom w:val="none" w:sz="0" w:space="0" w:color="auto"/>
                                                <w:right w:val="none" w:sz="0" w:space="0" w:color="auto"/>
                                              </w:divBdr>
                                              <w:divsChild>
                                                <w:div w:id="2142188121">
                                                  <w:marLeft w:val="0"/>
                                                  <w:marRight w:val="0"/>
                                                  <w:marTop w:val="0"/>
                                                  <w:marBottom w:val="0"/>
                                                  <w:divBdr>
                                                    <w:top w:val="none" w:sz="0" w:space="0" w:color="auto"/>
                                                    <w:left w:val="none" w:sz="0" w:space="0" w:color="auto"/>
                                                    <w:bottom w:val="none" w:sz="0" w:space="0" w:color="auto"/>
                                                    <w:right w:val="none" w:sz="0" w:space="0" w:color="auto"/>
                                                  </w:divBdr>
                                                </w:div>
                                              </w:divsChild>
                                            </w:div>
                                            <w:div w:id="1236626546">
                                              <w:marLeft w:val="0"/>
                                              <w:marRight w:val="0"/>
                                              <w:marTop w:val="0"/>
                                              <w:marBottom w:val="0"/>
                                              <w:divBdr>
                                                <w:top w:val="none" w:sz="0" w:space="0" w:color="auto"/>
                                                <w:left w:val="none" w:sz="0" w:space="0" w:color="auto"/>
                                                <w:bottom w:val="none" w:sz="0" w:space="0" w:color="auto"/>
                                                <w:right w:val="none" w:sz="0" w:space="0" w:color="auto"/>
                                              </w:divBdr>
                                            </w:div>
                                            <w:div w:id="1322730573">
                                              <w:marLeft w:val="0"/>
                                              <w:marRight w:val="0"/>
                                              <w:marTop w:val="0"/>
                                              <w:marBottom w:val="0"/>
                                              <w:divBdr>
                                                <w:top w:val="none" w:sz="0" w:space="0" w:color="auto"/>
                                                <w:left w:val="none" w:sz="0" w:space="0" w:color="auto"/>
                                                <w:bottom w:val="none" w:sz="0" w:space="0" w:color="auto"/>
                                                <w:right w:val="none" w:sz="0" w:space="0" w:color="auto"/>
                                              </w:divBdr>
                                            </w:div>
                                          </w:divsChild>
                                        </w:div>
                                        <w:div w:id="338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454035">
      <w:bodyDiv w:val="1"/>
      <w:marLeft w:val="0"/>
      <w:marRight w:val="0"/>
      <w:marTop w:val="0"/>
      <w:marBottom w:val="0"/>
      <w:divBdr>
        <w:top w:val="none" w:sz="0" w:space="0" w:color="auto"/>
        <w:left w:val="none" w:sz="0" w:space="0" w:color="auto"/>
        <w:bottom w:val="none" w:sz="0" w:space="0" w:color="auto"/>
        <w:right w:val="none" w:sz="0" w:space="0" w:color="auto"/>
      </w:divBdr>
      <w:divsChild>
        <w:div w:id="416948038">
          <w:marLeft w:val="0"/>
          <w:marRight w:val="0"/>
          <w:marTop w:val="0"/>
          <w:marBottom w:val="0"/>
          <w:divBdr>
            <w:top w:val="none" w:sz="0" w:space="0" w:color="auto"/>
            <w:left w:val="none" w:sz="0" w:space="0" w:color="auto"/>
            <w:bottom w:val="none" w:sz="0" w:space="0" w:color="auto"/>
            <w:right w:val="none" w:sz="0" w:space="0" w:color="auto"/>
          </w:divBdr>
          <w:divsChild>
            <w:div w:id="1516188863">
              <w:marLeft w:val="0"/>
              <w:marRight w:val="0"/>
              <w:marTop w:val="0"/>
              <w:marBottom w:val="0"/>
              <w:divBdr>
                <w:top w:val="none" w:sz="0" w:space="0" w:color="auto"/>
                <w:left w:val="none" w:sz="0" w:space="0" w:color="auto"/>
                <w:bottom w:val="none" w:sz="0" w:space="0" w:color="auto"/>
                <w:right w:val="none" w:sz="0" w:space="0" w:color="auto"/>
              </w:divBdr>
              <w:divsChild>
                <w:div w:id="1992515983">
                  <w:marLeft w:val="0"/>
                  <w:marRight w:val="0"/>
                  <w:marTop w:val="0"/>
                  <w:marBottom w:val="0"/>
                  <w:divBdr>
                    <w:top w:val="none" w:sz="0" w:space="0" w:color="auto"/>
                    <w:left w:val="none" w:sz="0" w:space="0" w:color="auto"/>
                    <w:bottom w:val="none" w:sz="0" w:space="0" w:color="auto"/>
                    <w:right w:val="none" w:sz="0" w:space="0" w:color="auto"/>
                  </w:divBdr>
                  <w:divsChild>
                    <w:div w:id="753936543">
                      <w:marLeft w:val="0"/>
                      <w:marRight w:val="0"/>
                      <w:marTop w:val="0"/>
                      <w:marBottom w:val="0"/>
                      <w:divBdr>
                        <w:top w:val="none" w:sz="0" w:space="0" w:color="auto"/>
                        <w:left w:val="none" w:sz="0" w:space="0" w:color="auto"/>
                        <w:bottom w:val="none" w:sz="0" w:space="0" w:color="auto"/>
                        <w:right w:val="none" w:sz="0" w:space="0" w:color="auto"/>
                      </w:divBdr>
                      <w:divsChild>
                        <w:div w:id="849182443">
                          <w:marLeft w:val="0"/>
                          <w:marRight w:val="0"/>
                          <w:marTop w:val="0"/>
                          <w:marBottom w:val="0"/>
                          <w:divBdr>
                            <w:top w:val="none" w:sz="0" w:space="0" w:color="auto"/>
                            <w:left w:val="none" w:sz="0" w:space="0" w:color="auto"/>
                            <w:bottom w:val="none" w:sz="0" w:space="0" w:color="auto"/>
                            <w:right w:val="none" w:sz="0" w:space="0" w:color="auto"/>
                          </w:divBdr>
                          <w:divsChild>
                            <w:div w:id="552354628">
                              <w:marLeft w:val="0"/>
                              <w:marRight w:val="0"/>
                              <w:marTop w:val="0"/>
                              <w:marBottom w:val="0"/>
                              <w:divBdr>
                                <w:top w:val="none" w:sz="0" w:space="0" w:color="auto"/>
                                <w:left w:val="none" w:sz="0" w:space="0" w:color="auto"/>
                                <w:bottom w:val="none" w:sz="0" w:space="0" w:color="auto"/>
                                <w:right w:val="none" w:sz="0" w:space="0" w:color="auto"/>
                              </w:divBdr>
                              <w:divsChild>
                                <w:div w:id="309789527">
                                  <w:marLeft w:val="0"/>
                                  <w:marRight w:val="0"/>
                                  <w:marTop w:val="0"/>
                                  <w:marBottom w:val="0"/>
                                  <w:divBdr>
                                    <w:top w:val="none" w:sz="0" w:space="0" w:color="auto"/>
                                    <w:left w:val="none" w:sz="0" w:space="0" w:color="auto"/>
                                    <w:bottom w:val="none" w:sz="0" w:space="0" w:color="auto"/>
                                    <w:right w:val="none" w:sz="0" w:space="0" w:color="auto"/>
                                  </w:divBdr>
                                  <w:divsChild>
                                    <w:div w:id="1491865431">
                                      <w:marLeft w:val="0"/>
                                      <w:marRight w:val="0"/>
                                      <w:marTop w:val="0"/>
                                      <w:marBottom w:val="0"/>
                                      <w:divBdr>
                                        <w:top w:val="none" w:sz="0" w:space="0" w:color="auto"/>
                                        <w:left w:val="none" w:sz="0" w:space="0" w:color="auto"/>
                                        <w:bottom w:val="none" w:sz="0" w:space="0" w:color="auto"/>
                                        <w:right w:val="none" w:sz="0" w:space="0" w:color="auto"/>
                                      </w:divBdr>
                                      <w:divsChild>
                                        <w:div w:id="2118718915">
                                          <w:marLeft w:val="0"/>
                                          <w:marRight w:val="0"/>
                                          <w:marTop w:val="0"/>
                                          <w:marBottom w:val="0"/>
                                          <w:divBdr>
                                            <w:top w:val="none" w:sz="0" w:space="0" w:color="auto"/>
                                            <w:left w:val="none" w:sz="0" w:space="0" w:color="auto"/>
                                            <w:bottom w:val="none" w:sz="0" w:space="0" w:color="auto"/>
                                            <w:right w:val="none" w:sz="0" w:space="0" w:color="auto"/>
                                          </w:divBdr>
                                          <w:divsChild>
                                            <w:div w:id="1770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937804">
      <w:bodyDiv w:val="1"/>
      <w:marLeft w:val="0"/>
      <w:marRight w:val="0"/>
      <w:marTop w:val="0"/>
      <w:marBottom w:val="0"/>
      <w:divBdr>
        <w:top w:val="none" w:sz="0" w:space="0" w:color="auto"/>
        <w:left w:val="none" w:sz="0" w:space="0" w:color="auto"/>
        <w:bottom w:val="none" w:sz="0" w:space="0" w:color="auto"/>
        <w:right w:val="none" w:sz="0" w:space="0" w:color="auto"/>
      </w:divBdr>
    </w:div>
    <w:div w:id="1180007969">
      <w:bodyDiv w:val="1"/>
      <w:marLeft w:val="0"/>
      <w:marRight w:val="0"/>
      <w:marTop w:val="0"/>
      <w:marBottom w:val="0"/>
      <w:divBdr>
        <w:top w:val="none" w:sz="0" w:space="0" w:color="auto"/>
        <w:left w:val="none" w:sz="0" w:space="0" w:color="auto"/>
        <w:bottom w:val="none" w:sz="0" w:space="0" w:color="auto"/>
        <w:right w:val="none" w:sz="0" w:space="0" w:color="auto"/>
      </w:divBdr>
      <w:divsChild>
        <w:div w:id="334110500">
          <w:marLeft w:val="0"/>
          <w:marRight w:val="0"/>
          <w:marTop w:val="0"/>
          <w:marBottom w:val="0"/>
          <w:divBdr>
            <w:top w:val="none" w:sz="0" w:space="0" w:color="auto"/>
            <w:left w:val="none" w:sz="0" w:space="0" w:color="auto"/>
            <w:bottom w:val="none" w:sz="0" w:space="0" w:color="auto"/>
            <w:right w:val="none" w:sz="0" w:space="0" w:color="auto"/>
          </w:divBdr>
          <w:divsChild>
            <w:div w:id="791481892">
              <w:marLeft w:val="0"/>
              <w:marRight w:val="0"/>
              <w:marTop w:val="0"/>
              <w:marBottom w:val="0"/>
              <w:divBdr>
                <w:top w:val="none" w:sz="0" w:space="0" w:color="auto"/>
                <w:left w:val="none" w:sz="0" w:space="0" w:color="auto"/>
                <w:bottom w:val="none" w:sz="0" w:space="0" w:color="auto"/>
                <w:right w:val="none" w:sz="0" w:space="0" w:color="auto"/>
              </w:divBdr>
              <w:divsChild>
                <w:div w:id="759453653">
                  <w:marLeft w:val="0"/>
                  <w:marRight w:val="0"/>
                  <w:marTop w:val="0"/>
                  <w:marBottom w:val="0"/>
                  <w:divBdr>
                    <w:top w:val="none" w:sz="0" w:space="0" w:color="auto"/>
                    <w:left w:val="none" w:sz="0" w:space="0" w:color="auto"/>
                    <w:bottom w:val="none" w:sz="0" w:space="0" w:color="auto"/>
                    <w:right w:val="none" w:sz="0" w:space="0" w:color="auto"/>
                  </w:divBdr>
                  <w:divsChild>
                    <w:div w:id="1671718557">
                      <w:marLeft w:val="0"/>
                      <w:marRight w:val="0"/>
                      <w:marTop w:val="0"/>
                      <w:marBottom w:val="0"/>
                      <w:divBdr>
                        <w:top w:val="none" w:sz="0" w:space="0" w:color="auto"/>
                        <w:left w:val="none" w:sz="0" w:space="0" w:color="auto"/>
                        <w:bottom w:val="none" w:sz="0" w:space="0" w:color="auto"/>
                        <w:right w:val="none" w:sz="0" w:space="0" w:color="auto"/>
                      </w:divBdr>
                      <w:divsChild>
                        <w:div w:id="1166289071">
                          <w:marLeft w:val="0"/>
                          <w:marRight w:val="0"/>
                          <w:marTop w:val="0"/>
                          <w:marBottom w:val="0"/>
                          <w:divBdr>
                            <w:top w:val="none" w:sz="0" w:space="0" w:color="auto"/>
                            <w:left w:val="none" w:sz="0" w:space="0" w:color="auto"/>
                            <w:bottom w:val="none" w:sz="0" w:space="0" w:color="auto"/>
                            <w:right w:val="none" w:sz="0" w:space="0" w:color="auto"/>
                          </w:divBdr>
                          <w:divsChild>
                            <w:div w:id="1050148972">
                              <w:marLeft w:val="0"/>
                              <w:marRight w:val="0"/>
                              <w:marTop w:val="0"/>
                              <w:marBottom w:val="0"/>
                              <w:divBdr>
                                <w:top w:val="none" w:sz="0" w:space="0" w:color="auto"/>
                                <w:left w:val="none" w:sz="0" w:space="0" w:color="auto"/>
                                <w:bottom w:val="none" w:sz="0" w:space="0" w:color="auto"/>
                                <w:right w:val="none" w:sz="0" w:space="0" w:color="auto"/>
                              </w:divBdr>
                              <w:divsChild>
                                <w:div w:id="2019696760">
                                  <w:marLeft w:val="0"/>
                                  <w:marRight w:val="0"/>
                                  <w:marTop w:val="0"/>
                                  <w:marBottom w:val="0"/>
                                  <w:divBdr>
                                    <w:top w:val="none" w:sz="0" w:space="0" w:color="auto"/>
                                    <w:left w:val="none" w:sz="0" w:space="0" w:color="auto"/>
                                    <w:bottom w:val="none" w:sz="0" w:space="0" w:color="auto"/>
                                    <w:right w:val="none" w:sz="0" w:space="0" w:color="auto"/>
                                  </w:divBdr>
                                  <w:divsChild>
                                    <w:div w:id="104885445">
                                      <w:marLeft w:val="0"/>
                                      <w:marRight w:val="0"/>
                                      <w:marTop w:val="0"/>
                                      <w:marBottom w:val="0"/>
                                      <w:divBdr>
                                        <w:top w:val="none" w:sz="0" w:space="0" w:color="auto"/>
                                        <w:left w:val="none" w:sz="0" w:space="0" w:color="auto"/>
                                        <w:bottom w:val="none" w:sz="0" w:space="0" w:color="auto"/>
                                        <w:right w:val="none" w:sz="0" w:space="0" w:color="auto"/>
                                      </w:divBdr>
                                      <w:divsChild>
                                        <w:div w:id="196436772">
                                          <w:marLeft w:val="0"/>
                                          <w:marRight w:val="0"/>
                                          <w:marTop w:val="0"/>
                                          <w:marBottom w:val="0"/>
                                          <w:divBdr>
                                            <w:top w:val="none" w:sz="0" w:space="0" w:color="auto"/>
                                            <w:left w:val="none" w:sz="0" w:space="0" w:color="auto"/>
                                            <w:bottom w:val="none" w:sz="0" w:space="0" w:color="auto"/>
                                            <w:right w:val="none" w:sz="0" w:space="0" w:color="auto"/>
                                          </w:divBdr>
                                          <w:divsChild>
                                            <w:div w:id="2140490487">
                                              <w:marLeft w:val="0"/>
                                              <w:marRight w:val="0"/>
                                              <w:marTop w:val="0"/>
                                              <w:marBottom w:val="0"/>
                                              <w:divBdr>
                                                <w:top w:val="none" w:sz="0" w:space="0" w:color="auto"/>
                                                <w:left w:val="none" w:sz="0" w:space="0" w:color="auto"/>
                                                <w:bottom w:val="none" w:sz="0" w:space="0" w:color="auto"/>
                                                <w:right w:val="none" w:sz="0" w:space="0" w:color="auto"/>
                                              </w:divBdr>
                                              <w:divsChild>
                                                <w:div w:id="449590149">
                                                  <w:marLeft w:val="0"/>
                                                  <w:marRight w:val="0"/>
                                                  <w:marTop w:val="0"/>
                                                  <w:marBottom w:val="0"/>
                                                  <w:divBdr>
                                                    <w:top w:val="none" w:sz="0" w:space="0" w:color="auto"/>
                                                    <w:left w:val="none" w:sz="0" w:space="0" w:color="auto"/>
                                                    <w:bottom w:val="none" w:sz="0" w:space="0" w:color="auto"/>
                                                    <w:right w:val="none" w:sz="0" w:space="0" w:color="auto"/>
                                                  </w:divBdr>
                                                  <w:divsChild>
                                                    <w:div w:id="5527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2258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989">
          <w:marLeft w:val="0"/>
          <w:marRight w:val="0"/>
          <w:marTop w:val="0"/>
          <w:marBottom w:val="0"/>
          <w:divBdr>
            <w:top w:val="none" w:sz="0" w:space="0" w:color="auto"/>
            <w:left w:val="none" w:sz="0" w:space="0" w:color="auto"/>
            <w:bottom w:val="none" w:sz="0" w:space="0" w:color="auto"/>
            <w:right w:val="none" w:sz="0" w:space="0" w:color="auto"/>
          </w:divBdr>
          <w:divsChild>
            <w:div w:id="1601140050">
              <w:marLeft w:val="0"/>
              <w:marRight w:val="0"/>
              <w:marTop w:val="0"/>
              <w:marBottom w:val="0"/>
              <w:divBdr>
                <w:top w:val="none" w:sz="0" w:space="0" w:color="auto"/>
                <w:left w:val="none" w:sz="0" w:space="0" w:color="auto"/>
                <w:bottom w:val="none" w:sz="0" w:space="0" w:color="auto"/>
                <w:right w:val="none" w:sz="0" w:space="0" w:color="auto"/>
              </w:divBdr>
              <w:divsChild>
                <w:div w:id="904292909">
                  <w:marLeft w:val="0"/>
                  <w:marRight w:val="0"/>
                  <w:marTop w:val="0"/>
                  <w:marBottom w:val="0"/>
                  <w:divBdr>
                    <w:top w:val="none" w:sz="0" w:space="0" w:color="auto"/>
                    <w:left w:val="none" w:sz="0" w:space="0" w:color="auto"/>
                    <w:bottom w:val="none" w:sz="0" w:space="0" w:color="auto"/>
                    <w:right w:val="none" w:sz="0" w:space="0" w:color="auto"/>
                  </w:divBdr>
                  <w:divsChild>
                    <w:div w:id="500852895">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1327056130">
      <w:bodyDiv w:val="1"/>
      <w:marLeft w:val="0"/>
      <w:marRight w:val="0"/>
      <w:marTop w:val="0"/>
      <w:marBottom w:val="0"/>
      <w:divBdr>
        <w:top w:val="none" w:sz="0" w:space="0" w:color="auto"/>
        <w:left w:val="none" w:sz="0" w:space="0" w:color="auto"/>
        <w:bottom w:val="none" w:sz="0" w:space="0" w:color="auto"/>
        <w:right w:val="none" w:sz="0" w:space="0" w:color="auto"/>
      </w:divBdr>
      <w:divsChild>
        <w:div w:id="1106925172">
          <w:marLeft w:val="0"/>
          <w:marRight w:val="0"/>
          <w:marTop w:val="0"/>
          <w:marBottom w:val="0"/>
          <w:divBdr>
            <w:top w:val="none" w:sz="0" w:space="0" w:color="auto"/>
            <w:left w:val="none" w:sz="0" w:space="0" w:color="auto"/>
            <w:bottom w:val="none" w:sz="0" w:space="0" w:color="auto"/>
            <w:right w:val="none" w:sz="0" w:space="0" w:color="auto"/>
          </w:divBdr>
          <w:divsChild>
            <w:div w:id="883441894">
              <w:marLeft w:val="0"/>
              <w:marRight w:val="0"/>
              <w:marTop w:val="0"/>
              <w:marBottom w:val="0"/>
              <w:divBdr>
                <w:top w:val="none" w:sz="0" w:space="0" w:color="auto"/>
                <w:left w:val="none" w:sz="0" w:space="0" w:color="auto"/>
                <w:bottom w:val="none" w:sz="0" w:space="0" w:color="auto"/>
                <w:right w:val="none" w:sz="0" w:space="0" w:color="auto"/>
              </w:divBdr>
              <w:divsChild>
                <w:div w:id="893469382">
                  <w:marLeft w:val="0"/>
                  <w:marRight w:val="0"/>
                  <w:marTop w:val="0"/>
                  <w:marBottom w:val="0"/>
                  <w:divBdr>
                    <w:top w:val="none" w:sz="0" w:space="0" w:color="auto"/>
                    <w:left w:val="none" w:sz="0" w:space="0" w:color="auto"/>
                    <w:bottom w:val="none" w:sz="0" w:space="0" w:color="auto"/>
                    <w:right w:val="none" w:sz="0" w:space="0" w:color="auto"/>
                  </w:divBdr>
                  <w:divsChild>
                    <w:div w:id="845826812">
                      <w:marLeft w:val="0"/>
                      <w:marRight w:val="0"/>
                      <w:marTop w:val="0"/>
                      <w:marBottom w:val="0"/>
                      <w:divBdr>
                        <w:top w:val="none" w:sz="0" w:space="0" w:color="auto"/>
                        <w:left w:val="none" w:sz="0" w:space="0" w:color="auto"/>
                        <w:bottom w:val="none" w:sz="0" w:space="0" w:color="auto"/>
                        <w:right w:val="none" w:sz="0" w:space="0" w:color="auto"/>
                      </w:divBdr>
                      <w:divsChild>
                        <w:div w:id="1747071881">
                          <w:marLeft w:val="0"/>
                          <w:marRight w:val="0"/>
                          <w:marTop w:val="0"/>
                          <w:marBottom w:val="0"/>
                          <w:divBdr>
                            <w:top w:val="none" w:sz="0" w:space="0" w:color="auto"/>
                            <w:left w:val="none" w:sz="0" w:space="0" w:color="auto"/>
                            <w:bottom w:val="none" w:sz="0" w:space="0" w:color="auto"/>
                            <w:right w:val="none" w:sz="0" w:space="0" w:color="auto"/>
                          </w:divBdr>
                          <w:divsChild>
                            <w:div w:id="1443913494">
                              <w:marLeft w:val="0"/>
                              <w:marRight w:val="0"/>
                              <w:marTop w:val="0"/>
                              <w:marBottom w:val="0"/>
                              <w:divBdr>
                                <w:top w:val="none" w:sz="0" w:space="0" w:color="auto"/>
                                <w:left w:val="none" w:sz="0" w:space="0" w:color="auto"/>
                                <w:bottom w:val="none" w:sz="0" w:space="0" w:color="auto"/>
                                <w:right w:val="none" w:sz="0" w:space="0" w:color="auto"/>
                              </w:divBdr>
                              <w:divsChild>
                                <w:div w:id="1694116259">
                                  <w:marLeft w:val="0"/>
                                  <w:marRight w:val="0"/>
                                  <w:marTop w:val="0"/>
                                  <w:marBottom w:val="0"/>
                                  <w:divBdr>
                                    <w:top w:val="none" w:sz="0" w:space="0" w:color="auto"/>
                                    <w:left w:val="none" w:sz="0" w:space="0" w:color="auto"/>
                                    <w:bottom w:val="none" w:sz="0" w:space="0" w:color="auto"/>
                                    <w:right w:val="none" w:sz="0" w:space="0" w:color="auto"/>
                                  </w:divBdr>
                                  <w:divsChild>
                                    <w:div w:id="3975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703833">
      <w:bodyDiv w:val="1"/>
      <w:marLeft w:val="0"/>
      <w:marRight w:val="0"/>
      <w:marTop w:val="0"/>
      <w:marBottom w:val="0"/>
      <w:divBdr>
        <w:top w:val="none" w:sz="0" w:space="0" w:color="auto"/>
        <w:left w:val="none" w:sz="0" w:space="0" w:color="auto"/>
        <w:bottom w:val="none" w:sz="0" w:space="0" w:color="auto"/>
        <w:right w:val="none" w:sz="0" w:space="0" w:color="auto"/>
      </w:divBdr>
      <w:divsChild>
        <w:div w:id="322396806">
          <w:marLeft w:val="0"/>
          <w:marRight w:val="0"/>
          <w:marTop w:val="0"/>
          <w:marBottom w:val="0"/>
          <w:divBdr>
            <w:top w:val="none" w:sz="0" w:space="0" w:color="auto"/>
            <w:left w:val="none" w:sz="0" w:space="0" w:color="auto"/>
            <w:bottom w:val="none" w:sz="0" w:space="0" w:color="auto"/>
            <w:right w:val="none" w:sz="0" w:space="0" w:color="auto"/>
          </w:divBdr>
          <w:divsChild>
            <w:div w:id="1487285949">
              <w:marLeft w:val="0"/>
              <w:marRight w:val="0"/>
              <w:marTop w:val="0"/>
              <w:marBottom w:val="0"/>
              <w:divBdr>
                <w:top w:val="none" w:sz="0" w:space="0" w:color="auto"/>
                <w:left w:val="none" w:sz="0" w:space="0" w:color="auto"/>
                <w:bottom w:val="none" w:sz="0" w:space="0" w:color="auto"/>
                <w:right w:val="none" w:sz="0" w:space="0" w:color="auto"/>
              </w:divBdr>
              <w:divsChild>
                <w:div w:id="982388422">
                  <w:marLeft w:val="0"/>
                  <w:marRight w:val="0"/>
                  <w:marTop w:val="0"/>
                  <w:marBottom w:val="0"/>
                  <w:divBdr>
                    <w:top w:val="none" w:sz="0" w:space="0" w:color="auto"/>
                    <w:left w:val="none" w:sz="0" w:space="0" w:color="auto"/>
                    <w:bottom w:val="none" w:sz="0" w:space="0" w:color="auto"/>
                    <w:right w:val="none" w:sz="0" w:space="0" w:color="auto"/>
                  </w:divBdr>
                  <w:divsChild>
                    <w:div w:id="1312641168">
                      <w:marLeft w:val="0"/>
                      <w:marRight w:val="0"/>
                      <w:marTop w:val="0"/>
                      <w:marBottom w:val="0"/>
                      <w:divBdr>
                        <w:top w:val="none" w:sz="0" w:space="0" w:color="auto"/>
                        <w:left w:val="none" w:sz="0" w:space="0" w:color="auto"/>
                        <w:bottom w:val="none" w:sz="0" w:space="0" w:color="auto"/>
                        <w:right w:val="none" w:sz="0" w:space="0" w:color="auto"/>
                      </w:divBdr>
                      <w:divsChild>
                        <w:div w:id="848298957">
                          <w:marLeft w:val="0"/>
                          <w:marRight w:val="0"/>
                          <w:marTop w:val="0"/>
                          <w:marBottom w:val="0"/>
                          <w:divBdr>
                            <w:top w:val="none" w:sz="0" w:space="0" w:color="auto"/>
                            <w:left w:val="none" w:sz="0" w:space="0" w:color="auto"/>
                            <w:bottom w:val="none" w:sz="0" w:space="0" w:color="auto"/>
                            <w:right w:val="none" w:sz="0" w:space="0" w:color="auto"/>
                          </w:divBdr>
                          <w:divsChild>
                            <w:div w:id="1979066866">
                              <w:marLeft w:val="0"/>
                              <w:marRight w:val="0"/>
                              <w:marTop w:val="0"/>
                              <w:marBottom w:val="0"/>
                              <w:divBdr>
                                <w:top w:val="none" w:sz="0" w:space="0" w:color="auto"/>
                                <w:left w:val="none" w:sz="0" w:space="0" w:color="auto"/>
                                <w:bottom w:val="none" w:sz="0" w:space="0" w:color="auto"/>
                                <w:right w:val="none" w:sz="0" w:space="0" w:color="auto"/>
                              </w:divBdr>
                              <w:divsChild>
                                <w:div w:id="89813767">
                                  <w:marLeft w:val="0"/>
                                  <w:marRight w:val="0"/>
                                  <w:marTop w:val="0"/>
                                  <w:marBottom w:val="0"/>
                                  <w:divBdr>
                                    <w:top w:val="none" w:sz="0" w:space="0" w:color="auto"/>
                                    <w:left w:val="none" w:sz="0" w:space="0" w:color="auto"/>
                                    <w:bottom w:val="none" w:sz="0" w:space="0" w:color="auto"/>
                                    <w:right w:val="none" w:sz="0" w:space="0" w:color="auto"/>
                                  </w:divBdr>
                                  <w:divsChild>
                                    <w:div w:id="3867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956516">
      <w:bodyDiv w:val="1"/>
      <w:marLeft w:val="0"/>
      <w:marRight w:val="0"/>
      <w:marTop w:val="0"/>
      <w:marBottom w:val="0"/>
      <w:divBdr>
        <w:top w:val="none" w:sz="0" w:space="0" w:color="auto"/>
        <w:left w:val="none" w:sz="0" w:space="0" w:color="auto"/>
        <w:bottom w:val="none" w:sz="0" w:space="0" w:color="auto"/>
        <w:right w:val="none" w:sz="0" w:space="0" w:color="auto"/>
      </w:divBdr>
    </w:div>
    <w:div w:id="1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37968187">
          <w:marLeft w:val="0"/>
          <w:marRight w:val="0"/>
          <w:marTop w:val="0"/>
          <w:marBottom w:val="0"/>
          <w:divBdr>
            <w:top w:val="none" w:sz="0" w:space="0" w:color="auto"/>
            <w:left w:val="none" w:sz="0" w:space="0" w:color="auto"/>
            <w:bottom w:val="none" w:sz="0" w:space="0" w:color="auto"/>
            <w:right w:val="none" w:sz="0" w:space="0" w:color="auto"/>
          </w:divBdr>
          <w:divsChild>
            <w:div w:id="409741361">
              <w:marLeft w:val="0"/>
              <w:marRight w:val="0"/>
              <w:marTop w:val="0"/>
              <w:marBottom w:val="0"/>
              <w:divBdr>
                <w:top w:val="none" w:sz="0" w:space="0" w:color="auto"/>
                <w:left w:val="none" w:sz="0" w:space="0" w:color="auto"/>
                <w:bottom w:val="none" w:sz="0" w:space="0" w:color="auto"/>
                <w:right w:val="none" w:sz="0" w:space="0" w:color="auto"/>
              </w:divBdr>
              <w:divsChild>
                <w:div w:id="1780684672">
                  <w:marLeft w:val="0"/>
                  <w:marRight w:val="0"/>
                  <w:marTop w:val="0"/>
                  <w:marBottom w:val="0"/>
                  <w:divBdr>
                    <w:top w:val="none" w:sz="0" w:space="0" w:color="auto"/>
                    <w:left w:val="none" w:sz="0" w:space="0" w:color="auto"/>
                    <w:bottom w:val="none" w:sz="0" w:space="0" w:color="auto"/>
                    <w:right w:val="none" w:sz="0" w:space="0" w:color="auto"/>
                  </w:divBdr>
                  <w:divsChild>
                    <w:div w:id="1525971842">
                      <w:marLeft w:val="0"/>
                      <w:marRight w:val="0"/>
                      <w:marTop w:val="0"/>
                      <w:marBottom w:val="0"/>
                      <w:divBdr>
                        <w:top w:val="none" w:sz="0" w:space="0" w:color="auto"/>
                        <w:left w:val="none" w:sz="0" w:space="0" w:color="auto"/>
                        <w:bottom w:val="none" w:sz="0" w:space="0" w:color="auto"/>
                        <w:right w:val="none" w:sz="0" w:space="0" w:color="auto"/>
                      </w:divBdr>
                      <w:divsChild>
                        <w:div w:id="2132818994">
                          <w:marLeft w:val="0"/>
                          <w:marRight w:val="0"/>
                          <w:marTop w:val="0"/>
                          <w:marBottom w:val="0"/>
                          <w:divBdr>
                            <w:top w:val="none" w:sz="0" w:space="0" w:color="auto"/>
                            <w:left w:val="none" w:sz="0" w:space="0" w:color="auto"/>
                            <w:bottom w:val="none" w:sz="0" w:space="0" w:color="auto"/>
                            <w:right w:val="none" w:sz="0" w:space="0" w:color="auto"/>
                          </w:divBdr>
                          <w:divsChild>
                            <w:div w:id="561869919">
                              <w:marLeft w:val="0"/>
                              <w:marRight w:val="0"/>
                              <w:marTop w:val="0"/>
                              <w:marBottom w:val="0"/>
                              <w:divBdr>
                                <w:top w:val="none" w:sz="0" w:space="0" w:color="auto"/>
                                <w:left w:val="none" w:sz="0" w:space="0" w:color="auto"/>
                                <w:bottom w:val="none" w:sz="0" w:space="0" w:color="auto"/>
                                <w:right w:val="none" w:sz="0" w:space="0" w:color="auto"/>
                              </w:divBdr>
                              <w:divsChild>
                                <w:div w:id="1297754339">
                                  <w:marLeft w:val="0"/>
                                  <w:marRight w:val="0"/>
                                  <w:marTop w:val="0"/>
                                  <w:marBottom w:val="0"/>
                                  <w:divBdr>
                                    <w:top w:val="none" w:sz="0" w:space="0" w:color="auto"/>
                                    <w:left w:val="none" w:sz="0" w:space="0" w:color="auto"/>
                                    <w:bottom w:val="none" w:sz="0" w:space="0" w:color="auto"/>
                                    <w:right w:val="none" w:sz="0" w:space="0" w:color="auto"/>
                                  </w:divBdr>
                                  <w:divsChild>
                                    <w:div w:id="1068722816">
                                      <w:marLeft w:val="0"/>
                                      <w:marRight w:val="0"/>
                                      <w:marTop w:val="0"/>
                                      <w:marBottom w:val="0"/>
                                      <w:divBdr>
                                        <w:top w:val="none" w:sz="0" w:space="0" w:color="auto"/>
                                        <w:left w:val="none" w:sz="0" w:space="0" w:color="auto"/>
                                        <w:bottom w:val="none" w:sz="0" w:space="0" w:color="auto"/>
                                        <w:right w:val="none" w:sz="0" w:space="0" w:color="auto"/>
                                      </w:divBdr>
                                      <w:divsChild>
                                        <w:div w:id="137578766">
                                          <w:marLeft w:val="0"/>
                                          <w:marRight w:val="0"/>
                                          <w:marTop w:val="0"/>
                                          <w:marBottom w:val="0"/>
                                          <w:divBdr>
                                            <w:top w:val="none" w:sz="0" w:space="0" w:color="auto"/>
                                            <w:left w:val="none" w:sz="0" w:space="0" w:color="auto"/>
                                            <w:bottom w:val="none" w:sz="0" w:space="0" w:color="auto"/>
                                            <w:right w:val="none" w:sz="0" w:space="0" w:color="auto"/>
                                          </w:divBdr>
                                          <w:divsChild>
                                            <w:div w:id="96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833867">
      <w:bodyDiv w:val="1"/>
      <w:marLeft w:val="0"/>
      <w:marRight w:val="0"/>
      <w:marTop w:val="0"/>
      <w:marBottom w:val="0"/>
      <w:divBdr>
        <w:top w:val="none" w:sz="0" w:space="0" w:color="auto"/>
        <w:left w:val="none" w:sz="0" w:space="0" w:color="auto"/>
        <w:bottom w:val="none" w:sz="0" w:space="0" w:color="auto"/>
        <w:right w:val="none" w:sz="0" w:space="0" w:color="auto"/>
      </w:divBdr>
      <w:divsChild>
        <w:div w:id="996615480">
          <w:marLeft w:val="0"/>
          <w:marRight w:val="0"/>
          <w:marTop w:val="0"/>
          <w:marBottom w:val="0"/>
          <w:divBdr>
            <w:top w:val="none" w:sz="0" w:space="0" w:color="auto"/>
            <w:left w:val="none" w:sz="0" w:space="0" w:color="auto"/>
            <w:bottom w:val="none" w:sz="0" w:space="0" w:color="auto"/>
            <w:right w:val="none" w:sz="0" w:space="0" w:color="auto"/>
          </w:divBdr>
          <w:divsChild>
            <w:div w:id="1992519576">
              <w:marLeft w:val="0"/>
              <w:marRight w:val="0"/>
              <w:marTop w:val="0"/>
              <w:marBottom w:val="0"/>
              <w:divBdr>
                <w:top w:val="none" w:sz="0" w:space="0" w:color="auto"/>
                <w:left w:val="none" w:sz="0" w:space="0" w:color="auto"/>
                <w:bottom w:val="none" w:sz="0" w:space="0" w:color="auto"/>
                <w:right w:val="none" w:sz="0" w:space="0" w:color="auto"/>
              </w:divBdr>
              <w:divsChild>
                <w:div w:id="2099403655">
                  <w:marLeft w:val="0"/>
                  <w:marRight w:val="0"/>
                  <w:marTop w:val="0"/>
                  <w:marBottom w:val="0"/>
                  <w:divBdr>
                    <w:top w:val="none" w:sz="0" w:space="0" w:color="auto"/>
                    <w:left w:val="none" w:sz="0" w:space="0" w:color="auto"/>
                    <w:bottom w:val="none" w:sz="0" w:space="0" w:color="auto"/>
                    <w:right w:val="none" w:sz="0" w:space="0" w:color="auto"/>
                  </w:divBdr>
                  <w:divsChild>
                    <w:div w:id="2026127097">
                      <w:marLeft w:val="0"/>
                      <w:marRight w:val="0"/>
                      <w:marTop w:val="0"/>
                      <w:marBottom w:val="0"/>
                      <w:divBdr>
                        <w:top w:val="none" w:sz="0" w:space="0" w:color="auto"/>
                        <w:left w:val="none" w:sz="0" w:space="0" w:color="auto"/>
                        <w:bottom w:val="none" w:sz="0" w:space="0" w:color="auto"/>
                        <w:right w:val="none" w:sz="0" w:space="0" w:color="auto"/>
                      </w:divBdr>
                      <w:divsChild>
                        <w:div w:id="306934318">
                          <w:marLeft w:val="0"/>
                          <w:marRight w:val="0"/>
                          <w:marTop w:val="0"/>
                          <w:marBottom w:val="0"/>
                          <w:divBdr>
                            <w:top w:val="none" w:sz="0" w:space="0" w:color="auto"/>
                            <w:left w:val="none" w:sz="0" w:space="0" w:color="auto"/>
                            <w:bottom w:val="none" w:sz="0" w:space="0" w:color="auto"/>
                            <w:right w:val="none" w:sz="0" w:space="0" w:color="auto"/>
                          </w:divBdr>
                          <w:divsChild>
                            <w:div w:id="1421367399">
                              <w:marLeft w:val="0"/>
                              <w:marRight w:val="0"/>
                              <w:marTop w:val="0"/>
                              <w:marBottom w:val="0"/>
                              <w:divBdr>
                                <w:top w:val="none" w:sz="0" w:space="0" w:color="auto"/>
                                <w:left w:val="none" w:sz="0" w:space="0" w:color="auto"/>
                                <w:bottom w:val="none" w:sz="0" w:space="0" w:color="auto"/>
                                <w:right w:val="none" w:sz="0" w:space="0" w:color="auto"/>
                              </w:divBdr>
                              <w:divsChild>
                                <w:div w:id="1883325624">
                                  <w:marLeft w:val="0"/>
                                  <w:marRight w:val="0"/>
                                  <w:marTop w:val="0"/>
                                  <w:marBottom w:val="0"/>
                                  <w:divBdr>
                                    <w:top w:val="none" w:sz="0" w:space="0" w:color="auto"/>
                                    <w:left w:val="none" w:sz="0" w:space="0" w:color="auto"/>
                                    <w:bottom w:val="none" w:sz="0" w:space="0" w:color="auto"/>
                                    <w:right w:val="none" w:sz="0" w:space="0" w:color="auto"/>
                                  </w:divBdr>
                                  <w:divsChild>
                                    <w:div w:id="1335568296">
                                      <w:marLeft w:val="0"/>
                                      <w:marRight w:val="0"/>
                                      <w:marTop w:val="0"/>
                                      <w:marBottom w:val="0"/>
                                      <w:divBdr>
                                        <w:top w:val="none" w:sz="0" w:space="0" w:color="auto"/>
                                        <w:left w:val="none" w:sz="0" w:space="0" w:color="auto"/>
                                        <w:bottom w:val="none" w:sz="0" w:space="0" w:color="auto"/>
                                        <w:right w:val="none" w:sz="0" w:space="0" w:color="auto"/>
                                      </w:divBdr>
                                      <w:divsChild>
                                        <w:div w:id="346173542">
                                          <w:marLeft w:val="0"/>
                                          <w:marRight w:val="0"/>
                                          <w:marTop w:val="0"/>
                                          <w:marBottom w:val="0"/>
                                          <w:divBdr>
                                            <w:top w:val="none" w:sz="0" w:space="0" w:color="auto"/>
                                            <w:left w:val="none" w:sz="0" w:space="0" w:color="auto"/>
                                            <w:bottom w:val="none" w:sz="0" w:space="0" w:color="auto"/>
                                            <w:right w:val="none" w:sz="0" w:space="0" w:color="auto"/>
                                          </w:divBdr>
                                        </w:div>
                                        <w:div w:id="801075692">
                                          <w:marLeft w:val="0"/>
                                          <w:marRight w:val="0"/>
                                          <w:marTop w:val="0"/>
                                          <w:marBottom w:val="0"/>
                                          <w:divBdr>
                                            <w:top w:val="none" w:sz="0" w:space="0" w:color="auto"/>
                                            <w:left w:val="none" w:sz="0" w:space="0" w:color="auto"/>
                                            <w:bottom w:val="none" w:sz="0" w:space="0" w:color="auto"/>
                                            <w:right w:val="none" w:sz="0" w:space="0" w:color="auto"/>
                                          </w:divBdr>
                                        </w:div>
                                        <w:div w:id="1349136614">
                                          <w:marLeft w:val="0"/>
                                          <w:marRight w:val="0"/>
                                          <w:marTop w:val="0"/>
                                          <w:marBottom w:val="0"/>
                                          <w:divBdr>
                                            <w:top w:val="none" w:sz="0" w:space="0" w:color="auto"/>
                                            <w:left w:val="none" w:sz="0" w:space="0" w:color="auto"/>
                                            <w:bottom w:val="none" w:sz="0" w:space="0" w:color="auto"/>
                                            <w:right w:val="none" w:sz="0" w:space="0" w:color="auto"/>
                                          </w:divBdr>
                                        </w:div>
                                        <w:div w:id="1794057827">
                                          <w:marLeft w:val="0"/>
                                          <w:marRight w:val="0"/>
                                          <w:marTop w:val="0"/>
                                          <w:marBottom w:val="0"/>
                                          <w:divBdr>
                                            <w:top w:val="none" w:sz="0" w:space="0" w:color="auto"/>
                                            <w:left w:val="none" w:sz="0" w:space="0" w:color="auto"/>
                                            <w:bottom w:val="none" w:sz="0" w:space="0" w:color="auto"/>
                                            <w:right w:val="none" w:sz="0" w:space="0" w:color="auto"/>
                                          </w:divBdr>
                                        </w:div>
                                        <w:div w:id="19129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16884">
      <w:bodyDiv w:val="1"/>
      <w:marLeft w:val="0"/>
      <w:marRight w:val="0"/>
      <w:marTop w:val="0"/>
      <w:marBottom w:val="0"/>
      <w:divBdr>
        <w:top w:val="none" w:sz="0" w:space="0" w:color="auto"/>
        <w:left w:val="none" w:sz="0" w:space="0" w:color="auto"/>
        <w:bottom w:val="none" w:sz="0" w:space="0" w:color="auto"/>
        <w:right w:val="none" w:sz="0" w:space="0" w:color="auto"/>
      </w:divBdr>
      <w:divsChild>
        <w:div w:id="428041649">
          <w:marLeft w:val="0"/>
          <w:marRight w:val="0"/>
          <w:marTop w:val="0"/>
          <w:marBottom w:val="0"/>
          <w:divBdr>
            <w:top w:val="none" w:sz="0" w:space="0" w:color="auto"/>
            <w:left w:val="none" w:sz="0" w:space="0" w:color="auto"/>
            <w:bottom w:val="none" w:sz="0" w:space="0" w:color="auto"/>
            <w:right w:val="none" w:sz="0" w:space="0" w:color="auto"/>
          </w:divBdr>
          <w:divsChild>
            <w:div w:id="1065564181">
              <w:marLeft w:val="0"/>
              <w:marRight w:val="0"/>
              <w:marTop w:val="0"/>
              <w:marBottom w:val="0"/>
              <w:divBdr>
                <w:top w:val="none" w:sz="0" w:space="0" w:color="auto"/>
                <w:left w:val="none" w:sz="0" w:space="0" w:color="auto"/>
                <w:bottom w:val="none" w:sz="0" w:space="0" w:color="auto"/>
                <w:right w:val="none" w:sz="0" w:space="0" w:color="auto"/>
              </w:divBdr>
              <w:divsChild>
                <w:div w:id="1740442776">
                  <w:marLeft w:val="0"/>
                  <w:marRight w:val="0"/>
                  <w:marTop w:val="0"/>
                  <w:marBottom w:val="0"/>
                  <w:divBdr>
                    <w:top w:val="none" w:sz="0" w:space="0" w:color="auto"/>
                    <w:left w:val="none" w:sz="0" w:space="0" w:color="auto"/>
                    <w:bottom w:val="none" w:sz="0" w:space="0" w:color="auto"/>
                    <w:right w:val="none" w:sz="0" w:space="0" w:color="auto"/>
                  </w:divBdr>
                  <w:divsChild>
                    <w:div w:id="2041543271">
                      <w:marLeft w:val="0"/>
                      <w:marRight w:val="0"/>
                      <w:marTop w:val="0"/>
                      <w:marBottom w:val="0"/>
                      <w:divBdr>
                        <w:top w:val="none" w:sz="0" w:space="0" w:color="auto"/>
                        <w:left w:val="none" w:sz="0" w:space="0" w:color="auto"/>
                        <w:bottom w:val="none" w:sz="0" w:space="0" w:color="auto"/>
                        <w:right w:val="none" w:sz="0" w:space="0" w:color="auto"/>
                      </w:divBdr>
                      <w:divsChild>
                        <w:div w:id="1485898969">
                          <w:marLeft w:val="0"/>
                          <w:marRight w:val="0"/>
                          <w:marTop w:val="0"/>
                          <w:marBottom w:val="0"/>
                          <w:divBdr>
                            <w:top w:val="none" w:sz="0" w:space="0" w:color="auto"/>
                            <w:left w:val="none" w:sz="0" w:space="0" w:color="auto"/>
                            <w:bottom w:val="none" w:sz="0" w:space="0" w:color="auto"/>
                            <w:right w:val="none" w:sz="0" w:space="0" w:color="auto"/>
                          </w:divBdr>
                          <w:divsChild>
                            <w:div w:id="340133707">
                              <w:marLeft w:val="0"/>
                              <w:marRight w:val="0"/>
                              <w:marTop w:val="0"/>
                              <w:marBottom w:val="0"/>
                              <w:divBdr>
                                <w:top w:val="none" w:sz="0" w:space="0" w:color="auto"/>
                                <w:left w:val="none" w:sz="0" w:space="0" w:color="auto"/>
                                <w:bottom w:val="none" w:sz="0" w:space="0" w:color="auto"/>
                                <w:right w:val="none" w:sz="0" w:space="0" w:color="auto"/>
                              </w:divBdr>
                              <w:divsChild>
                                <w:div w:id="627200590">
                                  <w:marLeft w:val="0"/>
                                  <w:marRight w:val="0"/>
                                  <w:marTop w:val="0"/>
                                  <w:marBottom w:val="0"/>
                                  <w:divBdr>
                                    <w:top w:val="none" w:sz="0" w:space="0" w:color="auto"/>
                                    <w:left w:val="none" w:sz="0" w:space="0" w:color="auto"/>
                                    <w:bottom w:val="none" w:sz="0" w:space="0" w:color="auto"/>
                                    <w:right w:val="none" w:sz="0" w:space="0" w:color="auto"/>
                                  </w:divBdr>
                                  <w:divsChild>
                                    <w:div w:id="1518695403">
                                      <w:marLeft w:val="0"/>
                                      <w:marRight w:val="0"/>
                                      <w:marTop w:val="0"/>
                                      <w:marBottom w:val="0"/>
                                      <w:divBdr>
                                        <w:top w:val="none" w:sz="0" w:space="0" w:color="auto"/>
                                        <w:left w:val="none" w:sz="0" w:space="0" w:color="auto"/>
                                        <w:bottom w:val="none" w:sz="0" w:space="0" w:color="auto"/>
                                        <w:right w:val="none" w:sz="0" w:space="0" w:color="auto"/>
                                      </w:divBdr>
                                      <w:divsChild>
                                        <w:div w:id="995454486">
                                          <w:marLeft w:val="0"/>
                                          <w:marRight w:val="0"/>
                                          <w:marTop w:val="0"/>
                                          <w:marBottom w:val="0"/>
                                          <w:divBdr>
                                            <w:top w:val="none" w:sz="0" w:space="0" w:color="auto"/>
                                            <w:left w:val="none" w:sz="0" w:space="0" w:color="auto"/>
                                            <w:bottom w:val="none" w:sz="0" w:space="0" w:color="auto"/>
                                            <w:right w:val="none" w:sz="0" w:space="0" w:color="auto"/>
                                          </w:divBdr>
                                          <w:divsChild>
                                            <w:div w:id="2397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976325">
      <w:bodyDiv w:val="1"/>
      <w:marLeft w:val="0"/>
      <w:marRight w:val="0"/>
      <w:marTop w:val="0"/>
      <w:marBottom w:val="0"/>
      <w:divBdr>
        <w:top w:val="none" w:sz="0" w:space="0" w:color="auto"/>
        <w:left w:val="none" w:sz="0" w:space="0" w:color="auto"/>
        <w:bottom w:val="none" w:sz="0" w:space="0" w:color="auto"/>
        <w:right w:val="none" w:sz="0" w:space="0" w:color="auto"/>
      </w:divBdr>
      <w:divsChild>
        <w:div w:id="586773504">
          <w:marLeft w:val="0"/>
          <w:marRight w:val="0"/>
          <w:marTop w:val="0"/>
          <w:marBottom w:val="0"/>
          <w:divBdr>
            <w:top w:val="none" w:sz="0" w:space="0" w:color="auto"/>
            <w:left w:val="none" w:sz="0" w:space="0" w:color="auto"/>
            <w:bottom w:val="none" w:sz="0" w:space="0" w:color="auto"/>
            <w:right w:val="none" w:sz="0" w:space="0" w:color="auto"/>
          </w:divBdr>
          <w:divsChild>
            <w:div w:id="2143766617">
              <w:marLeft w:val="0"/>
              <w:marRight w:val="0"/>
              <w:marTop w:val="0"/>
              <w:marBottom w:val="0"/>
              <w:divBdr>
                <w:top w:val="none" w:sz="0" w:space="0" w:color="auto"/>
                <w:left w:val="none" w:sz="0" w:space="0" w:color="auto"/>
                <w:bottom w:val="none" w:sz="0" w:space="0" w:color="auto"/>
                <w:right w:val="none" w:sz="0" w:space="0" w:color="auto"/>
              </w:divBdr>
              <w:divsChild>
                <w:div w:id="881213127">
                  <w:marLeft w:val="0"/>
                  <w:marRight w:val="0"/>
                  <w:marTop w:val="0"/>
                  <w:marBottom w:val="0"/>
                  <w:divBdr>
                    <w:top w:val="none" w:sz="0" w:space="0" w:color="auto"/>
                    <w:left w:val="none" w:sz="0" w:space="0" w:color="auto"/>
                    <w:bottom w:val="none" w:sz="0" w:space="0" w:color="auto"/>
                    <w:right w:val="none" w:sz="0" w:space="0" w:color="auto"/>
                  </w:divBdr>
                  <w:divsChild>
                    <w:div w:id="875318162">
                      <w:marLeft w:val="0"/>
                      <w:marRight w:val="0"/>
                      <w:marTop w:val="0"/>
                      <w:marBottom w:val="0"/>
                      <w:divBdr>
                        <w:top w:val="none" w:sz="0" w:space="0" w:color="auto"/>
                        <w:left w:val="none" w:sz="0" w:space="0" w:color="auto"/>
                        <w:bottom w:val="none" w:sz="0" w:space="0" w:color="auto"/>
                        <w:right w:val="none" w:sz="0" w:space="0" w:color="auto"/>
                      </w:divBdr>
                      <w:divsChild>
                        <w:div w:id="1307322939">
                          <w:marLeft w:val="0"/>
                          <w:marRight w:val="0"/>
                          <w:marTop w:val="0"/>
                          <w:marBottom w:val="0"/>
                          <w:divBdr>
                            <w:top w:val="none" w:sz="0" w:space="0" w:color="auto"/>
                            <w:left w:val="none" w:sz="0" w:space="0" w:color="auto"/>
                            <w:bottom w:val="none" w:sz="0" w:space="0" w:color="auto"/>
                            <w:right w:val="none" w:sz="0" w:space="0" w:color="auto"/>
                          </w:divBdr>
                          <w:divsChild>
                            <w:div w:id="1362508422">
                              <w:marLeft w:val="0"/>
                              <w:marRight w:val="0"/>
                              <w:marTop w:val="0"/>
                              <w:marBottom w:val="0"/>
                              <w:divBdr>
                                <w:top w:val="none" w:sz="0" w:space="0" w:color="auto"/>
                                <w:left w:val="none" w:sz="0" w:space="0" w:color="auto"/>
                                <w:bottom w:val="none" w:sz="0" w:space="0" w:color="auto"/>
                                <w:right w:val="none" w:sz="0" w:space="0" w:color="auto"/>
                              </w:divBdr>
                              <w:divsChild>
                                <w:div w:id="1700156551">
                                  <w:marLeft w:val="0"/>
                                  <w:marRight w:val="0"/>
                                  <w:marTop w:val="0"/>
                                  <w:marBottom w:val="0"/>
                                  <w:divBdr>
                                    <w:top w:val="none" w:sz="0" w:space="0" w:color="auto"/>
                                    <w:left w:val="none" w:sz="0" w:space="0" w:color="auto"/>
                                    <w:bottom w:val="none" w:sz="0" w:space="0" w:color="auto"/>
                                    <w:right w:val="none" w:sz="0" w:space="0" w:color="auto"/>
                                  </w:divBdr>
                                  <w:divsChild>
                                    <w:div w:id="778180295">
                                      <w:marLeft w:val="0"/>
                                      <w:marRight w:val="0"/>
                                      <w:marTop w:val="0"/>
                                      <w:marBottom w:val="0"/>
                                      <w:divBdr>
                                        <w:top w:val="none" w:sz="0" w:space="0" w:color="auto"/>
                                        <w:left w:val="none" w:sz="0" w:space="0" w:color="auto"/>
                                        <w:bottom w:val="none" w:sz="0" w:space="0" w:color="auto"/>
                                        <w:right w:val="none" w:sz="0" w:space="0" w:color="auto"/>
                                      </w:divBdr>
                                      <w:divsChild>
                                        <w:div w:id="3326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078168">
      <w:bodyDiv w:val="1"/>
      <w:marLeft w:val="0"/>
      <w:marRight w:val="0"/>
      <w:marTop w:val="0"/>
      <w:marBottom w:val="0"/>
      <w:divBdr>
        <w:top w:val="none" w:sz="0" w:space="0" w:color="auto"/>
        <w:left w:val="none" w:sz="0" w:space="0" w:color="auto"/>
        <w:bottom w:val="none" w:sz="0" w:space="0" w:color="auto"/>
        <w:right w:val="none" w:sz="0" w:space="0" w:color="auto"/>
      </w:divBdr>
    </w:div>
    <w:div w:id="1580750360">
      <w:bodyDiv w:val="1"/>
      <w:marLeft w:val="0"/>
      <w:marRight w:val="0"/>
      <w:marTop w:val="0"/>
      <w:marBottom w:val="0"/>
      <w:divBdr>
        <w:top w:val="none" w:sz="0" w:space="0" w:color="auto"/>
        <w:left w:val="none" w:sz="0" w:space="0" w:color="auto"/>
        <w:bottom w:val="none" w:sz="0" w:space="0" w:color="auto"/>
        <w:right w:val="none" w:sz="0" w:space="0" w:color="auto"/>
      </w:divBdr>
      <w:divsChild>
        <w:div w:id="2109231045">
          <w:marLeft w:val="0"/>
          <w:marRight w:val="0"/>
          <w:marTop w:val="0"/>
          <w:marBottom w:val="0"/>
          <w:divBdr>
            <w:top w:val="none" w:sz="0" w:space="0" w:color="auto"/>
            <w:left w:val="none" w:sz="0" w:space="0" w:color="auto"/>
            <w:bottom w:val="none" w:sz="0" w:space="0" w:color="auto"/>
            <w:right w:val="none" w:sz="0" w:space="0" w:color="auto"/>
          </w:divBdr>
          <w:divsChild>
            <w:div w:id="684790415">
              <w:marLeft w:val="0"/>
              <w:marRight w:val="0"/>
              <w:marTop w:val="0"/>
              <w:marBottom w:val="0"/>
              <w:divBdr>
                <w:top w:val="none" w:sz="0" w:space="0" w:color="auto"/>
                <w:left w:val="none" w:sz="0" w:space="0" w:color="auto"/>
                <w:bottom w:val="none" w:sz="0" w:space="0" w:color="auto"/>
                <w:right w:val="none" w:sz="0" w:space="0" w:color="auto"/>
              </w:divBdr>
              <w:divsChild>
                <w:div w:id="400182872">
                  <w:marLeft w:val="0"/>
                  <w:marRight w:val="0"/>
                  <w:marTop w:val="0"/>
                  <w:marBottom w:val="0"/>
                  <w:divBdr>
                    <w:top w:val="none" w:sz="0" w:space="0" w:color="auto"/>
                    <w:left w:val="none" w:sz="0" w:space="0" w:color="auto"/>
                    <w:bottom w:val="none" w:sz="0" w:space="0" w:color="auto"/>
                    <w:right w:val="none" w:sz="0" w:space="0" w:color="auto"/>
                  </w:divBdr>
                  <w:divsChild>
                    <w:div w:id="2130053708">
                      <w:marLeft w:val="0"/>
                      <w:marRight w:val="0"/>
                      <w:marTop w:val="0"/>
                      <w:marBottom w:val="0"/>
                      <w:divBdr>
                        <w:top w:val="none" w:sz="0" w:space="0" w:color="auto"/>
                        <w:left w:val="none" w:sz="0" w:space="0" w:color="auto"/>
                        <w:bottom w:val="none" w:sz="0" w:space="0" w:color="auto"/>
                        <w:right w:val="none" w:sz="0" w:space="0" w:color="auto"/>
                      </w:divBdr>
                      <w:divsChild>
                        <w:div w:id="1961304066">
                          <w:marLeft w:val="0"/>
                          <w:marRight w:val="0"/>
                          <w:marTop w:val="0"/>
                          <w:marBottom w:val="0"/>
                          <w:divBdr>
                            <w:top w:val="none" w:sz="0" w:space="0" w:color="auto"/>
                            <w:left w:val="none" w:sz="0" w:space="0" w:color="auto"/>
                            <w:bottom w:val="none" w:sz="0" w:space="0" w:color="auto"/>
                            <w:right w:val="none" w:sz="0" w:space="0" w:color="auto"/>
                          </w:divBdr>
                          <w:divsChild>
                            <w:div w:id="1718119458">
                              <w:marLeft w:val="0"/>
                              <w:marRight w:val="0"/>
                              <w:marTop w:val="0"/>
                              <w:marBottom w:val="0"/>
                              <w:divBdr>
                                <w:top w:val="none" w:sz="0" w:space="0" w:color="auto"/>
                                <w:left w:val="none" w:sz="0" w:space="0" w:color="auto"/>
                                <w:bottom w:val="none" w:sz="0" w:space="0" w:color="auto"/>
                                <w:right w:val="none" w:sz="0" w:space="0" w:color="auto"/>
                              </w:divBdr>
                              <w:divsChild>
                                <w:div w:id="674191555">
                                  <w:marLeft w:val="0"/>
                                  <w:marRight w:val="0"/>
                                  <w:marTop w:val="0"/>
                                  <w:marBottom w:val="0"/>
                                  <w:divBdr>
                                    <w:top w:val="none" w:sz="0" w:space="0" w:color="auto"/>
                                    <w:left w:val="none" w:sz="0" w:space="0" w:color="auto"/>
                                    <w:bottom w:val="none" w:sz="0" w:space="0" w:color="auto"/>
                                    <w:right w:val="none" w:sz="0" w:space="0" w:color="auto"/>
                                  </w:divBdr>
                                  <w:divsChild>
                                    <w:div w:id="129246709">
                                      <w:marLeft w:val="0"/>
                                      <w:marRight w:val="0"/>
                                      <w:marTop w:val="0"/>
                                      <w:marBottom w:val="0"/>
                                      <w:divBdr>
                                        <w:top w:val="none" w:sz="0" w:space="0" w:color="auto"/>
                                        <w:left w:val="none" w:sz="0" w:space="0" w:color="auto"/>
                                        <w:bottom w:val="none" w:sz="0" w:space="0" w:color="auto"/>
                                        <w:right w:val="none" w:sz="0" w:space="0" w:color="auto"/>
                                      </w:divBdr>
                                      <w:divsChild>
                                        <w:div w:id="52387797">
                                          <w:marLeft w:val="0"/>
                                          <w:marRight w:val="0"/>
                                          <w:marTop w:val="0"/>
                                          <w:marBottom w:val="0"/>
                                          <w:divBdr>
                                            <w:top w:val="none" w:sz="0" w:space="0" w:color="auto"/>
                                            <w:left w:val="none" w:sz="0" w:space="0" w:color="auto"/>
                                            <w:bottom w:val="none" w:sz="0" w:space="0" w:color="auto"/>
                                            <w:right w:val="none" w:sz="0" w:space="0" w:color="auto"/>
                                          </w:divBdr>
                                          <w:divsChild>
                                            <w:div w:id="574121824">
                                              <w:marLeft w:val="0"/>
                                              <w:marRight w:val="0"/>
                                              <w:marTop w:val="0"/>
                                              <w:marBottom w:val="0"/>
                                              <w:divBdr>
                                                <w:top w:val="none" w:sz="0" w:space="0" w:color="auto"/>
                                                <w:left w:val="none" w:sz="0" w:space="0" w:color="auto"/>
                                                <w:bottom w:val="none" w:sz="0" w:space="0" w:color="auto"/>
                                                <w:right w:val="none" w:sz="0" w:space="0" w:color="auto"/>
                                              </w:divBdr>
                                              <w:divsChild>
                                                <w:div w:id="3417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460976">
      <w:bodyDiv w:val="1"/>
      <w:marLeft w:val="0"/>
      <w:marRight w:val="0"/>
      <w:marTop w:val="0"/>
      <w:marBottom w:val="0"/>
      <w:divBdr>
        <w:top w:val="none" w:sz="0" w:space="0" w:color="auto"/>
        <w:left w:val="none" w:sz="0" w:space="0" w:color="auto"/>
        <w:bottom w:val="none" w:sz="0" w:space="0" w:color="auto"/>
        <w:right w:val="none" w:sz="0" w:space="0" w:color="auto"/>
      </w:divBdr>
    </w:div>
    <w:div w:id="1714112102">
      <w:bodyDiv w:val="1"/>
      <w:marLeft w:val="0"/>
      <w:marRight w:val="0"/>
      <w:marTop w:val="0"/>
      <w:marBottom w:val="0"/>
      <w:divBdr>
        <w:top w:val="none" w:sz="0" w:space="0" w:color="auto"/>
        <w:left w:val="none" w:sz="0" w:space="0" w:color="auto"/>
        <w:bottom w:val="none" w:sz="0" w:space="0" w:color="auto"/>
        <w:right w:val="none" w:sz="0" w:space="0" w:color="auto"/>
      </w:divBdr>
    </w:div>
    <w:div w:id="1779063140">
      <w:bodyDiv w:val="1"/>
      <w:marLeft w:val="0"/>
      <w:marRight w:val="0"/>
      <w:marTop w:val="0"/>
      <w:marBottom w:val="0"/>
      <w:divBdr>
        <w:top w:val="none" w:sz="0" w:space="0" w:color="auto"/>
        <w:left w:val="none" w:sz="0" w:space="0" w:color="auto"/>
        <w:bottom w:val="none" w:sz="0" w:space="0" w:color="auto"/>
        <w:right w:val="none" w:sz="0" w:space="0" w:color="auto"/>
      </w:divBdr>
    </w:div>
    <w:div w:id="1812287456">
      <w:bodyDiv w:val="1"/>
      <w:marLeft w:val="0"/>
      <w:marRight w:val="0"/>
      <w:marTop w:val="0"/>
      <w:marBottom w:val="0"/>
      <w:divBdr>
        <w:top w:val="none" w:sz="0" w:space="0" w:color="auto"/>
        <w:left w:val="none" w:sz="0" w:space="0" w:color="auto"/>
        <w:bottom w:val="none" w:sz="0" w:space="0" w:color="auto"/>
        <w:right w:val="none" w:sz="0" w:space="0" w:color="auto"/>
      </w:divBdr>
      <w:divsChild>
        <w:div w:id="1519614901">
          <w:marLeft w:val="0"/>
          <w:marRight w:val="0"/>
          <w:marTop w:val="0"/>
          <w:marBottom w:val="0"/>
          <w:divBdr>
            <w:top w:val="none" w:sz="0" w:space="0" w:color="auto"/>
            <w:left w:val="none" w:sz="0" w:space="0" w:color="auto"/>
            <w:bottom w:val="none" w:sz="0" w:space="0" w:color="auto"/>
            <w:right w:val="none" w:sz="0" w:space="0" w:color="auto"/>
          </w:divBdr>
          <w:divsChild>
            <w:div w:id="1709211346">
              <w:marLeft w:val="0"/>
              <w:marRight w:val="0"/>
              <w:marTop w:val="0"/>
              <w:marBottom w:val="0"/>
              <w:divBdr>
                <w:top w:val="none" w:sz="0" w:space="0" w:color="auto"/>
                <w:left w:val="none" w:sz="0" w:space="0" w:color="auto"/>
                <w:bottom w:val="none" w:sz="0" w:space="0" w:color="auto"/>
                <w:right w:val="none" w:sz="0" w:space="0" w:color="auto"/>
              </w:divBdr>
              <w:divsChild>
                <w:div w:id="715080374">
                  <w:marLeft w:val="0"/>
                  <w:marRight w:val="0"/>
                  <w:marTop w:val="0"/>
                  <w:marBottom w:val="0"/>
                  <w:divBdr>
                    <w:top w:val="none" w:sz="0" w:space="0" w:color="auto"/>
                    <w:left w:val="none" w:sz="0" w:space="0" w:color="auto"/>
                    <w:bottom w:val="none" w:sz="0" w:space="0" w:color="auto"/>
                    <w:right w:val="none" w:sz="0" w:space="0" w:color="auto"/>
                  </w:divBdr>
                  <w:divsChild>
                    <w:div w:id="1625967195">
                      <w:marLeft w:val="0"/>
                      <w:marRight w:val="0"/>
                      <w:marTop w:val="0"/>
                      <w:marBottom w:val="0"/>
                      <w:divBdr>
                        <w:top w:val="none" w:sz="0" w:space="0" w:color="auto"/>
                        <w:left w:val="none" w:sz="0" w:space="0" w:color="auto"/>
                        <w:bottom w:val="none" w:sz="0" w:space="0" w:color="auto"/>
                        <w:right w:val="none" w:sz="0" w:space="0" w:color="auto"/>
                      </w:divBdr>
                      <w:divsChild>
                        <w:div w:id="774322890">
                          <w:marLeft w:val="0"/>
                          <w:marRight w:val="0"/>
                          <w:marTop w:val="0"/>
                          <w:marBottom w:val="0"/>
                          <w:divBdr>
                            <w:top w:val="none" w:sz="0" w:space="0" w:color="auto"/>
                            <w:left w:val="none" w:sz="0" w:space="0" w:color="auto"/>
                            <w:bottom w:val="none" w:sz="0" w:space="0" w:color="auto"/>
                            <w:right w:val="none" w:sz="0" w:space="0" w:color="auto"/>
                          </w:divBdr>
                          <w:divsChild>
                            <w:div w:id="1159536810">
                              <w:marLeft w:val="0"/>
                              <w:marRight w:val="0"/>
                              <w:marTop w:val="0"/>
                              <w:marBottom w:val="0"/>
                              <w:divBdr>
                                <w:top w:val="none" w:sz="0" w:space="0" w:color="auto"/>
                                <w:left w:val="none" w:sz="0" w:space="0" w:color="auto"/>
                                <w:bottom w:val="none" w:sz="0" w:space="0" w:color="auto"/>
                                <w:right w:val="none" w:sz="0" w:space="0" w:color="auto"/>
                              </w:divBdr>
                              <w:divsChild>
                                <w:div w:id="74017141">
                                  <w:marLeft w:val="0"/>
                                  <w:marRight w:val="0"/>
                                  <w:marTop w:val="0"/>
                                  <w:marBottom w:val="0"/>
                                  <w:divBdr>
                                    <w:top w:val="none" w:sz="0" w:space="0" w:color="auto"/>
                                    <w:left w:val="none" w:sz="0" w:space="0" w:color="auto"/>
                                    <w:bottom w:val="none" w:sz="0" w:space="0" w:color="auto"/>
                                    <w:right w:val="none" w:sz="0" w:space="0" w:color="auto"/>
                                  </w:divBdr>
                                  <w:divsChild>
                                    <w:div w:id="2012441471">
                                      <w:marLeft w:val="0"/>
                                      <w:marRight w:val="0"/>
                                      <w:marTop w:val="0"/>
                                      <w:marBottom w:val="0"/>
                                      <w:divBdr>
                                        <w:top w:val="none" w:sz="0" w:space="0" w:color="auto"/>
                                        <w:left w:val="none" w:sz="0" w:space="0" w:color="auto"/>
                                        <w:bottom w:val="none" w:sz="0" w:space="0" w:color="auto"/>
                                        <w:right w:val="none" w:sz="0" w:space="0" w:color="auto"/>
                                      </w:divBdr>
                                      <w:divsChild>
                                        <w:div w:id="1220625953">
                                          <w:marLeft w:val="0"/>
                                          <w:marRight w:val="0"/>
                                          <w:marTop w:val="0"/>
                                          <w:marBottom w:val="0"/>
                                          <w:divBdr>
                                            <w:top w:val="none" w:sz="0" w:space="0" w:color="auto"/>
                                            <w:left w:val="none" w:sz="0" w:space="0" w:color="auto"/>
                                            <w:bottom w:val="none" w:sz="0" w:space="0" w:color="auto"/>
                                            <w:right w:val="none" w:sz="0" w:space="0" w:color="auto"/>
                                          </w:divBdr>
                                          <w:divsChild>
                                            <w:div w:id="2091154656">
                                              <w:marLeft w:val="0"/>
                                              <w:marRight w:val="0"/>
                                              <w:marTop w:val="0"/>
                                              <w:marBottom w:val="0"/>
                                              <w:divBdr>
                                                <w:top w:val="none" w:sz="0" w:space="0" w:color="auto"/>
                                                <w:left w:val="none" w:sz="0" w:space="0" w:color="auto"/>
                                                <w:bottom w:val="none" w:sz="0" w:space="0" w:color="auto"/>
                                                <w:right w:val="none" w:sz="0" w:space="0" w:color="auto"/>
                                              </w:divBdr>
                                              <w:divsChild>
                                                <w:div w:id="1473324405">
                                                  <w:marLeft w:val="0"/>
                                                  <w:marRight w:val="0"/>
                                                  <w:marTop w:val="0"/>
                                                  <w:marBottom w:val="0"/>
                                                  <w:divBdr>
                                                    <w:top w:val="none" w:sz="0" w:space="0" w:color="auto"/>
                                                    <w:left w:val="none" w:sz="0" w:space="0" w:color="auto"/>
                                                    <w:bottom w:val="none" w:sz="0" w:space="0" w:color="auto"/>
                                                    <w:right w:val="none" w:sz="0" w:space="0" w:color="auto"/>
                                                  </w:divBdr>
                                                  <w:divsChild>
                                                    <w:div w:id="3206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508069">
      <w:bodyDiv w:val="1"/>
      <w:marLeft w:val="0"/>
      <w:marRight w:val="0"/>
      <w:marTop w:val="0"/>
      <w:marBottom w:val="0"/>
      <w:divBdr>
        <w:top w:val="none" w:sz="0" w:space="0" w:color="auto"/>
        <w:left w:val="none" w:sz="0" w:space="0" w:color="auto"/>
        <w:bottom w:val="none" w:sz="0" w:space="0" w:color="auto"/>
        <w:right w:val="none" w:sz="0" w:space="0" w:color="auto"/>
      </w:divBdr>
    </w:div>
    <w:div w:id="1868444716">
      <w:bodyDiv w:val="1"/>
      <w:marLeft w:val="0"/>
      <w:marRight w:val="0"/>
      <w:marTop w:val="0"/>
      <w:marBottom w:val="0"/>
      <w:divBdr>
        <w:top w:val="none" w:sz="0" w:space="0" w:color="auto"/>
        <w:left w:val="none" w:sz="0" w:space="0" w:color="auto"/>
        <w:bottom w:val="none" w:sz="0" w:space="0" w:color="auto"/>
        <w:right w:val="none" w:sz="0" w:space="0" w:color="auto"/>
      </w:divBdr>
    </w:div>
    <w:div w:id="1884173671">
      <w:bodyDiv w:val="1"/>
      <w:marLeft w:val="0"/>
      <w:marRight w:val="0"/>
      <w:marTop w:val="0"/>
      <w:marBottom w:val="0"/>
      <w:divBdr>
        <w:top w:val="none" w:sz="0" w:space="0" w:color="auto"/>
        <w:left w:val="none" w:sz="0" w:space="0" w:color="auto"/>
        <w:bottom w:val="none" w:sz="0" w:space="0" w:color="auto"/>
        <w:right w:val="none" w:sz="0" w:space="0" w:color="auto"/>
      </w:divBdr>
    </w:div>
    <w:div w:id="1920365170">
      <w:bodyDiv w:val="1"/>
      <w:marLeft w:val="0"/>
      <w:marRight w:val="0"/>
      <w:marTop w:val="0"/>
      <w:marBottom w:val="0"/>
      <w:divBdr>
        <w:top w:val="none" w:sz="0" w:space="0" w:color="auto"/>
        <w:left w:val="none" w:sz="0" w:space="0" w:color="auto"/>
        <w:bottom w:val="none" w:sz="0" w:space="0" w:color="auto"/>
        <w:right w:val="none" w:sz="0" w:space="0" w:color="auto"/>
      </w:divBdr>
    </w:div>
    <w:div w:id="1957171591">
      <w:bodyDiv w:val="1"/>
      <w:marLeft w:val="0"/>
      <w:marRight w:val="0"/>
      <w:marTop w:val="0"/>
      <w:marBottom w:val="0"/>
      <w:divBdr>
        <w:top w:val="none" w:sz="0" w:space="0" w:color="auto"/>
        <w:left w:val="none" w:sz="0" w:space="0" w:color="auto"/>
        <w:bottom w:val="none" w:sz="0" w:space="0" w:color="auto"/>
        <w:right w:val="none" w:sz="0" w:space="0" w:color="auto"/>
      </w:divBdr>
      <w:divsChild>
        <w:div w:id="1267738259">
          <w:marLeft w:val="0"/>
          <w:marRight w:val="0"/>
          <w:marTop w:val="0"/>
          <w:marBottom w:val="0"/>
          <w:divBdr>
            <w:top w:val="none" w:sz="0" w:space="0" w:color="auto"/>
            <w:left w:val="none" w:sz="0" w:space="0" w:color="auto"/>
            <w:bottom w:val="none" w:sz="0" w:space="0" w:color="auto"/>
            <w:right w:val="none" w:sz="0" w:space="0" w:color="auto"/>
          </w:divBdr>
          <w:divsChild>
            <w:div w:id="1774470991">
              <w:marLeft w:val="0"/>
              <w:marRight w:val="0"/>
              <w:marTop w:val="0"/>
              <w:marBottom w:val="0"/>
              <w:divBdr>
                <w:top w:val="none" w:sz="0" w:space="0" w:color="auto"/>
                <w:left w:val="none" w:sz="0" w:space="0" w:color="auto"/>
                <w:bottom w:val="none" w:sz="0" w:space="0" w:color="auto"/>
                <w:right w:val="none" w:sz="0" w:space="0" w:color="auto"/>
              </w:divBdr>
              <w:divsChild>
                <w:div w:id="1825124278">
                  <w:marLeft w:val="0"/>
                  <w:marRight w:val="0"/>
                  <w:marTop w:val="0"/>
                  <w:marBottom w:val="0"/>
                  <w:divBdr>
                    <w:top w:val="none" w:sz="0" w:space="0" w:color="auto"/>
                    <w:left w:val="none" w:sz="0" w:space="0" w:color="auto"/>
                    <w:bottom w:val="none" w:sz="0" w:space="0" w:color="auto"/>
                    <w:right w:val="none" w:sz="0" w:space="0" w:color="auto"/>
                  </w:divBdr>
                  <w:divsChild>
                    <w:div w:id="1635671156">
                      <w:marLeft w:val="0"/>
                      <w:marRight w:val="0"/>
                      <w:marTop w:val="0"/>
                      <w:marBottom w:val="0"/>
                      <w:divBdr>
                        <w:top w:val="none" w:sz="0" w:space="0" w:color="auto"/>
                        <w:left w:val="none" w:sz="0" w:space="0" w:color="auto"/>
                        <w:bottom w:val="none" w:sz="0" w:space="0" w:color="auto"/>
                        <w:right w:val="none" w:sz="0" w:space="0" w:color="auto"/>
                      </w:divBdr>
                      <w:divsChild>
                        <w:div w:id="465902219">
                          <w:marLeft w:val="0"/>
                          <w:marRight w:val="0"/>
                          <w:marTop w:val="0"/>
                          <w:marBottom w:val="0"/>
                          <w:divBdr>
                            <w:top w:val="none" w:sz="0" w:space="0" w:color="auto"/>
                            <w:left w:val="none" w:sz="0" w:space="0" w:color="auto"/>
                            <w:bottom w:val="none" w:sz="0" w:space="0" w:color="auto"/>
                            <w:right w:val="none" w:sz="0" w:space="0" w:color="auto"/>
                          </w:divBdr>
                          <w:divsChild>
                            <w:div w:id="949315161">
                              <w:marLeft w:val="0"/>
                              <w:marRight w:val="0"/>
                              <w:marTop w:val="0"/>
                              <w:marBottom w:val="0"/>
                              <w:divBdr>
                                <w:top w:val="none" w:sz="0" w:space="0" w:color="auto"/>
                                <w:left w:val="none" w:sz="0" w:space="0" w:color="auto"/>
                                <w:bottom w:val="none" w:sz="0" w:space="0" w:color="auto"/>
                                <w:right w:val="none" w:sz="0" w:space="0" w:color="auto"/>
                              </w:divBdr>
                              <w:divsChild>
                                <w:div w:id="515729744">
                                  <w:marLeft w:val="0"/>
                                  <w:marRight w:val="0"/>
                                  <w:marTop w:val="0"/>
                                  <w:marBottom w:val="0"/>
                                  <w:divBdr>
                                    <w:top w:val="none" w:sz="0" w:space="0" w:color="auto"/>
                                    <w:left w:val="none" w:sz="0" w:space="0" w:color="auto"/>
                                    <w:bottom w:val="none" w:sz="0" w:space="0" w:color="auto"/>
                                    <w:right w:val="none" w:sz="0" w:space="0" w:color="auto"/>
                                  </w:divBdr>
                                  <w:divsChild>
                                    <w:div w:id="409741883">
                                      <w:marLeft w:val="0"/>
                                      <w:marRight w:val="0"/>
                                      <w:marTop w:val="0"/>
                                      <w:marBottom w:val="0"/>
                                      <w:divBdr>
                                        <w:top w:val="none" w:sz="0" w:space="0" w:color="auto"/>
                                        <w:left w:val="none" w:sz="0" w:space="0" w:color="auto"/>
                                        <w:bottom w:val="none" w:sz="0" w:space="0" w:color="auto"/>
                                        <w:right w:val="none" w:sz="0" w:space="0" w:color="auto"/>
                                      </w:divBdr>
                                      <w:divsChild>
                                        <w:div w:id="105777294">
                                          <w:marLeft w:val="0"/>
                                          <w:marRight w:val="0"/>
                                          <w:marTop w:val="0"/>
                                          <w:marBottom w:val="0"/>
                                          <w:divBdr>
                                            <w:top w:val="none" w:sz="0" w:space="0" w:color="auto"/>
                                            <w:left w:val="none" w:sz="0" w:space="0" w:color="auto"/>
                                            <w:bottom w:val="none" w:sz="0" w:space="0" w:color="auto"/>
                                            <w:right w:val="none" w:sz="0" w:space="0" w:color="auto"/>
                                          </w:divBdr>
                                        </w:div>
                                        <w:div w:id="664238830">
                                          <w:marLeft w:val="0"/>
                                          <w:marRight w:val="0"/>
                                          <w:marTop w:val="0"/>
                                          <w:marBottom w:val="0"/>
                                          <w:divBdr>
                                            <w:top w:val="none" w:sz="0" w:space="0" w:color="auto"/>
                                            <w:left w:val="none" w:sz="0" w:space="0" w:color="auto"/>
                                            <w:bottom w:val="none" w:sz="0" w:space="0" w:color="auto"/>
                                            <w:right w:val="none" w:sz="0" w:space="0" w:color="auto"/>
                                          </w:divBdr>
                                        </w:div>
                                        <w:div w:id="812871341">
                                          <w:marLeft w:val="0"/>
                                          <w:marRight w:val="0"/>
                                          <w:marTop w:val="0"/>
                                          <w:marBottom w:val="0"/>
                                          <w:divBdr>
                                            <w:top w:val="none" w:sz="0" w:space="0" w:color="auto"/>
                                            <w:left w:val="none" w:sz="0" w:space="0" w:color="auto"/>
                                            <w:bottom w:val="none" w:sz="0" w:space="0" w:color="auto"/>
                                            <w:right w:val="none" w:sz="0" w:space="0" w:color="auto"/>
                                          </w:divBdr>
                                        </w:div>
                                        <w:div w:id="1245262242">
                                          <w:marLeft w:val="0"/>
                                          <w:marRight w:val="0"/>
                                          <w:marTop w:val="0"/>
                                          <w:marBottom w:val="0"/>
                                          <w:divBdr>
                                            <w:top w:val="none" w:sz="0" w:space="0" w:color="auto"/>
                                            <w:left w:val="none" w:sz="0" w:space="0" w:color="auto"/>
                                            <w:bottom w:val="none" w:sz="0" w:space="0" w:color="auto"/>
                                            <w:right w:val="none" w:sz="0" w:space="0" w:color="auto"/>
                                          </w:divBdr>
                                        </w:div>
                                        <w:div w:id="12642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658897">
      <w:bodyDiv w:val="1"/>
      <w:marLeft w:val="0"/>
      <w:marRight w:val="0"/>
      <w:marTop w:val="0"/>
      <w:marBottom w:val="0"/>
      <w:divBdr>
        <w:top w:val="none" w:sz="0" w:space="0" w:color="auto"/>
        <w:left w:val="none" w:sz="0" w:space="0" w:color="auto"/>
        <w:bottom w:val="none" w:sz="0" w:space="0" w:color="auto"/>
        <w:right w:val="none" w:sz="0" w:space="0" w:color="auto"/>
      </w:divBdr>
      <w:divsChild>
        <w:div w:id="2045401521">
          <w:marLeft w:val="0"/>
          <w:marRight w:val="0"/>
          <w:marTop w:val="0"/>
          <w:marBottom w:val="0"/>
          <w:divBdr>
            <w:top w:val="none" w:sz="0" w:space="0" w:color="auto"/>
            <w:left w:val="none" w:sz="0" w:space="0" w:color="auto"/>
            <w:bottom w:val="none" w:sz="0" w:space="0" w:color="auto"/>
            <w:right w:val="none" w:sz="0" w:space="0" w:color="auto"/>
          </w:divBdr>
          <w:divsChild>
            <w:div w:id="288442233">
              <w:marLeft w:val="0"/>
              <w:marRight w:val="0"/>
              <w:marTop w:val="0"/>
              <w:marBottom w:val="0"/>
              <w:divBdr>
                <w:top w:val="none" w:sz="0" w:space="0" w:color="auto"/>
                <w:left w:val="none" w:sz="0" w:space="0" w:color="auto"/>
                <w:bottom w:val="none" w:sz="0" w:space="0" w:color="auto"/>
                <w:right w:val="none" w:sz="0" w:space="0" w:color="auto"/>
              </w:divBdr>
              <w:divsChild>
                <w:div w:id="1042250698">
                  <w:marLeft w:val="0"/>
                  <w:marRight w:val="0"/>
                  <w:marTop w:val="0"/>
                  <w:marBottom w:val="0"/>
                  <w:divBdr>
                    <w:top w:val="none" w:sz="0" w:space="0" w:color="auto"/>
                    <w:left w:val="none" w:sz="0" w:space="0" w:color="auto"/>
                    <w:bottom w:val="none" w:sz="0" w:space="0" w:color="auto"/>
                    <w:right w:val="none" w:sz="0" w:space="0" w:color="auto"/>
                  </w:divBdr>
                  <w:divsChild>
                    <w:div w:id="1071779359">
                      <w:marLeft w:val="0"/>
                      <w:marRight w:val="0"/>
                      <w:marTop w:val="0"/>
                      <w:marBottom w:val="0"/>
                      <w:divBdr>
                        <w:top w:val="none" w:sz="0" w:space="0" w:color="auto"/>
                        <w:left w:val="none" w:sz="0" w:space="0" w:color="auto"/>
                        <w:bottom w:val="none" w:sz="0" w:space="0" w:color="auto"/>
                        <w:right w:val="none" w:sz="0" w:space="0" w:color="auto"/>
                      </w:divBdr>
                      <w:divsChild>
                        <w:div w:id="154952746">
                          <w:marLeft w:val="0"/>
                          <w:marRight w:val="0"/>
                          <w:marTop w:val="0"/>
                          <w:marBottom w:val="0"/>
                          <w:divBdr>
                            <w:top w:val="none" w:sz="0" w:space="0" w:color="auto"/>
                            <w:left w:val="none" w:sz="0" w:space="0" w:color="auto"/>
                            <w:bottom w:val="none" w:sz="0" w:space="0" w:color="auto"/>
                            <w:right w:val="none" w:sz="0" w:space="0" w:color="auto"/>
                          </w:divBdr>
                          <w:divsChild>
                            <w:div w:id="1458571628">
                              <w:marLeft w:val="0"/>
                              <w:marRight w:val="0"/>
                              <w:marTop w:val="0"/>
                              <w:marBottom w:val="0"/>
                              <w:divBdr>
                                <w:top w:val="none" w:sz="0" w:space="0" w:color="auto"/>
                                <w:left w:val="none" w:sz="0" w:space="0" w:color="auto"/>
                                <w:bottom w:val="none" w:sz="0" w:space="0" w:color="auto"/>
                                <w:right w:val="none" w:sz="0" w:space="0" w:color="auto"/>
                              </w:divBdr>
                              <w:divsChild>
                                <w:div w:id="1440103017">
                                  <w:marLeft w:val="0"/>
                                  <w:marRight w:val="0"/>
                                  <w:marTop w:val="0"/>
                                  <w:marBottom w:val="0"/>
                                  <w:divBdr>
                                    <w:top w:val="none" w:sz="0" w:space="0" w:color="auto"/>
                                    <w:left w:val="none" w:sz="0" w:space="0" w:color="auto"/>
                                    <w:bottom w:val="none" w:sz="0" w:space="0" w:color="auto"/>
                                    <w:right w:val="none" w:sz="0" w:space="0" w:color="auto"/>
                                  </w:divBdr>
                                  <w:divsChild>
                                    <w:div w:id="173570501">
                                      <w:marLeft w:val="0"/>
                                      <w:marRight w:val="0"/>
                                      <w:marTop w:val="0"/>
                                      <w:marBottom w:val="0"/>
                                      <w:divBdr>
                                        <w:top w:val="none" w:sz="0" w:space="0" w:color="auto"/>
                                        <w:left w:val="none" w:sz="0" w:space="0" w:color="auto"/>
                                        <w:bottom w:val="none" w:sz="0" w:space="0" w:color="auto"/>
                                        <w:right w:val="none" w:sz="0" w:space="0" w:color="auto"/>
                                      </w:divBdr>
                                      <w:divsChild>
                                        <w:div w:id="1940485662">
                                          <w:marLeft w:val="0"/>
                                          <w:marRight w:val="0"/>
                                          <w:marTop w:val="0"/>
                                          <w:marBottom w:val="0"/>
                                          <w:divBdr>
                                            <w:top w:val="none" w:sz="0" w:space="0" w:color="auto"/>
                                            <w:left w:val="none" w:sz="0" w:space="0" w:color="auto"/>
                                            <w:bottom w:val="none" w:sz="0" w:space="0" w:color="auto"/>
                                            <w:right w:val="none" w:sz="0" w:space="0" w:color="auto"/>
                                          </w:divBdr>
                                        </w:div>
                                      </w:divsChild>
                                    </w:div>
                                    <w:div w:id="377819788">
                                      <w:marLeft w:val="0"/>
                                      <w:marRight w:val="0"/>
                                      <w:marTop w:val="0"/>
                                      <w:marBottom w:val="0"/>
                                      <w:divBdr>
                                        <w:top w:val="none" w:sz="0" w:space="0" w:color="auto"/>
                                        <w:left w:val="none" w:sz="0" w:space="0" w:color="auto"/>
                                        <w:bottom w:val="none" w:sz="0" w:space="0" w:color="auto"/>
                                        <w:right w:val="none" w:sz="0" w:space="0" w:color="auto"/>
                                      </w:divBdr>
                                    </w:div>
                                    <w:div w:id="474832141">
                                      <w:marLeft w:val="0"/>
                                      <w:marRight w:val="0"/>
                                      <w:marTop w:val="0"/>
                                      <w:marBottom w:val="0"/>
                                      <w:divBdr>
                                        <w:top w:val="none" w:sz="0" w:space="0" w:color="auto"/>
                                        <w:left w:val="none" w:sz="0" w:space="0" w:color="auto"/>
                                        <w:bottom w:val="none" w:sz="0" w:space="0" w:color="auto"/>
                                        <w:right w:val="none" w:sz="0" w:space="0" w:color="auto"/>
                                      </w:divBdr>
                                      <w:divsChild>
                                        <w:div w:id="808741696">
                                          <w:marLeft w:val="0"/>
                                          <w:marRight w:val="0"/>
                                          <w:marTop w:val="0"/>
                                          <w:marBottom w:val="0"/>
                                          <w:divBdr>
                                            <w:top w:val="none" w:sz="0" w:space="0" w:color="auto"/>
                                            <w:left w:val="none" w:sz="0" w:space="0" w:color="auto"/>
                                            <w:bottom w:val="none" w:sz="0" w:space="0" w:color="auto"/>
                                            <w:right w:val="none" w:sz="0" w:space="0" w:color="auto"/>
                                          </w:divBdr>
                                        </w:div>
                                        <w:div w:id="1154488169">
                                          <w:marLeft w:val="0"/>
                                          <w:marRight w:val="0"/>
                                          <w:marTop w:val="0"/>
                                          <w:marBottom w:val="0"/>
                                          <w:divBdr>
                                            <w:top w:val="none" w:sz="0" w:space="0" w:color="auto"/>
                                            <w:left w:val="none" w:sz="0" w:space="0" w:color="auto"/>
                                            <w:bottom w:val="none" w:sz="0" w:space="0" w:color="auto"/>
                                            <w:right w:val="none" w:sz="0" w:space="0" w:color="auto"/>
                                          </w:divBdr>
                                        </w:div>
                                      </w:divsChild>
                                    </w:div>
                                    <w:div w:id="738290535">
                                      <w:marLeft w:val="0"/>
                                      <w:marRight w:val="0"/>
                                      <w:marTop w:val="0"/>
                                      <w:marBottom w:val="0"/>
                                      <w:divBdr>
                                        <w:top w:val="none" w:sz="0" w:space="0" w:color="auto"/>
                                        <w:left w:val="none" w:sz="0" w:space="0" w:color="auto"/>
                                        <w:bottom w:val="none" w:sz="0" w:space="0" w:color="auto"/>
                                        <w:right w:val="none" w:sz="0" w:space="0" w:color="auto"/>
                                      </w:divBdr>
                                    </w:div>
                                    <w:div w:id="1285772553">
                                      <w:marLeft w:val="0"/>
                                      <w:marRight w:val="0"/>
                                      <w:marTop w:val="0"/>
                                      <w:marBottom w:val="0"/>
                                      <w:divBdr>
                                        <w:top w:val="none" w:sz="0" w:space="0" w:color="auto"/>
                                        <w:left w:val="none" w:sz="0" w:space="0" w:color="auto"/>
                                        <w:bottom w:val="none" w:sz="0" w:space="0" w:color="auto"/>
                                        <w:right w:val="none" w:sz="0" w:space="0" w:color="auto"/>
                                      </w:divBdr>
                                    </w:div>
                                    <w:div w:id="1369456714">
                                      <w:marLeft w:val="0"/>
                                      <w:marRight w:val="0"/>
                                      <w:marTop w:val="0"/>
                                      <w:marBottom w:val="0"/>
                                      <w:divBdr>
                                        <w:top w:val="none" w:sz="0" w:space="0" w:color="auto"/>
                                        <w:left w:val="none" w:sz="0" w:space="0" w:color="auto"/>
                                        <w:bottom w:val="none" w:sz="0" w:space="0" w:color="auto"/>
                                        <w:right w:val="none" w:sz="0" w:space="0" w:color="auto"/>
                                      </w:divBdr>
                                    </w:div>
                                    <w:div w:id="1798141655">
                                      <w:marLeft w:val="0"/>
                                      <w:marRight w:val="0"/>
                                      <w:marTop w:val="0"/>
                                      <w:marBottom w:val="0"/>
                                      <w:divBdr>
                                        <w:top w:val="none" w:sz="0" w:space="0" w:color="auto"/>
                                        <w:left w:val="none" w:sz="0" w:space="0" w:color="auto"/>
                                        <w:bottom w:val="none" w:sz="0" w:space="0" w:color="auto"/>
                                        <w:right w:val="none" w:sz="0" w:space="0" w:color="auto"/>
                                      </w:divBdr>
                                      <w:divsChild>
                                        <w:div w:id="19582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113846">
      <w:bodyDiv w:val="1"/>
      <w:marLeft w:val="0"/>
      <w:marRight w:val="0"/>
      <w:marTop w:val="0"/>
      <w:marBottom w:val="0"/>
      <w:divBdr>
        <w:top w:val="none" w:sz="0" w:space="0" w:color="auto"/>
        <w:left w:val="none" w:sz="0" w:space="0" w:color="auto"/>
        <w:bottom w:val="none" w:sz="0" w:space="0" w:color="auto"/>
        <w:right w:val="none" w:sz="0" w:space="0" w:color="auto"/>
      </w:divBdr>
      <w:divsChild>
        <w:div w:id="554315305">
          <w:marLeft w:val="0"/>
          <w:marRight w:val="0"/>
          <w:marTop w:val="0"/>
          <w:marBottom w:val="0"/>
          <w:divBdr>
            <w:top w:val="none" w:sz="0" w:space="0" w:color="auto"/>
            <w:left w:val="none" w:sz="0" w:space="0" w:color="auto"/>
            <w:bottom w:val="none" w:sz="0" w:space="0" w:color="auto"/>
            <w:right w:val="none" w:sz="0" w:space="0" w:color="auto"/>
          </w:divBdr>
          <w:divsChild>
            <w:div w:id="922181806">
              <w:marLeft w:val="0"/>
              <w:marRight w:val="0"/>
              <w:marTop w:val="0"/>
              <w:marBottom w:val="0"/>
              <w:divBdr>
                <w:top w:val="none" w:sz="0" w:space="0" w:color="auto"/>
                <w:left w:val="none" w:sz="0" w:space="0" w:color="auto"/>
                <w:bottom w:val="none" w:sz="0" w:space="0" w:color="auto"/>
                <w:right w:val="none" w:sz="0" w:space="0" w:color="auto"/>
              </w:divBdr>
              <w:divsChild>
                <w:div w:id="589169088">
                  <w:marLeft w:val="0"/>
                  <w:marRight w:val="0"/>
                  <w:marTop w:val="0"/>
                  <w:marBottom w:val="0"/>
                  <w:divBdr>
                    <w:top w:val="none" w:sz="0" w:space="0" w:color="auto"/>
                    <w:left w:val="none" w:sz="0" w:space="0" w:color="auto"/>
                    <w:bottom w:val="none" w:sz="0" w:space="0" w:color="auto"/>
                    <w:right w:val="none" w:sz="0" w:space="0" w:color="auto"/>
                  </w:divBdr>
                  <w:divsChild>
                    <w:div w:id="2006469218">
                      <w:marLeft w:val="0"/>
                      <w:marRight w:val="0"/>
                      <w:marTop w:val="0"/>
                      <w:marBottom w:val="0"/>
                      <w:divBdr>
                        <w:top w:val="none" w:sz="0" w:space="0" w:color="auto"/>
                        <w:left w:val="none" w:sz="0" w:space="0" w:color="auto"/>
                        <w:bottom w:val="none" w:sz="0" w:space="0" w:color="auto"/>
                        <w:right w:val="none" w:sz="0" w:space="0" w:color="auto"/>
                      </w:divBdr>
                      <w:divsChild>
                        <w:div w:id="544564294">
                          <w:marLeft w:val="0"/>
                          <w:marRight w:val="0"/>
                          <w:marTop w:val="0"/>
                          <w:marBottom w:val="0"/>
                          <w:divBdr>
                            <w:top w:val="none" w:sz="0" w:space="0" w:color="auto"/>
                            <w:left w:val="none" w:sz="0" w:space="0" w:color="auto"/>
                            <w:bottom w:val="none" w:sz="0" w:space="0" w:color="auto"/>
                            <w:right w:val="none" w:sz="0" w:space="0" w:color="auto"/>
                          </w:divBdr>
                          <w:divsChild>
                            <w:div w:id="784887710">
                              <w:marLeft w:val="0"/>
                              <w:marRight w:val="0"/>
                              <w:marTop w:val="0"/>
                              <w:marBottom w:val="0"/>
                              <w:divBdr>
                                <w:top w:val="none" w:sz="0" w:space="0" w:color="auto"/>
                                <w:left w:val="none" w:sz="0" w:space="0" w:color="auto"/>
                                <w:bottom w:val="none" w:sz="0" w:space="0" w:color="auto"/>
                                <w:right w:val="none" w:sz="0" w:space="0" w:color="auto"/>
                              </w:divBdr>
                              <w:divsChild>
                                <w:div w:id="2033874493">
                                  <w:marLeft w:val="0"/>
                                  <w:marRight w:val="0"/>
                                  <w:marTop w:val="0"/>
                                  <w:marBottom w:val="0"/>
                                  <w:divBdr>
                                    <w:top w:val="none" w:sz="0" w:space="0" w:color="auto"/>
                                    <w:left w:val="none" w:sz="0" w:space="0" w:color="auto"/>
                                    <w:bottom w:val="none" w:sz="0" w:space="0" w:color="auto"/>
                                    <w:right w:val="none" w:sz="0" w:space="0" w:color="auto"/>
                                  </w:divBdr>
                                  <w:divsChild>
                                    <w:div w:id="17777295">
                                      <w:marLeft w:val="0"/>
                                      <w:marRight w:val="0"/>
                                      <w:marTop w:val="0"/>
                                      <w:marBottom w:val="0"/>
                                      <w:divBdr>
                                        <w:top w:val="none" w:sz="0" w:space="0" w:color="auto"/>
                                        <w:left w:val="none" w:sz="0" w:space="0" w:color="auto"/>
                                        <w:bottom w:val="none" w:sz="0" w:space="0" w:color="auto"/>
                                        <w:right w:val="none" w:sz="0" w:space="0" w:color="auto"/>
                                      </w:divBdr>
                                      <w:divsChild>
                                        <w:div w:id="10906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npeu.ox.ac.uk/assets/downloads/mbrrace-uk/reports/maternal-report-2021/MBRRACE-UK_Maternal_Report_2021_-_FINAL_-_WEB_VERSION.pdf" TargetMode="External"/><Relationship Id="rId21" Type="http://schemas.openxmlformats.org/officeDocument/2006/relationships/hyperlink" Target="https://www.nice.org.uk/guidance/qs115" TargetMode="External"/><Relationship Id="rId42" Type="http://schemas.openxmlformats.org/officeDocument/2006/relationships/hyperlink" Target="https://digital.nhs.uk/data-and-information/publications/statistical/nhs-maternity-statistics" TargetMode="External"/><Relationship Id="rId63" Type="http://schemas.openxmlformats.org/officeDocument/2006/relationships/hyperlink" Target="https://stateofchildhealth.rcpch.ac.uk" TargetMode="External"/><Relationship Id="rId84" Type="http://schemas.openxmlformats.org/officeDocument/2006/relationships/hyperlink" Target="https://files.digital.nhs.uk/31/C19DDB/csds-aug21-exp-hv.csv" TargetMode="External"/><Relationship Id="rId138" Type="http://schemas.openxmlformats.org/officeDocument/2006/relationships/hyperlink" Target="https://learning.nspcc.org.uk/media/2246/isolated-and-struggling-social-isolation-risk-child-maltreatment-lockdown-and-beyond.pdf" TargetMode="External"/><Relationship Id="rId159" Type="http://schemas.openxmlformats.org/officeDocument/2006/relationships/hyperlink" Target="https://www.efcni.org/health-topics/going-home/safe-sleep/" TargetMode="External"/><Relationship Id="rId170" Type="http://schemas.openxmlformats.org/officeDocument/2006/relationships/hyperlink" Target="https://www.lullabytrust.org.uk/wp-content/uploads/Safer-sleep-for-babies-a-guide-for-parents-web.pdf" TargetMode="External"/><Relationship Id="rId191" Type="http://schemas.openxmlformats.org/officeDocument/2006/relationships/hyperlink" Target="https://doi.org/10.1111/mcn.12778" TargetMode="External"/><Relationship Id="rId205" Type="http://schemas.openxmlformats.org/officeDocument/2006/relationships/hyperlink" Target="https://www.nice.org.uk/guidance/ng194/chapter/recommendations" TargetMode="External"/><Relationship Id="rId226" Type="http://schemas.openxmlformats.org/officeDocument/2006/relationships/hyperlink" Target="https://www.rcpsych.ac.uk" TargetMode="External"/><Relationship Id="rId107" Type="http://schemas.openxmlformats.org/officeDocument/2006/relationships/hyperlink" Target="https://hsib-kqcco125-media.s3.amazonaws.com/assets/documents/hsib-national-learning-report-neonatal-collapse-alongside-skin-to-skin-contact.pdf" TargetMode="External"/><Relationship Id="rId11" Type="http://schemas.openxmlformats.org/officeDocument/2006/relationships/hyperlink" Target="https://www.nice.org.uk/guidance/qs37" TargetMode="External"/><Relationship Id="rId32" Type="http://schemas.openxmlformats.org/officeDocument/2006/relationships/hyperlink" Target="https://www.longtermplan.nhs.uk/" TargetMode="External"/><Relationship Id="rId53" Type="http://schemas.openxmlformats.org/officeDocument/2006/relationships/footer" Target="footer1.xml"/><Relationship Id="rId74" Type="http://schemas.openxmlformats.org/officeDocument/2006/relationships/hyperlink" Target="https://assets.publishing.service.gov.uk/government/uploads/system/uploads/attachment_data/file/942474/Maternity_high_impact_area_1_Improving_planning_and_preparation_for_pregnancy.pdf" TargetMode="External"/><Relationship Id="rId128" Type="http://schemas.openxmlformats.org/officeDocument/2006/relationships/hyperlink" Target="https://www.cqc.org.uk/publications/themes-care/safety-equity-engagement-maternity-services" TargetMode="External"/><Relationship Id="rId149" Type="http://schemas.openxmlformats.org/officeDocument/2006/relationships/hyperlink" Target="https://doi.org/10.3109/00016349.2010.526188" TargetMode="External"/><Relationship Id="rId5" Type="http://schemas.openxmlformats.org/officeDocument/2006/relationships/webSettings" Target="webSettings.xml"/><Relationship Id="rId95" Type="http://schemas.openxmlformats.org/officeDocument/2006/relationships/hyperlink" Target="https://www.nice.org.uk/guidance/ng194/chapter/recommendations" TargetMode="External"/><Relationship Id="rId160" Type="http://schemas.openxmlformats.org/officeDocument/2006/relationships/hyperlink" Target="https://www2.hse.ie/conditions/cot-death/where-baby-should-sleep/" TargetMode="External"/><Relationship Id="rId181" Type="http://schemas.openxmlformats.org/officeDocument/2006/relationships/hyperlink" Target="https://www.wcmt.org.uk/fellows/reports/abusive-head-trauma-case-prevention" TargetMode="External"/><Relationship Id="rId216" Type="http://schemas.openxmlformats.org/officeDocument/2006/relationships/hyperlink" Target="https://www.breastfeedingnetwork.org.uk/evaluation/" TargetMode="External"/><Relationship Id="rId22" Type="http://schemas.openxmlformats.org/officeDocument/2006/relationships/hyperlink" Target="https://www.npeu.ox.ac.uk/mbrrace-uk/reports" TargetMode="External"/><Relationship Id="rId43" Type="http://schemas.openxmlformats.org/officeDocument/2006/relationships/hyperlink" Target="https://www.gov.uk/government/statistics/breastfeeding-at-6-to-8-weeks-after-birth-annual-data-2020-to-2021" TargetMode="External"/><Relationship Id="rId64" Type="http://schemas.openxmlformats.org/officeDocument/2006/relationships/hyperlink" Target="https://www.npeu.ox.ac.uk/mbrrace-uk" TargetMode="External"/><Relationship Id="rId118" Type="http://schemas.openxmlformats.org/officeDocument/2006/relationships/hyperlink" Target="https://www.cqc.org.uk/sites/default/files/20200128_mat19_statisticalrelease.pdf" TargetMode="External"/><Relationship Id="rId139" Type="http://schemas.openxmlformats.org/officeDocument/2006/relationships/hyperlink" Target="https://www.npeu.ox.ac.uk/assets/downloads/mbrrace-uk/reports/MBRRACE-UK%20Maternal%20Report%202019%20-%20Infographic%20v1.0.pdf" TargetMode="External"/><Relationship Id="rId85" Type="http://schemas.openxmlformats.org/officeDocument/2006/relationships/hyperlink" Target="https://www.gov.uk/government/publications/childrens-public-health-0-to-5-years-national-reporting?utm_medium=email&amp;utm_campaign=govuk-notifications&amp;utm_source=11a89c36-3a94-4375-a2be-3dfd95593b00&amp;utm_content=daily" TargetMode="External"/><Relationship Id="rId150" Type="http://schemas.openxmlformats.org/officeDocument/2006/relationships/hyperlink" Target="https://doi.org/10.1111/1471-0528.12438" TargetMode="External"/><Relationship Id="rId171" Type="http://schemas.openxmlformats.org/officeDocument/2006/relationships/hyperlink" Target="https://parentinfantfoundation.org.uk/why-we-do-it/why-relationships-matter/" TargetMode="External"/><Relationship Id="rId192" Type="http://schemas.openxmlformats.org/officeDocument/2006/relationships/hyperlink" Target="https://www.aappublications.org/content/34/11/22" TargetMode="External"/><Relationship Id="rId206" Type="http://schemas.openxmlformats.org/officeDocument/2006/relationships/hyperlink" Target="https://www.unicef.org.uk/babyfriendly/about/accreditation-statistics-and-awards-table-2/" TargetMode="External"/><Relationship Id="rId227" Type="http://schemas.openxmlformats.org/officeDocument/2006/relationships/hyperlink" Target="https://www.nice.org.uk/guidance/ng194/chapter/Recommendations" TargetMode="External"/><Relationship Id="rId12" Type="http://schemas.openxmlformats.org/officeDocument/2006/relationships/hyperlink" Target="https://www.npeu.ox.ac.uk/mbrrace-uk/reports" TargetMode="External"/><Relationship Id="rId33" Type="http://schemas.openxmlformats.org/officeDocument/2006/relationships/hyperlink" Target="https://www.npeu.ox.ac.uk/maternity-surveys" TargetMode="External"/><Relationship Id="rId108" Type="http://schemas.openxmlformats.org/officeDocument/2006/relationships/hyperlink" Target="https://eur03.safelinks.protection.outlook.com/?url=https%3A%2F%2Fwww.npeu.ox.ac.uk%2Fassets%2Fdownloads%2Fmbrrace-uk%2Freports%2Fmaternal-report-2020%2FMBRRACE-UK_Maternal_Report_2020_-_Lay_Summary_v10.pdf&amp;data=04%7C01%7CFrancescae%40unicef.org.uk%7Cfefdc34d4e9b4f645a4d08d9e7ec7d4f%7C2e8b3e917b2d435dacdaa68ba2653e5a%7C0%7C0%7C637795825157875949%7CUnknown%7CTWFpbGZsb3d8eyJWIjoiMC4wLjAwMDAiLCJQIjoiV2luMzIiLCJBTiI6Ik1haWwiLCJXVCI6Mn0%3D%7C3000&amp;sdata=AO%2BFJmxI5w3eR6h%2F%2BxRReWDh5XudLELtcwGh4FcLLbw%3D&amp;reserved=0" TargetMode="External"/><Relationship Id="rId129" Type="http://schemas.openxmlformats.org/officeDocument/2006/relationships/hyperlink" Target="https://www.england.nhs.uk/wp-content/uploads/2020/03/better-births-four-years-on-progress-report.pdf" TargetMode="External"/><Relationship Id="rId54" Type="http://schemas.openxmlformats.org/officeDocument/2006/relationships/footer" Target="footer2.xml"/><Relationship Id="rId75" Type="http://schemas.openxmlformats.org/officeDocument/2006/relationships/hyperlink" Target="https://www.nice.org.uk/guidance/qs37" TargetMode="External"/><Relationship Id="rId96" Type="http://schemas.openxmlformats.org/officeDocument/2006/relationships/hyperlink" Target="https://www.rcm.org.uk/media/2354/high-quality-midwifery-care.pdf" TargetMode="External"/><Relationship Id="rId140" Type="http://schemas.openxmlformats.org/officeDocument/2006/relationships/hyperlink" Target="https://www.npeu.ox.ac.uk/assets/downloads/mbrrace-uk/reports/maternal-report-2021/MBRRACE-UK_Maternal_Report_2021_-_FINAL_-_WEB_VERSION.pdf" TargetMode="External"/><Relationship Id="rId161" Type="http://schemas.openxmlformats.org/officeDocument/2006/relationships/hyperlink" Target="https://www.health.govt.nz/your-health/pregnancy-and-kids/first-year/first-6-weeks/keeping-baby-safe-bed-first-6-weeks" TargetMode="External"/><Relationship Id="rId182" Type="http://schemas.openxmlformats.org/officeDocument/2006/relationships/hyperlink" Target="https://Iconcope.org" TargetMode="External"/><Relationship Id="rId217" Type="http://schemas.openxmlformats.org/officeDocument/2006/relationships/hyperlink" Target="https://www.breastfeedingnetwork.org.uk/wp-content/uploads/2016/06/BfN-Blake-Stevenson-Evaluation-report-V5-1Apr.pdf" TargetMode="External"/><Relationship Id="rId6" Type="http://schemas.openxmlformats.org/officeDocument/2006/relationships/footnotes" Target="footnotes.xml"/><Relationship Id="rId23" Type="http://schemas.openxmlformats.org/officeDocument/2006/relationships/hyperlink" Target="https://www.cqc.org.uk/publications/surveys/maternity-survey-2021" TargetMode="External"/><Relationship Id="rId119" Type="http://schemas.openxmlformats.org/officeDocument/2006/relationships/hyperlink" Target="https://www.cqc.org.uk/sites/default/files/20200128_mat19_statisticalrelease.pdf" TargetMode="External"/><Relationship Id="rId44" Type="http://schemas.openxmlformats.org/officeDocument/2006/relationships/hyperlink" Target="https://www.longtermplan.nhs.uk/" TargetMode="External"/><Relationship Id="rId65" Type="http://schemas.openxmlformats.org/officeDocument/2006/relationships/hyperlink" Target="https://www.nice.org.uk/guidance/qs37" TargetMode="External"/><Relationship Id="rId86" Type="http://schemas.openxmlformats.org/officeDocument/2006/relationships/hyperlink" Target="https://parentinfantfoundation.org.uk/why-we-do-it/building-babies-brains/" TargetMode="External"/><Relationship Id="rId130" Type="http://schemas.openxmlformats.org/officeDocument/2006/relationships/hyperlink" Target="https://www.npeu.ox.ac.uk/mbrrace-uk/reports" TargetMode="External"/><Relationship Id="rId151" Type="http://schemas.openxmlformats.org/officeDocument/2006/relationships/hyperlink" Target="https://www.nice.org.uk/guidance/ng194/chapter/Recommendations" TargetMode="External"/><Relationship Id="rId172" Type="http://schemas.openxmlformats.org/officeDocument/2006/relationships/hyperlink" Target="https://parentinfantfoundation.org.uk/why-we-do-it/the-economic-case/" TargetMode="External"/><Relationship Id="rId193" Type="http://schemas.openxmlformats.org/officeDocument/2006/relationships/hyperlink" Target="https://www.hsib.org.uk/documents/238/hsib-national-learning-report-neonatal-collapse-alongside-skin-to-skin-contact.pdf" TargetMode="External"/><Relationship Id="rId207" Type="http://schemas.openxmlformats.org/officeDocument/2006/relationships/hyperlink" Target="https://www.nice.org.uk/guidance/ng194/chapter/Recommendations" TargetMode="External"/><Relationship Id="rId228" Type="http://schemas.openxmlformats.org/officeDocument/2006/relationships/hyperlink" Target="https://www.nice.org.uk/guidance/qs129/chapter/quality-statement-4-contraception-after-childbirth" TargetMode="External"/><Relationship Id="rId13" Type="http://schemas.openxmlformats.org/officeDocument/2006/relationships/hyperlink" Target="https://www.npeu.ox.ac.uk/mbrrace-uk/reports" TargetMode="External"/><Relationship Id="rId109" Type="http://schemas.openxmlformats.org/officeDocument/2006/relationships/hyperlink" Target="https://eur03.safelinks.protection.outlook.com/?url=https%3A%2F%2Fwww.england.nhs.uk%2Fwp-content%2Fuploads%2F2021%2F09%2FC0734-equity-and-equality-guidance-for-local-maternity-systems.pdf&amp;data=04%7C01%7CFrancescae%40unicef.org.uk%7Cfefdc34d4e9b4f645a4d08d9e7ec7d4f%7C2e8b3e917b2d435dacdaa68ba2653e5a%7C0%7C0%7C637795825157875949%7CUnknown%7CTWFpbGZsb3d8eyJWIjoiMC4wLjAwMDAiLCJQIjoiV2luMzIiLCJBTiI6Ik1haWwiLCJXVCI6Mn0%3D%7C3000&amp;sdata=kfP%2Bkp1WsjqIC1lr6%2BgPFrLnigJwvARa8nDemK4frf4%3D&amp;reserved=0" TargetMode="External"/><Relationship Id="rId34" Type="http://schemas.openxmlformats.org/officeDocument/2006/relationships/hyperlink" Target="https://jech.bmj.com/content/76/3/239" TargetMode="External"/><Relationship Id="rId55" Type="http://schemas.openxmlformats.org/officeDocument/2006/relationships/hyperlink" Target="https://www.nice.org.uk/guidance/qs37" TargetMode="External"/><Relationship Id="rId76" Type="http://schemas.openxmlformats.org/officeDocument/2006/relationships/hyperlink" Target="https://www.nice.org.uk/guidance/qs37" TargetMode="External"/><Relationship Id="rId97" Type="http://schemas.openxmlformats.org/officeDocument/2006/relationships/hyperlink" Target="https://www.npeu.ox.ac.uk/assets/downloads/mbrrace-uk/reports/maternal-report-2021/MBRRACE-UK_Maternal_Report_2021_-_FINAL_-_WEB_VERSION.pdf" TargetMode="External"/><Relationship Id="rId120" Type="http://schemas.openxmlformats.org/officeDocument/2006/relationships/hyperlink" Target="https://www.cqc.org.uk/sites/default/files/20200128_mat19_statisticalrelease.pdf" TargetMode="External"/><Relationship Id="rId141" Type="http://schemas.openxmlformats.org/officeDocument/2006/relationships/hyperlink" Target="https://www.pcronline.com/eurointervention/textbook/pcr-textbook/" TargetMode="External"/><Relationship Id="rId7" Type="http://schemas.openxmlformats.org/officeDocument/2006/relationships/endnotes" Target="endnotes.xml"/><Relationship Id="rId162" Type="http://schemas.openxmlformats.org/officeDocument/2006/relationships/hyperlink" Target="https://www.health.govt.nz/your-health/pregnancy-and-kids/first-year/6-weeks-6-months/keeping-baby-safe-bed-6-weeks-6-months" TargetMode="External"/><Relationship Id="rId183" Type="http://schemas.openxmlformats.org/officeDocument/2006/relationships/hyperlink" Target="https://www.brazelton.co.uk" TargetMode="External"/><Relationship Id="rId218" Type="http://schemas.openxmlformats.org/officeDocument/2006/relationships/hyperlink" Target="https://www.npeu.ox.ac.uk/assets/downloads/mbrrace-uk/reports/maternal-report-2021/MBRRACE-UK_Maternal_Report_2021_-_FINAL_-_WEB_VERSION.pdf" TargetMode="External"/><Relationship Id="rId24" Type="http://schemas.openxmlformats.org/officeDocument/2006/relationships/hyperlink" Target="https://www.england.nhs.uk/publication/better-births-four-years-on-a-review-of-progress/" TargetMode="External"/><Relationship Id="rId45" Type="http://schemas.openxmlformats.org/officeDocument/2006/relationships/hyperlink" Target="https://www.unicef.org.uk/babyfriendly/about/accreditation-statistics-and-awards-table-2/" TargetMode="External"/><Relationship Id="rId66" Type="http://schemas.openxmlformats.org/officeDocument/2006/relationships/hyperlink" Target="https://www.nice.org.uk/guidance/qs37" TargetMode="External"/><Relationship Id="rId87" Type="http://schemas.openxmlformats.org/officeDocument/2006/relationships/hyperlink" Target="https://www.ncbi.nlm.nih.gov/pmc/articles/PMC5330336/" TargetMode="External"/><Relationship Id="rId110" Type="http://schemas.openxmlformats.org/officeDocument/2006/relationships/hyperlink" Target="https://www.unicef.org.uk/babyfriendly/covid-19/" TargetMode="External"/><Relationship Id="rId131" Type="http://schemas.openxmlformats.org/officeDocument/2006/relationships/hyperlink" Target="https://www.gov.uk/government/publications/our-vision-for-the-womens-health-strategy-for-england/our-vision-for-the-womens-health-strategy-for-england" TargetMode="External"/><Relationship Id="rId152" Type="http://schemas.openxmlformats.org/officeDocument/2006/relationships/hyperlink" Target="https://www.npeu.ox.ac.uk/mbrrace-uk" TargetMode="External"/><Relationship Id="rId173" Type="http://schemas.openxmlformats.org/officeDocument/2006/relationships/hyperlink" Target="https://doi.org/10.1111/mcn.12778" TargetMode="External"/><Relationship Id="rId194" Type="http://schemas.openxmlformats.org/officeDocument/2006/relationships/hyperlink" Target="https://www.nuffieldtrust.org.uk/files/2018-10/1540142848_qualitywatch-emergency-hospital-care-children-and-young-people-full.pdf" TargetMode="External"/><Relationship Id="rId208" Type="http://schemas.openxmlformats.org/officeDocument/2006/relationships/hyperlink" Target="https://www.nuffieldtrust.org.uk/resource/breastfeeding" TargetMode="External"/><Relationship Id="rId229" Type="http://schemas.openxmlformats.org/officeDocument/2006/relationships/fontTable" Target="fontTable.xml"/><Relationship Id="rId14" Type="http://schemas.openxmlformats.org/officeDocument/2006/relationships/hyperlink" Target="https://www.nct.org.uk/sites/default/files/related_documents/Left%20to%20your%20own%20devices.pdf" TargetMode="External"/><Relationship Id="rId35" Type="http://schemas.openxmlformats.org/officeDocument/2006/relationships/hyperlink" Target="https://www.cqc.org.uk/publications/surveys/maternity-survey-2021" TargetMode="External"/><Relationship Id="rId56" Type="http://schemas.openxmlformats.org/officeDocument/2006/relationships/hyperlink" Target="https://www.nice.org.uk/guidance/qs37" TargetMode="External"/><Relationship Id="rId77" Type="http://schemas.openxmlformats.org/officeDocument/2006/relationships/hyperlink" Target="https://www.nice.org.uk/guidance/qs37" TargetMode="External"/><Relationship Id="rId100" Type="http://schemas.openxmlformats.org/officeDocument/2006/relationships/hyperlink" Target="https://www.cqc.org.uk/publications/surveys/maternity-services-survey-2019" TargetMode="External"/><Relationship Id="rId8" Type="http://schemas.openxmlformats.org/officeDocument/2006/relationships/hyperlink" Target="https://www.nice.org.uk/guidance/ng194" TargetMode="External"/><Relationship Id="rId98" Type="http://schemas.openxmlformats.org/officeDocument/2006/relationships/hyperlink" Target="https://maternityaudit.org.uk/FilesUploaded/RCOG_Inequalities%20Report_Lay_Summary.pdf" TargetMode="External"/><Relationship Id="rId121" Type="http://schemas.openxmlformats.org/officeDocument/2006/relationships/hyperlink" Target="https://www.npeu.ox.ac.uk/assets/downloads/maternity-surveys/reports/You_and_Your_Baby_2020_Survey_Report.pdf" TargetMode="External"/><Relationship Id="rId142" Type="http://schemas.openxmlformats.org/officeDocument/2006/relationships/hyperlink" Target="https://academic.oup.com/eurheartj/article/39/36/3353/4885368" TargetMode="External"/><Relationship Id="rId163" Type="http://schemas.openxmlformats.org/officeDocument/2006/relationships/hyperlink" Target="https://www.unicef.org.uk/babyfriendly/wp-content/uploads/sites/2/2018/08/Caring-for-your-baby-at-night-web.pdf" TargetMode="External"/><Relationship Id="rId184" Type="http://schemas.openxmlformats.org/officeDocument/2006/relationships/hyperlink" Target="https://www.nice.org.uk/guidance/ng194/chapter/Recommendations" TargetMode="External"/><Relationship Id="rId219" Type="http://schemas.openxmlformats.org/officeDocument/2006/relationships/hyperlink" Target="file:///C:\Users\francescae\Downloads\McAndrew%20F,%20Thompson%20J,%20Fellows%20L,%20et%20al:%20(2012)%20Infant%20Feeding%20Survey%202010,%20Health%20and%20Social%20Care%20Information%20Centre%20(website).%20%20%20https:\sp.ukdataservice.ac.uk\doc\7281\mrdoc\pdf\7281_ifs-uk-2010_report.pdf" TargetMode="External"/><Relationship Id="rId230" Type="http://schemas.openxmlformats.org/officeDocument/2006/relationships/theme" Target="theme/theme1.xml"/><Relationship Id="rId25" Type="http://schemas.openxmlformats.org/officeDocument/2006/relationships/hyperlink" Target="https://www.longtermplan.nhs.uk/" TargetMode="External"/><Relationship Id="rId46" Type="http://schemas.openxmlformats.org/officeDocument/2006/relationships/hyperlink" Target="https://www.npeu.ox.ac.uk/maternity-surveys" TargetMode="External"/><Relationship Id="rId67" Type="http://schemas.openxmlformats.org/officeDocument/2006/relationships/hyperlink" Target="https://www.nice.org.uk/guidance/qs37" TargetMode="External"/><Relationship Id="rId116" Type="http://schemas.openxmlformats.org/officeDocument/2006/relationships/hyperlink" Target="https://www.nursinginpractice.com/clinical/womens-health/promoting-early-infant-development/" TargetMode="External"/><Relationship Id="rId137" Type="http://schemas.openxmlformats.org/officeDocument/2006/relationships/hyperlink" Target="https://www.gov.uk/government/statistics/family-court-statistics-quarterly-october-to-december-2020/family-court-statistics-quarterly-october-to-december-2020" TargetMode="External"/><Relationship Id="rId158" Type="http://schemas.openxmlformats.org/officeDocument/2006/relationships/hyperlink" Target="https://www.canada.ca/en/public-health/services/health-promotion/childhood-adolescence/stages-childhood/infancy-birth-two-years/safe-sleep/safe-sleep-your-baby-brochure.html" TargetMode="External"/><Relationship Id="rId20" Type="http://schemas.openxmlformats.org/officeDocument/2006/relationships/hyperlink" Target="https://www.gov.uk/government/publications/newborn-and-infant-physical-examination-programme-handbook/newborn-and-infant-physical-examination-screening-programme-handbook" TargetMode="External"/><Relationship Id="rId41" Type="http://schemas.openxmlformats.org/officeDocument/2006/relationships/hyperlink" Target="http://www.babyfriendly.org.uk" TargetMode="External"/><Relationship Id="rId62" Type="http://schemas.openxmlformats.org/officeDocument/2006/relationships/hyperlink" Target="https://www.nice.org.uk/guidance/qs37" TargetMode="External"/><Relationship Id="rId83" Type="http://schemas.openxmlformats.org/officeDocument/2006/relationships/hyperlink" Target="https://www.nhs.uk/conditions/baby/newborn-screening/overview/" TargetMode="External"/><Relationship Id="rId88" Type="http://schemas.openxmlformats.org/officeDocument/2006/relationships/hyperlink" Target="https://parentinfantfoundation.org.uk/useful-resources/resources-for-professionals/" TargetMode="External"/><Relationship Id="rId111" Type="http://schemas.openxmlformats.org/officeDocument/2006/relationships/hyperlink" Target="https://www.unicef.org.uk/babyfriendly/news-and-research/baby-friendly-research/coronavirus-research/" TargetMode="External"/><Relationship Id="rId132" Type="http://schemas.openxmlformats.org/officeDocument/2006/relationships/hyperlink" Target="https://www.npeu.ox.ac.uk/assets/downloads/mbrrace-uk/reports/maternal-report-2021/MBRRACE-UK_Maternal_Report_2021_-_FINAL_-_WEB_VERSION.pdf" TargetMode="External"/><Relationship Id="rId153" Type="http://schemas.openxmlformats.org/officeDocument/2006/relationships/hyperlink" Target="https://ncmd.info/wp-content/uploads/2021/05/NCMD-Child-Mortality-and-Social-Deprivation-report_20210513.pdf" TargetMode="External"/><Relationship Id="rId174" Type="http://schemas.openxmlformats.org/officeDocument/2006/relationships/hyperlink" Target="https://www.nice.org.uk/guidance/ng194/evidence/evidence-reviews-april-2021-9076791277?tab=evidence" TargetMode="External"/><Relationship Id="rId179" Type="http://schemas.openxmlformats.org/officeDocument/2006/relationships/hyperlink" Target="http://tinyurl.com/y4sy9fxg" TargetMode="External"/><Relationship Id="rId195" Type="http://schemas.openxmlformats.org/officeDocument/2006/relationships/hyperlink" Target="https://doi.org/10.1111/j.1467-9566.2007.01020.x" TargetMode="External"/><Relationship Id="rId209" Type="http://schemas.openxmlformats.org/officeDocument/2006/relationships/hyperlink" Target="https://www.npeu.ox.ac.uk/assets/downloads/mbrrace-uk/reports/maternal-report-2021/MBRRACE-UK_Maternal_Report_2021_-_FINAL_-_WEB_VERSION.pdf" TargetMode="External"/><Relationship Id="rId190" Type="http://schemas.openxmlformats.org/officeDocument/2006/relationships/hyperlink" Target="https://doi.org/10.1111/mcn.13216" TargetMode="External"/><Relationship Id="rId204" Type="http://schemas.openxmlformats.org/officeDocument/2006/relationships/hyperlink" Target="http://kittarkafoundation.org/neonatal-herpes-info-and-advice" TargetMode="External"/><Relationship Id="rId220" Type="http://schemas.openxmlformats.org/officeDocument/2006/relationships/hyperlink" Target="https://www.nice.org.uk/guidance/ng194/chapter/Recommendations" TargetMode="External"/><Relationship Id="rId225" Type="http://schemas.openxmlformats.org/officeDocument/2006/relationships/hyperlink" Target="https://maternalmentalhealthalliance.org/wp-content/uploads/economic-case-increasing-access-treatment-women-common-maternal-mental-health-problems-report-lse-2022-mmha.pdf" TargetMode="External"/><Relationship Id="rId15" Type="http://schemas.openxmlformats.org/officeDocument/2006/relationships/hyperlink" Target="https://www.cqc.org.uk/publications/surveys/maternity-survey-2021" TargetMode="External"/><Relationship Id="rId36" Type="http://schemas.openxmlformats.org/officeDocument/2006/relationships/hyperlink" Target="https://www.nct.org.uk/about-us/media/news/nct-finds-quarter-new-mothers-are-not-asked-about-their-mental-health" TargetMode="External"/><Relationship Id="rId57" Type="http://schemas.openxmlformats.org/officeDocument/2006/relationships/hyperlink" Target="https://www.nice.org.uk/guidance/qs37" TargetMode="External"/><Relationship Id="rId106" Type="http://schemas.openxmlformats.org/officeDocument/2006/relationships/hyperlink" Target="https://www.gettingitrightfirsttime.co.uk/reports/maternity-and-gynaecology-girft-report/" TargetMode="External"/><Relationship Id="rId127" Type="http://schemas.openxmlformats.org/officeDocument/2006/relationships/hyperlink" Target="https://www.cqc.org.uk/publications/surveys/maternity-services-survey-2019" TargetMode="External"/><Relationship Id="rId10" Type="http://schemas.openxmlformats.org/officeDocument/2006/relationships/hyperlink" Target="https://www.nice.org.uk/guidance/ph11" TargetMode="External"/><Relationship Id="rId31" Type="http://schemas.openxmlformats.org/officeDocument/2006/relationships/hyperlink" Target="https://nhssurveys.org/surveys/survey/04-maternity/year/2021/" TargetMode="External"/><Relationship Id="rId52" Type="http://schemas.openxmlformats.org/officeDocument/2006/relationships/hyperlink" Target="https://www.nice.org.uk/terms-and-conditions" TargetMode="External"/><Relationship Id="rId73" Type="http://schemas.openxmlformats.org/officeDocument/2006/relationships/hyperlink" Target="https://www.nice.org.uk/guidance/qs37" TargetMode="External"/><Relationship Id="rId78" Type="http://schemas.openxmlformats.org/officeDocument/2006/relationships/hyperlink" Target="https://www.nice.org.uk/guidance/qs37" TargetMode="External"/><Relationship Id="rId94" Type="http://schemas.openxmlformats.org/officeDocument/2006/relationships/hyperlink" Target="https://hubble-live-assets.s3.amazonaws.com/birth-companions/file_asset/file/35/RDA_BC-REPORT_WEB_FINAL.pdf" TargetMode="External"/><Relationship Id="rId99" Type="http://schemas.openxmlformats.org/officeDocument/2006/relationships/hyperlink" Target="https://www.england.nhs.uk/wp-content/uploads/2020/03/better-births-four-years-on-progress-report.pdf" TargetMode="External"/><Relationship Id="rId101" Type="http://schemas.openxmlformats.org/officeDocument/2006/relationships/hyperlink" Target="https://www.donnaockenden.com/downloads/news/2020/12/ockenden-report.pdf" TargetMode="External"/><Relationship Id="rId122" Type="http://schemas.openxmlformats.org/officeDocument/2006/relationships/hyperlink" Target="https://digital.nhs.uk/data-and-information/publications/statistical/nhs-maternity-statistics/2020-21" TargetMode="External"/><Relationship Id="rId143" Type="http://schemas.openxmlformats.org/officeDocument/2006/relationships/hyperlink" Target="https://pubmed.ncbi.nlm.nih.gov/18727283/" TargetMode="External"/><Relationship Id="rId148" Type="http://schemas.openxmlformats.org/officeDocument/2006/relationships/hyperlink" Target="https://www.england.nhs.uk/2021/06/nhs-pelvic-health-clinics-to-help-tens-of-thousands-women-across-the-country/" TargetMode="External"/><Relationship Id="rId164" Type="http://schemas.openxmlformats.org/officeDocument/2006/relationships/hyperlink" Target="https://www.nice.org.uk/guidance/ng194/chapter/recommendations" TargetMode="External"/><Relationship Id="rId169" Type="http://schemas.openxmlformats.org/officeDocument/2006/relationships/hyperlink" Target="https://www.ncmd.info/wp-content/uploads/2021/06/NCMD_2nd_Annual_Report_June-2021_web-FINAL.pdf" TargetMode="External"/><Relationship Id="rId185" Type="http://schemas.openxmlformats.org/officeDocument/2006/relationships/hyperlink" Target="https://www.nice.org.uk/guidance/ng194/chapter/recommendations" TargetMode="External"/><Relationship Id="rId4" Type="http://schemas.openxmlformats.org/officeDocument/2006/relationships/settings" Target="settings.xml"/><Relationship Id="rId9" Type="http://schemas.openxmlformats.org/officeDocument/2006/relationships/hyperlink" Target="https://www.nice.org.uk/guidance/ng210" TargetMode="External"/><Relationship Id="rId180" Type="http://schemas.openxmlformats.org/officeDocument/2006/relationships/hyperlink" Target="https://www.rcm.org.uk/media/4645/parental-emotional-wellbeing-guide.pdf" TargetMode="External"/><Relationship Id="rId210" Type="http://schemas.openxmlformats.org/officeDocument/2006/relationships/hyperlink" Target="https://www.breastfeedingnetwork.org.uk/detailed-information/drugs-in-breastmilk" TargetMode="External"/><Relationship Id="rId215" Type="http://schemas.openxmlformats.org/officeDocument/2006/relationships/hyperlink" Target="https://view.officeapps.live.com/op/view.aspx?src=https%3A%2F%2Fbreastfeedingnetwork.org.uk%2Fwp-content%2FBfN%2520helpline%2520evaluation%2520final%2520report%2520Dec%25202017%2520(4).docx&amp;wdOrigin=BROWSELINK" TargetMode="External"/><Relationship Id="rId26" Type="http://schemas.openxmlformats.org/officeDocument/2006/relationships/hyperlink" Target="https://www.cqc.org.uk/publications/surveys/maternity-survey-2021" TargetMode="External"/><Relationship Id="rId47" Type="http://schemas.openxmlformats.org/officeDocument/2006/relationships/hyperlink" Target="https://www.nice.org.uk/guidance/qs75" TargetMode="External"/><Relationship Id="rId68" Type="http://schemas.openxmlformats.org/officeDocument/2006/relationships/hyperlink" Target="https://www.nice.org.uk/guidance/qs37" TargetMode="External"/><Relationship Id="rId89" Type="http://schemas.openxmlformats.org/officeDocument/2006/relationships/hyperlink" Target="https://www.unicef.org.uk/babyfriendly/early-moments-matter/" TargetMode="External"/><Relationship Id="rId112" Type="http://schemas.openxmlformats.org/officeDocument/2006/relationships/hyperlink" Target="https://www.england.nhs.uk/wp-content/uploads/2017/12/implementing-better-births.pdf" TargetMode="External"/><Relationship Id="rId133" Type="http://schemas.openxmlformats.org/officeDocument/2006/relationships/hyperlink" Target="https://www.birthcompanions.org.uk/resources/92-holding-it-all-together" TargetMode="External"/><Relationship Id="rId154" Type="http://schemas.openxmlformats.org/officeDocument/2006/relationships/hyperlink" Target="https://parentinfantfoundation.org.uk/wp-content/uploads/2021/11/211108-FINAL-No-one-wants-to-see-my-baby.pdf" TargetMode="External"/><Relationship Id="rId175" Type="http://schemas.openxmlformats.org/officeDocument/2006/relationships/hyperlink" Target="https://iconcope.org/" TargetMode="External"/><Relationship Id="rId196" Type="http://schemas.openxmlformats.org/officeDocument/2006/relationships/hyperlink" Target="https://doi.org/10.1002/14651858.CD003519.pub4" TargetMode="External"/><Relationship Id="rId200" Type="http://schemas.openxmlformats.org/officeDocument/2006/relationships/hyperlink" Target="https://www.nice.org.uk/guidance/ng194/chapter/recommendations" TargetMode="External"/><Relationship Id="rId16" Type="http://schemas.openxmlformats.org/officeDocument/2006/relationships/hyperlink" Target="https://www.npeu.ox.ac.uk/maternity-surveys" TargetMode="External"/><Relationship Id="rId221" Type="http://schemas.openxmlformats.org/officeDocument/2006/relationships/hyperlink" Target="https://www.unicef.org.uk/babyfriendly/baby-friendly-resources/implementing-standards-resources/specialist-services-guidance/" TargetMode="External"/><Relationship Id="rId37" Type="http://schemas.openxmlformats.org/officeDocument/2006/relationships/hyperlink" Target="https://nhssurveys.org/surveys/survey/04-maternity/year/2021/" TargetMode="External"/><Relationship Id="rId58" Type="http://schemas.openxmlformats.org/officeDocument/2006/relationships/hyperlink" Target="https://www.nice.org.uk/guidance/qs37" TargetMode="External"/><Relationship Id="rId79" Type="http://schemas.openxmlformats.org/officeDocument/2006/relationships/hyperlink" Target="https://www.nice.org.uk/guidance/qs37" TargetMode="External"/><Relationship Id="rId102" Type="http://schemas.openxmlformats.org/officeDocument/2006/relationships/hyperlink" Target="https://www.npeu.ox.ac.uk/maternity-surveys" TargetMode="External"/><Relationship Id="rId123" Type="http://schemas.openxmlformats.org/officeDocument/2006/relationships/hyperlink" Target="https://www.england.nhs.uk/wp-content/uploads/2021/10/B0961_Delivering-midwifery-continuity-of-carer-at-full-scale.pdf" TargetMode="External"/><Relationship Id="rId144" Type="http://schemas.openxmlformats.org/officeDocument/2006/relationships/hyperlink" Target="https://www.npeu.ox.ac.uk/mbrrace-uk" TargetMode="External"/><Relationship Id="rId90" Type="http://schemas.openxmlformats.org/officeDocument/2006/relationships/hyperlink" Target="https://www.sciencedirect.com/science/article/pii/S0266613821001480?via%3Dihub" TargetMode="External"/><Relationship Id="rId165" Type="http://schemas.openxmlformats.org/officeDocument/2006/relationships/hyperlink" Target="https://www.ncmd.info/wp-content/uploads/2021/06/NCMD_2nd_Annual_Report_June-2021_web-FINAL.pdf" TargetMode="External"/><Relationship Id="rId186" Type="http://schemas.openxmlformats.org/officeDocument/2006/relationships/hyperlink" Target="https://www.unicef.org.uk/babyfriendly/wp-content/uploads/sites/2/2017/12/How-the-Baby-Friendly-Initiative-Supports-Parents-who-Formula-Feed.pdf" TargetMode="External"/><Relationship Id="rId211" Type="http://schemas.openxmlformats.org/officeDocument/2006/relationships/hyperlink" Target="https://www.sps.nhs.uk/articles/ukdilas/" TargetMode="External"/><Relationship Id="rId27" Type="http://schemas.openxmlformats.org/officeDocument/2006/relationships/hyperlink" Target="https://www.cqc.org.uk/publications/surveys/maternity-survey-2021" TargetMode="External"/><Relationship Id="rId48" Type="http://schemas.openxmlformats.org/officeDocument/2006/relationships/hyperlink" Target="https://www.nice.org.uk/guidance/qs105" TargetMode="External"/><Relationship Id="rId69" Type="http://schemas.openxmlformats.org/officeDocument/2006/relationships/hyperlink" Target="https://www.nice.org.uk/guidance/qs37" TargetMode="External"/><Relationship Id="rId113" Type="http://schemas.openxmlformats.org/officeDocument/2006/relationships/hyperlink" Target="https://www.gov.uk/government/publications/healthy-child-programme-0-to-19-health-visitor-and-school-nurse-commissioning" TargetMode="External"/><Relationship Id="rId134" Type="http://schemas.openxmlformats.org/officeDocument/2006/relationships/hyperlink" Target="https://www.birthcompanions.org.uk/resources/92-holding-it-all-together" TargetMode="External"/><Relationship Id="rId80" Type="http://schemas.openxmlformats.org/officeDocument/2006/relationships/hyperlink" Target="https://www.nice.org.uk/guidance/qs37" TargetMode="External"/><Relationship Id="rId155" Type="http://schemas.openxmlformats.org/officeDocument/2006/relationships/hyperlink" Target="https://www.lullabytrust.org.uk/wp-content/uploads/Safer-sleep-saving-lives-a-guide-for-professionals-web.pdf" TargetMode="External"/><Relationship Id="rId176" Type="http://schemas.openxmlformats.org/officeDocument/2006/relationships/hyperlink" Target="https://iconcope.org/wp-content/uploads/2020/09/CS51689-NYY-ICON-LEAFLET-v2.pdf" TargetMode="External"/><Relationship Id="rId197" Type="http://schemas.openxmlformats.org/officeDocument/2006/relationships/hyperlink" Target="https://www.nice.org.uk/guidance/ng194/evidence/evidence-reviews-april-2021-9076791277?tab=evidence" TargetMode="External"/><Relationship Id="rId201" Type="http://schemas.openxmlformats.org/officeDocument/2006/relationships/hyperlink" Target="https://digital.nhs.uk/data-and-information/publications/statistical/infant-feeding-survey/infant-feeding-survey-uk-2010" TargetMode="External"/><Relationship Id="rId222" Type="http://schemas.openxmlformats.org/officeDocument/2006/relationships/hyperlink" Target="http://kittarkafoundation.org/neonatal-herpes-info-and-advice" TargetMode="External"/><Relationship Id="rId17" Type="http://schemas.openxmlformats.org/officeDocument/2006/relationships/hyperlink" Target="https://www.nice.org.uk/guidance/ng194" TargetMode="External"/><Relationship Id="rId38" Type="http://schemas.openxmlformats.org/officeDocument/2006/relationships/hyperlink" Target="https://www.gov.uk/government/publications/newborn-and-infant-physical-examination-programme-handbook/newborn-and-infant-physical-examination-screening-programme-handbook" TargetMode="External"/><Relationship Id="rId59" Type="http://schemas.openxmlformats.org/officeDocument/2006/relationships/hyperlink" Target="https://www.nice.org.uk/guidance/qs37" TargetMode="External"/><Relationship Id="rId103" Type="http://schemas.openxmlformats.org/officeDocument/2006/relationships/hyperlink" Target="https://www.nct.org.uk/about-us/media/news/nct-finds-quarter-new-mothers-are-not-asked-about-their-mental-health" TargetMode="External"/><Relationship Id="rId124" Type="http://schemas.openxmlformats.org/officeDocument/2006/relationships/hyperlink" Target="https://www.cqc.org.uk/sites/default/files/20200128_mat19_statisticalrelease.pdf" TargetMode="External"/><Relationship Id="rId70" Type="http://schemas.openxmlformats.org/officeDocument/2006/relationships/hyperlink" Target="https://www.rcm.org.uk/media/2946/midwifery-continuity-of-carer-mcoc.pdf" TargetMode="External"/><Relationship Id="rId91" Type="http://schemas.openxmlformats.org/officeDocument/2006/relationships/hyperlink" Target="https://www.npeu.ox.ac.uk/assets/downloads/mbrrace-uk/reports/perinatal-surveillance-report-2018/MBRRACE-UK_Perinatal_Surveillance_Report_2018_-_final_v3.pdf" TargetMode="External"/><Relationship Id="rId145" Type="http://schemas.openxmlformats.org/officeDocument/2006/relationships/hyperlink" Target="https://www.england.nhs.uk/2021/04/dedicated-mh-services/" TargetMode="External"/><Relationship Id="rId166" Type="http://schemas.openxmlformats.org/officeDocument/2006/relationships/hyperlink" Target="https://assets.publishing.service.gov.uk/government/uploads/system/uploads/attachment_data/file/901091/DfE_Death_in_infancy_review.pdf" TargetMode="External"/><Relationship Id="rId187" Type="http://schemas.openxmlformats.org/officeDocument/2006/relationships/hyperlink" Target="https://doi.org/10.1111/birt.12455" TargetMode="External"/><Relationship Id="rId1" Type="http://schemas.openxmlformats.org/officeDocument/2006/relationships/customXml" Target="../customXml/item1.xml"/><Relationship Id="rId212" Type="http://schemas.openxmlformats.org/officeDocument/2006/relationships/hyperlink" Target="https://www.ncbi.nlm.nih.gov/books/NBK501922/" TargetMode="External"/><Relationship Id="rId28" Type="http://schemas.openxmlformats.org/officeDocument/2006/relationships/hyperlink" Target="https://www.npeu.ox.ac.uk/maternity-surveys" TargetMode="External"/><Relationship Id="rId49" Type="http://schemas.openxmlformats.org/officeDocument/2006/relationships/hyperlink" Target="https://www.nice.org.uk/guidance/qs169" TargetMode="External"/><Relationship Id="rId114" Type="http://schemas.openxmlformats.org/officeDocument/2006/relationships/hyperlink" Target="https://www.gov.uk/government/publications/commissioning-of-public-health-services-for-children/early-years-high-impact-area-1-supporting-the-transition-to-parenthood" TargetMode="External"/><Relationship Id="rId60" Type="http://schemas.openxmlformats.org/officeDocument/2006/relationships/hyperlink" Target="https://www.nice.org.uk/guidance/qs37" TargetMode="External"/><Relationship Id="rId81" Type="http://schemas.openxmlformats.org/officeDocument/2006/relationships/hyperlink" Target="https://digital.nhs.uk/data-and-information/publications/statistical/infant-feeding-survey/infant-feeding-survey-uk-2010" TargetMode="External"/><Relationship Id="rId135" Type="http://schemas.openxmlformats.org/officeDocument/2006/relationships/hyperlink" Target="https://www.npeu.ox.ac.uk/assets/downloads/mbrrace-uk/reports/maternal-report-2021/MBRRACE-UK_Maternal_Report_2021_-_FINAL_-_WEB_VERSION.pdf" TargetMode="External"/><Relationship Id="rId156" Type="http://schemas.openxmlformats.org/officeDocument/2006/relationships/hyperlink" Target="https://www.healthychildren.org/English/ages-stages/baby/sleep/Pages/A-Parents-Guide-to-Safe-Sleep.aspx" TargetMode="External"/><Relationship Id="rId177" Type="http://schemas.openxmlformats.org/officeDocument/2006/relationships/hyperlink" Target="https://assets.publishing.service.gov.uk/government/uploads/system/uploads/attachment_data/file/1017944/The_myth_of_invisible_men_safeguarding_children_under_1_from_non-accidental_injury_caused_by_male_carers.pdf" TargetMode="External"/><Relationship Id="rId198" Type="http://schemas.openxmlformats.org/officeDocument/2006/relationships/hyperlink" Target="https://www.unicef.org.uk/babyfriendly/wp-content/uploads/sites/2/2018/02/Guidelines-on-providing-information-for-parents-about-formula-feeding.pdf" TargetMode="External"/><Relationship Id="rId202" Type="http://schemas.openxmlformats.org/officeDocument/2006/relationships/hyperlink" Target="https://files.digital.nhs.uk/publicationimport/pub08xxx/pub08694/ifs-uk-2010-sum.pdf" TargetMode="External"/><Relationship Id="rId223" Type="http://schemas.openxmlformats.org/officeDocument/2006/relationships/hyperlink" Target="file:///C:\Users\sarah\Downloads\kittarkafoundation.org\research" TargetMode="External"/><Relationship Id="rId18" Type="http://schemas.openxmlformats.org/officeDocument/2006/relationships/hyperlink" Target="https://www.nice.org.uk/guidance/qs37" TargetMode="External"/><Relationship Id="rId39" Type="http://schemas.openxmlformats.org/officeDocument/2006/relationships/hyperlink" Target="https://www.gov.uk/government/publications/newborn-and-infant-physical-examination-programme-handbook/newborn-and-infant-physical-examination-screening-programme-handbook" TargetMode="External"/><Relationship Id="rId50" Type="http://schemas.openxmlformats.org/officeDocument/2006/relationships/hyperlink" Target="https://www.nice.org.uk/guidance/qs115" TargetMode="External"/><Relationship Id="rId104" Type="http://schemas.openxmlformats.org/officeDocument/2006/relationships/hyperlink" Target="https://www.nct.org.uk/about-us/media/news/nct-launches-new-report-maternity-services" TargetMode="External"/><Relationship Id="rId125" Type="http://schemas.openxmlformats.org/officeDocument/2006/relationships/hyperlink" Target="https://digital.nhs.uk/data-and-information/publications/statistical/maternity-services-monthly-statistics" TargetMode="External"/><Relationship Id="rId146" Type="http://schemas.openxmlformats.org/officeDocument/2006/relationships/hyperlink" Target="https://www.longtermplan.nhs.uk/online-version/chapter-3-further-progress-on-care-quality-and-outcomes/a-strong-start-in-life-for-children-and-young-people/maternity-and-neonatal-services/" TargetMode="External"/><Relationship Id="rId167" Type="http://schemas.openxmlformats.org/officeDocument/2006/relationships/hyperlink" Target="https://ncmd.info/wp-content/uploads/2021/05/NCMD-Child-Mortality-and-Social-Deprivation-report_20210513.pdf" TargetMode="External"/><Relationship Id="rId188" Type="http://schemas.openxmlformats.org/officeDocument/2006/relationships/hyperlink" Target="https://doi.org/10.1001/jamapediatrics.2016.1529" TargetMode="External"/><Relationship Id="rId71" Type="http://schemas.openxmlformats.org/officeDocument/2006/relationships/hyperlink" Target="https://www.nice.org.uk/guidance/qs37" TargetMode="External"/><Relationship Id="rId92" Type="http://schemas.openxmlformats.org/officeDocument/2006/relationships/hyperlink" Target="https://www.npeu.ox.ac.uk/mbrrace-uk/reports" TargetMode="External"/><Relationship Id="rId213" Type="http://schemas.openxmlformats.org/officeDocument/2006/relationships/hyperlink" Target="https://www.gov.uk/government/publications/safer-medicines-in-pregnancy-and-breastfeeding-consortium" TargetMode="External"/><Relationship Id="rId2" Type="http://schemas.openxmlformats.org/officeDocument/2006/relationships/numbering" Target="numbering.xml"/><Relationship Id="rId29" Type="http://schemas.openxmlformats.org/officeDocument/2006/relationships/hyperlink" Target="https://www.nice.org.uk/guidance/cg110" TargetMode="External"/><Relationship Id="rId40" Type="http://schemas.openxmlformats.org/officeDocument/2006/relationships/hyperlink" Target="https://www.cqc.org.uk/publications/surveys/maternity-survey-2021" TargetMode="External"/><Relationship Id="rId115" Type="http://schemas.openxmlformats.org/officeDocument/2006/relationships/hyperlink" Target="https://ihv.org.uk/wp-content/uploads/2020/01/HV-Vision-Channel-Mum-Study-FINAL-VERSION-24.1.20.pdf" TargetMode="External"/><Relationship Id="rId136" Type="http://schemas.openxmlformats.org/officeDocument/2006/relationships/hyperlink" Target="https://www.ons.gov.uk/peoplepopulationandcommunity/crimeandjustice/articles/domesticabuseduringthecoronaviruscovid19pandemicenglandandwales/november2020" TargetMode="External"/><Relationship Id="rId157" Type="http://schemas.openxmlformats.org/officeDocument/2006/relationships/hyperlink" Target="https://rednose.org.au/section/safe-sleeping" TargetMode="External"/><Relationship Id="rId178" Type="http://schemas.openxmlformats.org/officeDocument/2006/relationships/hyperlink" Target="https://www.longtermplan.nhs.uk/" TargetMode="External"/><Relationship Id="rId61" Type="http://schemas.openxmlformats.org/officeDocument/2006/relationships/hyperlink" Target="https://www.nice.org.uk/guidance/qs37" TargetMode="External"/><Relationship Id="rId82" Type="http://schemas.openxmlformats.org/officeDocument/2006/relationships/hyperlink" Target="https://www.unicef.org.uk/babyfriendly/wp-content/uploads/sites/2/2014/02/Guide-to-the-Unicef-UK-Baby-Friendly-Initiative-Standards.pdf" TargetMode="External"/><Relationship Id="rId199" Type="http://schemas.openxmlformats.org/officeDocument/2006/relationships/hyperlink" Target="https://www.mdedge.com/clinicianreviews/article/166932/pediatrics/breast-best-mantra-oversimplification" TargetMode="External"/><Relationship Id="rId203" Type="http://schemas.openxmlformats.org/officeDocument/2006/relationships/hyperlink" Target="https://www.cmajopen.ca/content/4/1/E103.abstract?maxtoshow=&amp;HITS=10&amp;hits=10&amp;RESULTFORMAT=&amp;andorexacttitle=and&amp;andorexacttitleabs=and&amp;fulltext=breastfeed%252C+breastfeeding%252C+%2522breast+feed%2522%252C+%2522Baby+Friendly%2522%252C+breastmilk&amp;andorexactfulltext=or&amp;searchid=1&amp;FIRSTINDEX=0&amp;fdate=//&amp;resourcetype=HWCIT" TargetMode="External"/><Relationship Id="rId19" Type="http://schemas.openxmlformats.org/officeDocument/2006/relationships/hyperlink" Target="https://www.nice.org.uk/guidance/ng194" TargetMode="External"/><Relationship Id="rId224" Type="http://schemas.openxmlformats.org/officeDocument/2006/relationships/hyperlink" Target="file:///C:\Users\sarah\Downloads\kittarkafoundation.org\babies-at-risk" TargetMode="External"/><Relationship Id="rId30" Type="http://schemas.openxmlformats.org/officeDocument/2006/relationships/hyperlink" Target="https://nhssurveys.org/https:/www.cqc.org.uk/publications/surveys/maternity-survey-2021surveys/survey/04-maternity/year/2021/" TargetMode="External"/><Relationship Id="rId105" Type="http://schemas.openxmlformats.org/officeDocument/2006/relationships/hyperlink" Target="https://www.gov.uk/government/publications/our-vision-for-the-womens-health-strategy-for-england/our-vision-for-the-womens-health-strategy-for-england" TargetMode="External"/><Relationship Id="rId126" Type="http://schemas.openxmlformats.org/officeDocument/2006/relationships/hyperlink" Target="https://www.rcm.org.uk/media/2358/pressure-points-postnatal-care-planning.pdf" TargetMode="External"/><Relationship Id="rId147" Type="http://schemas.openxmlformats.org/officeDocument/2006/relationships/hyperlink" Target="https://publications.parliament.uk/pa/cm5802/cmselect/cmhealth/19/1907.htm" TargetMode="External"/><Relationship Id="rId168" Type="http://schemas.openxmlformats.org/officeDocument/2006/relationships/hyperlink" Target="https://www.lullabytrust.org.uk/wp-content/uploads/Safer-sleep-for-babies-a-guide-for-parents-web.pdf" TargetMode="External"/><Relationship Id="rId51" Type="http://schemas.openxmlformats.org/officeDocument/2006/relationships/hyperlink" Target="https://www.nice.org.uk/guidance/qs129" TargetMode="External"/><Relationship Id="rId72" Type="http://schemas.openxmlformats.org/officeDocument/2006/relationships/hyperlink" Target="https://www.nice.org.uk/guidance/qs37" TargetMode="External"/><Relationship Id="rId93" Type="http://schemas.openxmlformats.org/officeDocument/2006/relationships/hyperlink" Target="https://www.birthcompanions.org.uk/resources/92-holding-it-all-together" TargetMode="External"/><Relationship Id="rId189" Type="http://schemas.openxmlformats.org/officeDocument/2006/relationships/hyperlink" Target="https://doi.org/10.1002/14651858.CD007366.pub2" TargetMode="External"/><Relationship Id="rId3" Type="http://schemas.openxmlformats.org/officeDocument/2006/relationships/styles" Target="styles.xml"/><Relationship Id="rId214" Type="http://schemas.openxmlformats.org/officeDocument/2006/relationships/hyperlink" Target="https://www.nationalbreastfeedinghelpli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2A03A-0315-4060-9AD9-4074FA85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169</Pages>
  <Words>39437</Words>
  <Characters>249970</Characters>
  <Application>Microsoft Office Word</Application>
  <DocSecurity>0</DocSecurity>
  <Lines>2083</Lines>
  <Paragraphs>577</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288830</CharactersWithSpaces>
  <SharedDoc>false</SharedDoc>
  <HLinks>
    <vt:vector size="102" baseType="variant">
      <vt:variant>
        <vt:i4>3014777</vt:i4>
      </vt:variant>
      <vt:variant>
        <vt:i4>189</vt:i4>
      </vt:variant>
      <vt:variant>
        <vt:i4>0</vt:i4>
      </vt:variant>
      <vt:variant>
        <vt:i4>5</vt:i4>
      </vt:variant>
      <vt:variant>
        <vt:lpwstr>http://publications.nice.org.uk/headaches-cg150/guidance</vt:lpwstr>
      </vt:variant>
      <vt:variant>
        <vt:lpwstr>diagnosis-2</vt:lpwstr>
      </vt:variant>
      <vt:variant>
        <vt:i4>1048592</vt:i4>
      </vt:variant>
      <vt:variant>
        <vt:i4>150</vt:i4>
      </vt:variant>
      <vt:variant>
        <vt:i4>0</vt:i4>
      </vt:variant>
      <vt:variant>
        <vt:i4>5</vt:i4>
      </vt:variant>
      <vt:variant>
        <vt:lpwstr>http://www.rcog.org.uk/orca/audit</vt:lpwstr>
      </vt:variant>
      <vt:variant>
        <vt:lpwstr/>
      </vt:variant>
      <vt:variant>
        <vt:i4>8192098</vt:i4>
      </vt:variant>
      <vt:variant>
        <vt:i4>108</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102</vt:i4>
      </vt:variant>
      <vt:variant>
        <vt:i4>0</vt:i4>
      </vt:variant>
      <vt:variant>
        <vt:i4>5</vt:i4>
      </vt:variant>
      <vt:variant>
        <vt:lpwstr>https://www.gov.uk/government/publications/nhs-outcomes-framework-2013-to-2014</vt:lpwstr>
      </vt:variant>
      <vt:variant>
        <vt:lpwstr/>
      </vt:variant>
      <vt:variant>
        <vt:i4>4390998</vt:i4>
      </vt:variant>
      <vt:variant>
        <vt:i4>96</vt:i4>
      </vt:variant>
      <vt:variant>
        <vt:i4>0</vt:i4>
      </vt:variant>
      <vt:variant>
        <vt:i4>5</vt:i4>
      </vt:variant>
      <vt:variant>
        <vt:lpwstr>https://www.gov.uk/government/publications/the-adult-social-care-outcomes-framework-2013-to-2014</vt:lpwstr>
      </vt:variant>
      <vt:variant>
        <vt:lpwstr/>
      </vt:variant>
      <vt:variant>
        <vt:i4>7798821</vt:i4>
      </vt:variant>
      <vt:variant>
        <vt:i4>90</vt:i4>
      </vt:variant>
      <vt:variant>
        <vt:i4>0</vt:i4>
      </vt:variant>
      <vt:variant>
        <vt:i4>5</vt:i4>
      </vt:variant>
      <vt:variant>
        <vt:lpwstr>https://www.gov.uk/government/publications/nhs-outcomes-framework-2013-to-2014</vt:lpwstr>
      </vt:variant>
      <vt:variant>
        <vt:lpwstr/>
      </vt:variant>
      <vt:variant>
        <vt:i4>5111887</vt:i4>
      </vt:variant>
      <vt:variant>
        <vt:i4>63</vt:i4>
      </vt:variant>
      <vt:variant>
        <vt:i4>0</vt:i4>
      </vt:variant>
      <vt:variant>
        <vt:i4>5</vt:i4>
      </vt:variant>
      <vt:variant>
        <vt:lpwstr>http://www.nice.org.uk/guidance/CG85</vt:lpwstr>
      </vt:variant>
      <vt:variant>
        <vt:lpwstr/>
      </vt:variant>
      <vt:variant>
        <vt:i4>1048625</vt:i4>
      </vt:variant>
      <vt:variant>
        <vt:i4>53</vt:i4>
      </vt:variant>
      <vt:variant>
        <vt:i4>0</vt:i4>
      </vt:variant>
      <vt:variant>
        <vt:i4>5</vt:i4>
      </vt:variant>
      <vt:variant>
        <vt:lpwstr/>
      </vt:variant>
      <vt:variant>
        <vt:lpwstr>_Toc362005047</vt:lpwstr>
      </vt:variant>
      <vt:variant>
        <vt:i4>1048625</vt:i4>
      </vt:variant>
      <vt:variant>
        <vt:i4>47</vt:i4>
      </vt:variant>
      <vt:variant>
        <vt:i4>0</vt:i4>
      </vt:variant>
      <vt:variant>
        <vt:i4>5</vt:i4>
      </vt:variant>
      <vt:variant>
        <vt:lpwstr/>
      </vt:variant>
      <vt:variant>
        <vt:lpwstr>_Toc362005046</vt:lpwstr>
      </vt:variant>
      <vt:variant>
        <vt:i4>1048625</vt:i4>
      </vt:variant>
      <vt:variant>
        <vt:i4>41</vt:i4>
      </vt:variant>
      <vt:variant>
        <vt:i4>0</vt:i4>
      </vt:variant>
      <vt:variant>
        <vt:i4>5</vt:i4>
      </vt:variant>
      <vt:variant>
        <vt:lpwstr/>
      </vt:variant>
      <vt:variant>
        <vt:lpwstr>_Toc362005045</vt:lpwstr>
      </vt:variant>
      <vt:variant>
        <vt:i4>1048625</vt:i4>
      </vt:variant>
      <vt:variant>
        <vt:i4>35</vt:i4>
      </vt:variant>
      <vt:variant>
        <vt:i4>0</vt:i4>
      </vt:variant>
      <vt:variant>
        <vt:i4>5</vt:i4>
      </vt:variant>
      <vt:variant>
        <vt:lpwstr/>
      </vt:variant>
      <vt:variant>
        <vt:lpwstr>_Toc362005044</vt:lpwstr>
      </vt:variant>
      <vt:variant>
        <vt:i4>1048625</vt:i4>
      </vt:variant>
      <vt:variant>
        <vt:i4>29</vt:i4>
      </vt:variant>
      <vt:variant>
        <vt:i4>0</vt:i4>
      </vt:variant>
      <vt:variant>
        <vt:i4>5</vt:i4>
      </vt:variant>
      <vt:variant>
        <vt:lpwstr/>
      </vt:variant>
      <vt:variant>
        <vt:lpwstr>_Toc362005043</vt:lpwstr>
      </vt:variant>
      <vt:variant>
        <vt:i4>1048625</vt:i4>
      </vt:variant>
      <vt:variant>
        <vt:i4>23</vt:i4>
      </vt:variant>
      <vt:variant>
        <vt:i4>0</vt:i4>
      </vt:variant>
      <vt:variant>
        <vt:i4>5</vt:i4>
      </vt:variant>
      <vt:variant>
        <vt:lpwstr/>
      </vt:variant>
      <vt:variant>
        <vt:lpwstr>_Toc362005042</vt:lpwstr>
      </vt:variant>
      <vt:variant>
        <vt:i4>1048625</vt:i4>
      </vt:variant>
      <vt:variant>
        <vt:i4>17</vt:i4>
      </vt:variant>
      <vt:variant>
        <vt:i4>0</vt:i4>
      </vt:variant>
      <vt:variant>
        <vt:i4>5</vt:i4>
      </vt:variant>
      <vt:variant>
        <vt:lpwstr/>
      </vt:variant>
      <vt:variant>
        <vt:lpwstr>_Toc362005041</vt:lpwstr>
      </vt:variant>
      <vt:variant>
        <vt:i4>1048625</vt:i4>
      </vt:variant>
      <vt:variant>
        <vt:i4>11</vt:i4>
      </vt:variant>
      <vt:variant>
        <vt:i4>0</vt:i4>
      </vt:variant>
      <vt:variant>
        <vt:i4>5</vt:i4>
      </vt:variant>
      <vt:variant>
        <vt:lpwstr/>
      </vt:variant>
      <vt:variant>
        <vt:lpwstr>_Toc362005040</vt:lpwstr>
      </vt:variant>
      <vt:variant>
        <vt:i4>3801214</vt:i4>
      </vt:variant>
      <vt:variant>
        <vt:i4>0</vt:i4>
      </vt:variant>
      <vt:variant>
        <vt:i4>0</vt:i4>
      </vt:variant>
      <vt:variant>
        <vt:i4>5</vt:i4>
      </vt:variant>
      <vt:variant>
        <vt:lpwstr>http://intranet.nice.org.uk/NICEAndNicePeople/writingguides.cfm</vt:lpwstr>
      </vt:variant>
      <vt:variant>
        <vt:lpwstr/>
      </vt:variant>
      <vt:variant>
        <vt:i4>3342435</vt:i4>
      </vt:variant>
      <vt:variant>
        <vt:i4>0</vt:i4>
      </vt:variant>
      <vt:variant>
        <vt:i4>0</vt:i4>
      </vt:variant>
      <vt:variant>
        <vt:i4>5</vt:i4>
      </vt:variant>
      <vt:variant>
        <vt:lpwstr>http://www.rcpsych.ac.uk/quality/quality,accreditationaudit/communitycamhs.aspx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Carr</dc:creator>
  <cp:lastModifiedBy>Melanie Carr</cp:lastModifiedBy>
  <cp:revision>5</cp:revision>
  <cp:lastPrinted>2012-12-05T11:58:00Z</cp:lastPrinted>
  <dcterms:created xsi:type="dcterms:W3CDTF">2022-05-06T16:01:00Z</dcterms:created>
  <dcterms:modified xsi:type="dcterms:W3CDTF">2022-05-06T16:08:00Z</dcterms:modified>
</cp:coreProperties>
</file>