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46C110B7" w:rsidR="00D062E4" w:rsidRDefault="007372E3" w:rsidP="007372E3">
            <w:pPr>
              <w:pStyle w:val="Paragraphnonumbers"/>
              <w:numPr>
                <w:ilvl w:val="0"/>
                <w:numId w:val="7"/>
              </w:numPr>
              <w:spacing w:after="0"/>
              <w:rPr>
                <w:rFonts w:cs="Arial"/>
                <w:bCs/>
                <w:sz w:val="22"/>
                <w:szCs w:val="22"/>
              </w:rPr>
            </w:pPr>
            <w:r w:rsidRPr="007372E3">
              <w:rPr>
                <w:rFonts w:cs="Arial"/>
                <w:bCs/>
                <w:sz w:val="22"/>
                <w:szCs w:val="22"/>
              </w:rPr>
              <w:t>Do you agree with the value cutoffs and actions in Table 1, for both adults and children?</w:t>
            </w:r>
          </w:p>
          <w:p w14:paraId="7BAEE07F" w14:textId="70F20049" w:rsidR="007372E3" w:rsidRDefault="007372E3" w:rsidP="007372E3">
            <w:pPr>
              <w:pStyle w:val="Paragraphnonumbers"/>
              <w:numPr>
                <w:ilvl w:val="0"/>
                <w:numId w:val="7"/>
              </w:numPr>
              <w:spacing w:after="0"/>
              <w:rPr>
                <w:rFonts w:cs="Arial"/>
                <w:bCs/>
                <w:sz w:val="22"/>
                <w:szCs w:val="22"/>
              </w:rPr>
            </w:pPr>
            <w:r w:rsidRPr="007372E3">
              <w:rPr>
                <w:rFonts w:cs="Arial"/>
                <w:bCs/>
                <w:sz w:val="22"/>
                <w:szCs w:val="22"/>
              </w:rPr>
              <w:t>In sections 1.3 (Routine pharmacological management), and 1.4 (Management during physiological stress), the guideline includes doses which are either different from, or not included in, the BNF. The doses in the guideline were felt to reflect the most appropriate practice. Please let us know if you agree with the doses recommended or if you think they are incorrect or inappropriate.</w:t>
            </w:r>
          </w:p>
          <w:p w14:paraId="53CB3103" w14:textId="5724CA87" w:rsidR="007372E3" w:rsidRDefault="007372E3" w:rsidP="007372E3">
            <w:pPr>
              <w:pStyle w:val="Paragraphnonumbers"/>
              <w:numPr>
                <w:ilvl w:val="0"/>
                <w:numId w:val="7"/>
              </w:numPr>
              <w:spacing w:after="0"/>
              <w:rPr>
                <w:rFonts w:cs="Arial"/>
                <w:bCs/>
                <w:sz w:val="22"/>
                <w:szCs w:val="22"/>
              </w:rPr>
            </w:pPr>
            <w:r w:rsidRPr="007372E3">
              <w:rPr>
                <w:rFonts w:cs="Arial"/>
                <w:bCs/>
                <w:sz w:val="22"/>
                <w:szCs w:val="22"/>
              </w:rPr>
              <w:t xml:space="preserve">In recommendation 1.4.8 and 1.4.9 we have directly </w:t>
            </w:r>
            <w:proofErr w:type="gramStart"/>
            <w:r w:rsidRPr="007372E3">
              <w:rPr>
                <w:rFonts w:cs="Arial"/>
                <w:bCs/>
                <w:sz w:val="22"/>
                <w:szCs w:val="22"/>
              </w:rPr>
              <w:t>cross referenced</w:t>
            </w:r>
            <w:proofErr w:type="gramEnd"/>
            <w:r w:rsidRPr="007372E3">
              <w:rPr>
                <w:rFonts w:cs="Arial"/>
                <w:bCs/>
                <w:sz w:val="22"/>
                <w:szCs w:val="22"/>
              </w:rPr>
              <w:t xml:space="preserve"> guidance produced by external organisations. The committee agreed that this was the most appropriate approach as the recommendations in each represent good quality care. Do you agree with this approach?</w:t>
            </w:r>
          </w:p>
          <w:p w14:paraId="2E571DED" w14:textId="064F99D1" w:rsidR="007372E3" w:rsidRDefault="007372E3" w:rsidP="007372E3">
            <w:pPr>
              <w:pStyle w:val="Paragraphnonumbers"/>
              <w:numPr>
                <w:ilvl w:val="0"/>
                <w:numId w:val="7"/>
              </w:numPr>
              <w:spacing w:after="0"/>
              <w:rPr>
                <w:rFonts w:cs="Arial"/>
                <w:bCs/>
                <w:sz w:val="22"/>
                <w:szCs w:val="22"/>
              </w:rPr>
            </w:pPr>
            <w:r w:rsidRPr="007372E3">
              <w:rPr>
                <w:rFonts w:cs="Arial"/>
                <w:bCs/>
                <w:sz w:val="22"/>
                <w:szCs w:val="22"/>
              </w:rPr>
              <w:t>Section 1.9 includes recommendations for tapering the use of glucocorticoids when they are no longer needed. Do you agree with the proposed tapering regimens?</w:t>
            </w: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279D9C57" w14:textId="1EA73E2E" w:rsidR="006B2E9B" w:rsidRPr="006B094C" w:rsidRDefault="00661D47" w:rsidP="00D21FAD">
            <w:pPr>
              <w:pStyle w:val="BodyText"/>
              <w:rPr>
                <w:rFonts w:cs="Arial"/>
                <w:szCs w:val="22"/>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65860E30" w14:textId="07B750E6" w:rsidR="006B2E9B" w:rsidRPr="006B094C" w:rsidRDefault="00661D47" w:rsidP="00D21FAD">
            <w:pPr>
              <w:pStyle w:val="BodyText"/>
              <w:rPr>
                <w:rFonts w:cs="Arial"/>
                <w:szCs w:val="22"/>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lastRenderedPageBreak/>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2EC9ECDA" w14:textId="11092E26" w:rsidR="006B2E9B" w:rsidRDefault="00661D47" w:rsidP="00533D9C">
            <w:pPr>
              <w:pStyle w:val="BodyText"/>
              <w:rPr>
                <w:rFonts w:cs="Arial"/>
                <w:szCs w:val="22"/>
              </w:rPr>
            </w:pPr>
            <w:r w:rsidRPr="006B094C">
              <w:rPr>
                <w:rFonts w:cs="Arial"/>
                <w:szCs w:val="22"/>
              </w:rPr>
              <w:t>Name of person completing form</w:t>
            </w:r>
          </w:p>
          <w:p w14:paraId="13902803" w14:textId="77777777" w:rsidR="006B2E9B" w:rsidRPr="006B094C" w:rsidRDefault="006B2E9B" w:rsidP="00533D9C">
            <w:pPr>
              <w:pStyle w:val="BodyText"/>
              <w:rPr>
                <w:rFonts w:cs="Arial"/>
                <w:szCs w:val="22"/>
              </w:rPr>
            </w:pPr>
          </w:p>
        </w:tc>
        <w:tc>
          <w:tcPr>
            <w:tcW w:w="4092" w:type="pct"/>
            <w:shd w:val="clear" w:color="auto" w:fill="FFFFFF"/>
          </w:tcPr>
          <w:p w14:paraId="6FCC326C" w14:textId="77777777" w:rsidR="00D21FAD" w:rsidRDefault="00D21FAD" w:rsidP="00533D9C">
            <w:pPr>
              <w:rPr>
                <w:rFonts w:cs="Arial"/>
                <w:szCs w:val="22"/>
              </w:rPr>
            </w:pPr>
          </w:p>
          <w:p w14:paraId="715D7B95" w14:textId="189D90E4" w:rsidR="005A0087" w:rsidRPr="006B094C"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1DDF36F9" w:rsidR="00EE6C88" w:rsidRDefault="00EE6C88" w:rsidP="00EE6C88">
    <w:pPr>
      <w:rPr>
        <w:b/>
      </w:rPr>
    </w:pPr>
    <w:r>
      <w:rPr>
        <w:szCs w:val="22"/>
      </w:rPr>
      <w:t>Please return to:</w:t>
    </w:r>
    <w:r w:rsidR="00D062E4">
      <w:t xml:space="preserve"> </w:t>
    </w:r>
    <w:hyperlink r:id="rId1" w:history="1">
      <w:r w:rsidR="006047EE" w:rsidRPr="00E712B3">
        <w:rPr>
          <w:rStyle w:val="Hyperlink"/>
        </w:rPr>
        <w:t>hypoadrenalism@nice.org.uk</w:t>
      </w:r>
    </w:hyperlink>
    <w:r w:rsidR="006047EE">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4D51F90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1A3B60" w:rsidRPr="001A3B60">
      <w:t xml:space="preserve"> </w:t>
    </w:r>
    <w:r w:rsidR="001A3B60" w:rsidRPr="001A3B60">
      <w:rPr>
        <w:noProof/>
        <w:lang w:eastAsia="en-GB"/>
      </w:rPr>
      <w:t>Adrenal insufficiency: identification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4B601BD3"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047EE">
      <w:t>5pm</w:t>
    </w:r>
    <w:r w:rsidR="004C7583">
      <w:t xml:space="preserve"> on </w:t>
    </w:r>
    <w:r w:rsidR="00395F6E">
      <w:t>19/04/2024</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6047EE" w:rsidRPr="00E712B3">
        <w:rPr>
          <w:rStyle w:val="Hyperlink"/>
        </w:rPr>
        <w:t>hypoadrenalism@nice.org.uk</w:t>
      </w:r>
    </w:hyperlink>
    <w:r w:rsidR="006047EE">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3B60"/>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5F6E"/>
    <w:rsid w:val="00396BDE"/>
    <w:rsid w:val="003A421D"/>
    <w:rsid w:val="003A74B8"/>
    <w:rsid w:val="003B324A"/>
    <w:rsid w:val="003C0F3D"/>
    <w:rsid w:val="003D4C22"/>
    <w:rsid w:val="003E30E5"/>
    <w:rsid w:val="003E5C68"/>
    <w:rsid w:val="003E65CD"/>
    <w:rsid w:val="003F05AC"/>
    <w:rsid w:val="003F6C97"/>
    <w:rsid w:val="003F71DC"/>
    <w:rsid w:val="004003B8"/>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047EE"/>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372E3"/>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1FAD"/>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ypoadrenalism@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ypoadrenalism@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5" ma:contentTypeDescription="Create a new document." ma:contentTypeScope="" ma:versionID="1522128e7f1e7b35304e6d2269cac39f">
  <xsd:schema xmlns:xsd="http://www.w3.org/2001/XMLSchema" xmlns:xs="http://www.w3.org/2001/XMLSchema" xmlns:p="http://schemas.microsoft.com/office/2006/metadata/properties" xmlns:ns2="715cf7c9-8a7f-4054-a61f-9334166f5a04" xmlns:ns3="48e53d9e-4d6d-40eb-bce0-faf32d6bb356" xmlns:ns4="0eb656aa-4e79-4e95-9076-bc119a23e0cc" targetNamespace="http://schemas.microsoft.com/office/2006/metadata/properties" ma:root="true" ma:fieldsID="30b5fda486174ab5ff794e31e3f3127b" ns2:_="" ns3:_="" ns4:_="">
    <xsd:import namespace="715cf7c9-8a7f-4054-a61f-9334166f5a04"/>
    <xsd:import namespace="48e53d9e-4d6d-40eb-bce0-faf32d6bb35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443e1-0744-46bd-b59a-63dbff04c1cb}" ma:internalName="TaxCatchAll" ma:showField="CatchAllData" ma:web="48e53d9e-4d6d-40eb-bce0-faf32d6b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lcf76f155ced4ddcb4097134ff3c332f xmlns="715cf7c9-8a7f-4054-a61f-9334166f5a04">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2.xml><?xml version="1.0" encoding="utf-8"?>
<ds:datastoreItem xmlns:ds="http://schemas.openxmlformats.org/officeDocument/2006/customXml" ds:itemID="{9C20A7BC-19B9-470D-B750-1DC406E8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4.xml><?xml version="1.0" encoding="utf-8"?>
<ds:datastoreItem xmlns:ds="http://schemas.openxmlformats.org/officeDocument/2006/customXml" ds:itemID="{FE481ED3-8609-4DD1-9069-CF5A6C3FDB65}">
  <ds:schemaRefs>
    <ds:schemaRef ds:uri="http://purl.org/dc/dcmitype/"/>
    <ds:schemaRef ds:uri="http://purl.org/dc/terms/"/>
    <ds:schemaRef ds:uri="http://schemas.microsoft.com/office/2006/documentManagement/types"/>
    <ds:schemaRef ds:uri="715cf7c9-8a7f-4054-a61f-9334166f5a04"/>
    <ds:schemaRef ds:uri="http://schemas.openxmlformats.org/package/2006/metadata/core-properties"/>
    <ds:schemaRef ds:uri="http://purl.org/dc/elements/1.1/"/>
    <ds:schemaRef ds:uri="http://schemas.microsoft.com/office/infopath/2007/PartnerControls"/>
    <ds:schemaRef ds:uri="48e53d9e-4d6d-40eb-bce0-faf32d6bb356"/>
    <ds:schemaRef ds:uri="0eb656aa-4e79-4e95-9076-bc119a23e0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938</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6285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7</cp:revision>
  <cp:lastPrinted>2005-11-01T09:30:00Z</cp:lastPrinted>
  <dcterms:created xsi:type="dcterms:W3CDTF">2024-03-06T13:42:00Z</dcterms:created>
  <dcterms:modified xsi:type="dcterms:W3CDTF">2024-03-07T12:47:00Z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