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DE112" w14:textId="5E26F45E" w:rsidR="009321F8" w:rsidRPr="009321F8" w:rsidRDefault="009321F8" w:rsidP="009321F8">
      <w:pPr>
        <w:rPr>
          <w:rFonts w:ascii="Arial" w:hAnsi="Arial" w:cs="Arial"/>
          <w:b/>
          <w:lang w:eastAsia="en-GB"/>
        </w:rPr>
      </w:pPr>
      <w:r>
        <w:rPr>
          <w:rFonts w:ascii="Arial" w:hAnsi="Arial" w:cs="Arial"/>
          <w:b/>
        </w:rPr>
        <w:t>National Institute for Health and Care Excellence</w:t>
      </w:r>
    </w:p>
    <w:p w14:paraId="0DDAE6AE" w14:textId="7448CA82" w:rsidR="009321F8" w:rsidRDefault="009321F8" w:rsidP="009321F8">
      <w:pPr>
        <w:rPr>
          <w:rFonts w:ascii="Arial" w:hAnsi="Arial" w:cs="Arial"/>
          <w:b/>
          <w:sz w:val="20"/>
          <w:szCs w:val="20"/>
        </w:rPr>
      </w:pPr>
      <w:r>
        <w:rPr>
          <w:rFonts w:ascii="Arial" w:hAnsi="Arial" w:cs="Arial"/>
          <w:b/>
          <w:sz w:val="20"/>
          <w:szCs w:val="20"/>
        </w:rPr>
        <w:t xml:space="preserve">Quality Standards Advisory Committee </w:t>
      </w:r>
      <w:r w:rsidR="00A618BD" w:rsidRPr="00CF60F8">
        <w:rPr>
          <w:rFonts w:ascii="Arial" w:hAnsi="Arial" w:cs="Arial"/>
          <w:b/>
          <w:sz w:val="20"/>
          <w:szCs w:val="20"/>
        </w:rPr>
        <w:t>2</w:t>
      </w:r>
      <w:r>
        <w:rPr>
          <w:rFonts w:ascii="Arial" w:hAnsi="Arial" w:cs="Arial"/>
          <w:b/>
          <w:sz w:val="20"/>
          <w:szCs w:val="20"/>
        </w:rPr>
        <w:t xml:space="preserve"> meeting</w:t>
      </w:r>
    </w:p>
    <w:p w14:paraId="4F5680BB" w14:textId="064FE196" w:rsidR="009321F8" w:rsidRDefault="00CF60F8" w:rsidP="009321F8">
      <w:pPr>
        <w:rPr>
          <w:rFonts w:ascii="Arial" w:hAnsi="Arial" w:cs="Arial"/>
          <w:b/>
          <w:sz w:val="20"/>
          <w:szCs w:val="20"/>
        </w:rPr>
      </w:pPr>
      <w:r>
        <w:rPr>
          <w:rFonts w:ascii="Arial" w:hAnsi="Arial" w:cs="Arial"/>
          <w:b/>
          <w:sz w:val="20"/>
          <w:szCs w:val="20"/>
        </w:rPr>
        <w:t>Tuesday 10 September 2024</w:t>
      </w:r>
    </w:p>
    <w:p w14:paraId="48B3E512" w14:textId="03E6A3A5" w:rsidR="009321F8" w:rsidRDefault="00CF60F8" w:rsidP="009321F8">
      <w:pPr>
        <w:rPr>
          <w:rFonts w:ascii="Arial" w:hAnsi="Arial" w:cs="Arial"/>
          <w:bCs/>
          <w:iCs/>
          <w:sz w:val="20"/>
          <w:szCs w:val="20"/>
        </w:rPr>
      </w:pPr>
      <w:r w:rsidRPr="000A7CB6">
        <w:rPr>
          <w:rFonts w:ascii="Arial" w:hAnsi="Arial" w:cs="Arial"/>
          <w:b/>
          <w:iCs/>
          <w:sz w:val="20"/>
          <w:szCs w:val="20"/>
        </w:rPr>
        <w:t xml:space="preserve">Meningitis (bacterial) and meningococcal disease </w:t>
      </w:r>
      <w:r>
        <w:rPr>
          <w:rFonts w:ascii="Arial" w:hAnsi="Arial" w:cs="Arial"/>
          <w:b/>
          <w:iCs/>
          <w:sz w:val="20"/>
          <w:szCs w:val="20"/>
        </w:rPr>
        <w:t xml:space="preserve">- </w:t>
      </w:r>
      <w:r w:rsidR="009321F8" w:rsidRPr="00CF60F8">
        <w:rPr>
          <w:rFonts w:ascii="Arial" w:hAnsi="Arial" w:cs="Arial"/>
          <w:b/>
          <w:iCs/>
          <w:sz w:val="20"/>
          <w:szCs w:val="20"/>
        </w:rPr>
        <w:t>review of stakeholder feedback</w:t>
      </w:r>
    </w:p>
    <w:p w14:paraId="32D5719A" w14:textId="66D79F79" w:rsidR="009321F8" w:rsidRDefault="009321F8" w:rsidP="009321F8">
      <w:pPr>
        <w:pStyle w:val="Paragraph"/>
        <w:numPr>
          <w:ilvl w:val="0"/>
          <w:numId w:val="0"/>
        </w:numPr>
        <w:spacing w:line="240" w:lineRule="auto"/>
        <w:rPr>
          <w:rFonts w:cs="Arial"/>
          <w:sz w:val="20"/>
          <w:szCs w:val="20"/>
        </w:rPr>
      </w:pPr>
      <w:r>
        <w:rPr>
          <w:rFonts w:cs="Arial"/>
          <w:b/>
          <w:bCs/>
          <w:kern w:val="32"/>
          <w:sz w:val="20"/>
          <w:szCs w:val="20"/>
        </w:rPr>
        <w:t>Minutes:</w:t>
      </w:r>
      <w:r>
        <w:rPr>
          <w:rFonts w:cs="Arial"/>
          <w:bCs/>
          <w:kern w:val="32"/>
          <w:sz w:val="20"/>
          <w:szCs w:val="20"/>
        </w:rPr>
        <w:t xml:space="preserve"> </w:t>
      </w:r>
      <w:r w:rsidR="000A57D0">
        <w:rPr>
          <w:rFonts w:cs="Arial"/>
          <w:sz w:val="20"/>
          <w:szCs w:val="20"/>
        </w:rPr>
        <w:t>FINAL</w:t>
      </w:r>
    </w:p>
    <w:p w14:paraId="4173E8A7" w14:textId="72219D85" w:rsidR="009321F8" w:rsidRDefault="009321F8" w:rsidP="009321F8">
      <w:pPr>
        <w:pStyle w:val="Paragraph"/>
        <w:numPr>
          <w:ilvl w:val="0"/>
          <w:numId w:val="0"/>
        </w:numPr>
        <w:spacing w:line="240" w:lineRule="auto"/>
        <w:rPr>
          <w:rFonts w:cs="Arial"/>
          <w:sz w:val="20"/>
          <w:szCs w:val="20"/>
        </w:rPr>
      </w:pPr>
      <w:r>
        <w:rPr>
          <w:rFonts w:cs="Arial"/>
          <w:b/>
          <w:bCs/>
          <w:sz w:val="20"/>
          <w:szCs w:val="20"/>
        </w:rPr>
        <w:t xml:space="preserve">Quoracy: </w:t>
      </w:r>
      <w:r>
        <w:rPr>
          <w:rFonts w:cs="Arial"/>
          <w:sz w:val="20"/>
          <w:szCs w:val="20"/>
        </w:rPr>
        <w:t>The meeting was quorate</w:t>
      </w:r>
      <w:r w:rsidR="00CF60F8">
        <w:rPr>
          <w:rFonts w:cs="Arial"/>
          <w:sz w:val="20"/>
          <w:szCs w:val="20"/>
        </w:rPr>
        <w:t>.</w:t>
      </w:r>
    </w:p>
    <w:p w14:paraId="0D27494C" w14:textId="77777777" w:rsidR="00F74E77" w:rsidRDefault="00F74E77" w:rsidP="009321F8">
      <w:pPr>
        <w:pStyle w:val="Paragraph"/>
        <w:numPr>
          <w:ilvl w:val="0"/>
          <w:numId w:val="0"/>
        </w:numPr>
        <w:spacing w:line="240" w:lineRule="auto"/>
        <w:rPr>
          <w:rFonts w:cs="Arial"/>
          <w:b/>
          <w:sz w:val="20"/>
          <w:szCs w:val="20"/>
        </w:rPr>
      </w:pPr>
    </w:p>
    <w:p w14:paraId="7F4505B8" w14:textId="77777777" w:rsidR="00F74E77" w:rsidRDefault="009321F8" w:rsidP="00F74E77">
      <w:pPr>
        <w:pStyle w:val="Paragraph"/>
        <w:numPr>
          <w:ilvl w:val="0"/>
          <w:numId w:val="0"/>
        </w:numPr>
        <w:spacing w:line="240" w:lineRule="auto"/>
        <w:rPr>
          <w:rFonts w:cs="Arial"/>
          <w:b/>
          <w:sz w:val="20"/>
          <w:szCs w:val="20"/>
        </w:rPr>
      </w:pPr>
      <w:r>
        <w:rPr>
          <w:rFonts w:cs="Arial"/>
          <w:b/>
          <w:sz w:val="20"/>
          <w:szCs w:val="20"/>
        </w:rPr>
        <w:t>Attendees</w:t>
      </w:r>
      <w:r w:rsidR="00F74E77">
        <w:rPr>
          <w:rFonts w:cs="Arial"/>
          <w:b/>
          <w:sz w:val="20"/>
          <w:szCs w:val="20"/>
        </w:rPr>
        <w:t xml:space="preserve">: </w:t>
      </w:r>
    </w:p>
    <w:p w14:paraId="1112A51C" w14:textId="5B7A5613" w:rsidR="00A618BD" w:rsidRPr="0050229E" w:rsidRDefault="00A618BD" w:rsidP="00F74E77">
      <w:pPr>
        <w:pStyle w:val="Paragraph"/>
        <w:numPr>
          <w:ilvl w:val="0"/>
          <w:numId w:val="0"/>
        </w:numPr>
        <w:spacing w:line="240" w:lineRule="auto"/>
        <w:rPr>
          <w:rFonts w:cs="Arial"/>
          <w:b/>
          <w:sz w:val="20"/>
          <w:szCs w:val="20"/>
        </w:rPr>
      </w:pPr>
      <w:r w:rsidRPr="0050229E">
        <w:rPr>
          <w:rFonts w:cs="Arial"/>
          <w:b/>
          <w:sz w:val="20"/>
          <w:szCs w:val="20"/>
        </w:rPr>
        <w:t xml:space="preserve">Quality Standards Advisory Committee </w:t>
      </w:r>
      <w:r w:rsidR="00AD3487" w:rsidRPr="0050229E">
        <w:rPr>
          <w:rFonts w:cs="Arial"/>
          <w:b/>
          <w:sz w:val="20"/>
          <w:szCs w:val="20"/>
        </w:rPr>
        <w:t>2</w:t>
      </w:r>
      <w:r w:rsidRPr="0050229E">
        <w:rPr>
          <w:rFonts w:cs="Arial"/>
          <w:b/>
          <w:sz w:val="20"/>
          <w:szCs w:val="20"/>
        </w:rPr>
        <w:t xml:space="preserve"> standing members:</w:t>
      </w:r>
    </w:p>
    <w:p w14:paraId="392E6ACE" w14:textId="0EB46A5C" w:rsidR="00A618BD" w:rsidRPr="003A3356" w:rsidRDefault="00A618BD" w:rsidP="00A618BD">
      <w:pPr>
        <w:rPr>
          <w:rFonts w:ascii="Arial" w:hAnsi="Arial" w:cs="Arial"/>
          <w:b/>
          <w:sz w:val="20"/>
          <w:szCs w:val="20"/>
        </w:rPr>
      </w:pPr>
      <w:r w:rsidRPr="0050229E">
        <w:rPr>
          <w:rFonts w:ascii="Arial" w:hAnsi="Arial" w:cs="Arial"/>
          <w:color w:val="000000"/>
          <w:sz w:val="20"/>
          <w:szCs w:val="20"/>
        </w:rPr>
        <w:t>Anica Alvarez Nishio</w:t>
      </w:r>
      <w:r w:rsidRPr="0050229E">
        <w:rPr>
          <w:rFonts w:ascii="Arial" w:hAnsi="Arial" w:cs="Arial"/>
          <w:sz w:val="20"/>
          <w:szCs w:val="20"/>
        </w:rPr>
        <w:t xml:space="preserve"> (</w:t>
      </w:r>
      <w:r w:rsidR="0050229E" w:rsidRPr="0050229E">
        <w:rPr>
          <w:rFonts w:ascii="Arial" w:hAnsi="Arial" w:cs="Arial"/>
          <w:sz w:val="20"/>
          <w:szCs w:val="20"/>
        </w:rPr>
        <w:t>C</w:t>
      </w:r>
      <w:r w:rsidRPr="0050229E">
        <w:rPr>
          <w:rFonts w:ascii="Arial" w:hAnsi="Arial" w:cs="Arial"/>
          <w:sz w:val="20"/>
          <w:szCs w:val="20"/>
        </w:rPr>
        <w:t xml:space="preserve">hair), </w:t>
      </w:r>
      <w:r w:rsidR="0050229E" w:rsidRPr="0050229E">
        <w:rPr>
          <w:rFonts w:ascii="Arial" w:hAnsi="Arial" w:cs="Arial"/>
          <w:sz w:val="20"/>
          <w:szCs w:val="20"/>
        </w:rPr>
        <w:t>Peter Hoskin, Mark temple, Dominika Froehlich-</w:t>
      </w:r>
      <w:proofErr w:type="spellStart"/>
      <w:r w:rsidR="0050229E" w:rsidRPr="0050229E">
        <w:rPr>
          <w:rFonts w:ascii="Arial" w:hAnsi="Arial" w:cs="Arial"/>
          <w:sz w:val="20"/>
          <w:szCs w:val="20"/>
        </w:rPr>
        <w:t>Jeziorek</w:t>
      </w:r>
      <w:proofErr w:type="spellEnd"/>
      <w:r w:rsidR="0050229E" w:rsidRPr="0050229E">
        <w:rPr>
          <w:rFonts w:ascii="Arial" w:hAnsi="Arial" w:cs="Arial"/>
          <w:sz w:val="20"/>
          <w:szCs w:val="20"/>
        </w:rPr>
        <w:t xml:space="preserve">, Louis Savage, Nadim </w:t>
      </w:r>
      <w:proofErr w:type="spellStart"/>
      <w:r w:rsidR="0050229E" w:rsidRPr="0050229E">
        <w:rPr>
          <w:rFonts w:ascii="Arial" w:hAnsi="Arial" w:cs="Arial"/>
          <w:sz w:val="20"/>
          <w:szCs w:val="20"/>
        </w:rPr>
        <w:t>Fazlani</w:t>
      </w:r>
      <w:proofErr w:type="spellEnd"/>
      <w:r w:rsidR="0050229E" w:rsidRPr="0050229E">
        <w:rPr>
          <w:rFonts w:ascii="Arial" w:hAnsi="Arial" w:cs="Arial"/>
          <w:sz w:val="20"/>
          <w:szCs w:val="20"/>
        </w:rPr>
        <w:t xml:space="preserve">, Murugesan Raja, Steve </w:t>
      </w:r>
      <w:proofErr w:type="spellStart"/>
      <w:r w:rsidR="0050229E" w:rsidRPr="0050229E">
        <w:rPr>
          <w:rFonts w:ascii="Arial" w:hAnsi="Arial" w:cs="Arial"/>
          <w:sz w:val="20"/>
          <w:szCs w:val="20"/>
        </w:rPr>
        <w:t>Hajioff</w:t>
      </w:r>
      <w:proofErr w:type="spellEnd"/>
      <w:r w:rsidRPr="0050229E">
        <w:rPr>
          <w:rFonts w:ascii="Arial" w:hAnsi="Arial" w:cs="Arial"/>
          <w:sz w:val="20"/>
          <w:szCs w:val="20"/>
        </w:rPr>
        <w:t>, Rachael Ingram, Devina Maru</w:t>
      </w:r>
    </w:p>
    <w:p w14:paraId="2E7322E4" w14:textId="6F3B68E8" w:rsidR="009321F8" w:rsidRDefault="009321F8" w:rsidP="009321F8">
      <w:pPr>
        <w:rPr>
          <w:rFonts w:ascii="Arial" w:hAnsi="Arial" w:cs="Arial"/>
          <w:b/>
          <w:sz w:val="20"/>
          <w:szCs w:val="20"/>
        </w:rPr>
      </w:pPr>
      <w:r>
        <w:rPr>
          <w:rFonts w:ascii="Arial" w:hAnsi="Arial" w:cs="Arial"/>
          <w:b/>
          <w:sz w:val="20"/>
          <w:szCs w:val="20"/>
        </w:rPr>
        <w:t>Specialist committee members:</w:t>
      </w:r>
    </w:p>
    <w:p w14:paraId="5FA148FA" w14:textId="026AC302" w:rsidR="00CF60F8" w:rsidRPr="00263425" w:rsidRDefault="00CF60F8" w:rsidP="00CF60F8">
      <w:pPr>
        <w:rPr>
          <w:rFonts w:ascii="Arial" w:hAnsi="Arial" w:cs="Arial"/>
          <w:bCs/>
          <w:sz w:val="20"/>
          <w:szCs w:val="20"/>
        </w:rPr>
      </w:pPr>
      <w:r w:rsidRPr="00263425">
        <w:rPr>
          <w:rFonts w:ascii="Arial" w:hAnsi="Arial" w:cs="Arial"/>
          <w:bCs/>
          <w:sz w:val="20"/>
          <w:szCs w:val="20"/>
        </w:rPr>
        <w:t>Saul N Faust</w:t>
      </w:r>
      <w:r w:rsidR="00F74E77">
        <w:rPr>
          <w:rFonts w:ascii="Arial" w:hAnsi="Arial" w:cs="Arial"/>
          <w:bCs/>
          <w:sz w:val="20"/>
          <w:szCs w:val="20"/>
        </w:rPr>
        <w:t xml:space="preserve"> (left at 12noon)</w:t>
      </w:r>
      <w:r>
        <w:rPr>
          <w:rFonts w:ascii="Arial" w:hAnsi="Arial" w:cs="Arial"/>
          <w:bCs/>
          <w:sz w:val="20"/>
          <w:szCs w:val="20"/>
        </w:rPr>
        <w:t>,</w:t>
      </w:r>
      <w:r w:rsidR="0050229E">
        <w:rPr>
          <w:rFonts w:ascii="Arial" w:hAnsi="Arial" w:cs="Arial"/>
          <w:bCs/>
          <w:sz w:val="20"/>
          <w:szCs w:val="20"/>
        </w:rPr>
        <w:t xml:space="preserve"> David Metcalfe,</w:t>
      </w:r>
      <w:r>
        <w:rPr>
          <w:rFonts w:ascii="Arial" w:hAnsi="Arial" w:cs="Arial"/>
          <w:bCs/>
          <w:sz w:val="20"/>
          <w:szCs w:val="20"/>
        </w:rPr>
        <w:t xml:space="preserve"> </w:t>
      </w:r>
      <w:r w:rsidRPr="00830E52">
        <w:rPr>
          <w:rFonts w:ascii="Arial" w:hAnsi="Arial" w:cs="Arial"/>
          <w:bCs/>
          <w:sz w:val="20"/>
          <w:szCs w:val="20"/>
        </w:rPr>
        <w:t>Ian Maconochie</w:t>
      </w:r>
      <w:r>
        <w:rPr>
          <w:rFonts w:ascii="Arial" w:hAnsi="Arial" w:cs="Arial"/>
          <w:bCs/>
          <w:sz w:val="20"/>
          <w:szCs w:val="20"/>
        </w:rPr>
        <w:t xml:space="preserve"> </w:t>
      </w:r>
    </w:p>
    <w:p w14:paraId="0F2B4ED9" w14:textId="77777777" w:rsidR="00A618BD" w:rsidRPr="008B0B4B" w:rsidRDefault="00A618BD" w:rsidP="00A618BD">
      <w:pPr>
        <w:rPr>
          <w:rFonts w:ascii="Arial" w:hAnsi="Arial" w:cs="Arial"/>
          <w:b/>
          <w:sz w:val="20"/>
          <w:szCs w:val="20"/>
        </w:rPr>
      </w:pPr>
      <w:r w:rsidRPr="008B0B4B">
        <w:rPr>
          <w:rFonts w:ascii="Arial" w:hAnsi="Arial" w:cs="Arial"/>
          <w:b/>
          <w:sz w:val="20"/>
          <w:szCs w:val="20"/>
        </w:rPr>
        <w:t>NICE staff</w:t>
      </w:r>
    </w:p>
    <w:p w14:paraId="6EAC517D" w14:textId="63C204EA" w:rsidR="00CF60F8" w:rsidRPr="00EE7D41" w:rsidRDefault="00CF60F8" w:rsidP="00CF60F8">
      <w:pPr>
        <w:rPr>
          <w:rFonts w:ascii="Arial" w:hAnsi="Arial" w:cs="Arial"/>
          <w:sz w:val="20"/>
          <w:szCs w:val="20"/>
        </w:rPr>
      </w:pPr>
      <w:r w:rsidRPr="00263425">
        <w:rPr>
          <w:rFonts w:ascii="Arial" w:hAnsi="Arial" w:cs="Arial"/>
          <w:sz w:val="20"/>
          <w:szCs w:val="20"/>
        </w:rPr>
        <w:t xml:space="preserve">Mark Minchin </w:t>
      </w:r>
      <w:r>
        <w:rPr>
          <w:rFonts w:ascii="Arial" w:hAnsi="Arial" w:cs="Arial"/>
          <w:sz w:val="20"/>
          <w:szCs w:val="20"/>
        </w:rPr>
        <w:t xml:space="preserve">(MM), Christine Harris (CH), </w:t>
      </w:r>
      <w:r w:rsidRPr="00263425">
        <w:rPr>
          <w:rFonts w:ascii="Arial" w:hAnsi="Arial" w:cs="Arial"/>
          <w:sz w:val="20"/>
          <w:szCs w:val="20"/>
        </w:rPr>
        <w:t>Eileen Taylor</w:t>
      </w:r>
      <w:r>
        <w:rPr>
          <w:rFonts w:ascii="Arial" w:hAnsi="Arial" w:cs="Arial"/>
          <w:sz w:val="20"/>
          <w:szCs w:val="20"/>
        </w:rPr>
        <w:t xml:space="preserve"> (ET), Nicola Greenway (NG), Christina Barnes (notes)</w:t>
      </w:r>
    </w:p>
    <w:p w14:paraId="158D69E3" w14:textId="77777777" w:rsidR="00A618BD" w:rsidRPr="008B0B4B" w:rsidRDefault="00A618BD" w:rsidP="00A618BD">
      <w:pPr>
        <w:rPr>
          <w:rFonts w:ascii="Arial" w:hAnsi="Arial" w:cs="Arial"/>
          <w:b/>
          <w:sz w:val="20"/>
          <w:szCs w:val="20"/>
        </w:rPr>
      </w:pPr>
      <w:r w:rsidRPr="008B0B4B">
        <w:rPr>
          <w:rFonts w:ascii="Arial" w:hAnsi="Arial" w:cs="Arial"/>
          <w:b/>
          <w:sz w:val="20"/>
          <w:szCs w:val="20"/>
        </w:rPr>
        <w:t>NICE observers</w:t>
      </w:r>
    </w:p>
    <w:p w14:paraId="6D23DC57" w14:textId="1D34A164" w:rsidR="00A618BD" w:rsidRPr="008B0B4B" w:rsidRDefault="00CF60F8" w:rsidP="00A618BD">
      <w:pPr>
        <w:rPr>
          <w:rFonts w:ascii="Arial" w:hAnsi="Arial" w:cs="Arial"/>
          <w:sz w:val="20"/>
          <w:szCs w:val="20"/>
        </w:rPr>
      </w:pPr>
      <w:r>
        <w:rPr>
          <w:rFonts w:ascii="Arial" w:hAnsi="Arial" w:cs="Arial"/>
          <w:sz w:val="20"/>
          <w:szCs w:val="20"/>
        </w:rPr>
        <w:t>Peter Shearn</w:t>
      </w:r>
    </w:p>
    <w:p w14:paraId="46F2BA60" w14:textId="77777777" w:rsidR="009321F8" w:rsidRDefault="009321F8" w:rsidP="009321F8">
      <w:pPr>
        <w:rPr>
          <w:rFonts w:ascii="Arial" w:hAnsi="Arial" w:cs="Arial"/>
          <w:b/>
          <w:sz w:val="20"/>
          <w:szCs w:val="20"/>
        </w:rPr>
      </w:pPr>
      <w:r>
        <w:rPr>
          <w:rFonts w:ascii="Arial" w:hAnsi="Arial" w:cs="Arial"/>
          <w:b/>
          <w:sz w:val="20"/>
          <w:szCs w:val="20"/>
        </w:rPr>
        <w:t>Apologies</w:t>
      </w:r>
    </w:p>
    <w:p w14:paraId="39D9AC83" w14:textId="5A717E32" w:rsidR="008F4BE8" w:rsidRDefault="008F4BE8" w:rsidP="009321F8">
      <w:pPr>
        <w:rPr>
          <w:rFonts w:ascii="Arial" w:hAnsi="Arial" w:cs="Arial"/>
          <w:sz w:val="20"/>
          <w:szCs w:val="20"/>
        </w:rPr>
      </w:pPr>
      <w:r>
        <w:rPr>
          <w:rFonts w:ascii="Arial" w:hAnsi="Arial" w:cs="Arial"/>
          <w:sz w:val="20"/>
          <w:szCs w:val="20"/>
        </w:rPr>
        <w:t xml:space="preserve">Standing committee members: </w:t>
      </w:r>
      <w:r w:rsidR="00280673" w:rsidRPr="00F74E77">
        <w:rPr>
          <w:rFonts w:ascii="Arial" w:hAnsi="Arial" w:cs="Arial"/>
          <w:sz w:val="20"/>
          <w:szCs w:val="20"/>
        </w:rPr>
        <w:t xml:space="preserve">Rebecca Payne, </w:t>
      </w:r>
      <w:r w:rsidR="0050229E" w:rsidRPr="00F74E77">
        <w:rPr>
          <w:rFonts w:ascii="Arial" w:hAnsi="Arial" w:cs="Arial"/>
          <w:sz w:val="20"/>
          <w:szCs w:val="20"/>
        </w:rPr>
        <w:t xml:space="preserve">Esabel Chabata, Lindsay </w:t>
      </w:r>
      <w:proofErr w:type="gramStart"/>
      <w:r w:rsidR="0050229E" w:rsidRPr="00F74E77">
        <w:rPr>
          <w:rFonts w:ascii="Arial" w:hAnsi="Arial" w:cs="Arial"/>
          <w:sz w:val="20"/>
          <w:szCs w:val="20"/>
        </w:rPr>
        <w:t>Rees</w:t>
      </w:r>
      <w:r w:rsidR="003501D2">
        <w:rPr>
          <w:rFonts w:ascii="Arial" w:hAnsi="Arial" w:cs="Arial"/>
          <w:sz w:val="20"/>
          <w:szCs w:val="20"/>
        </w:rPr>
        <w:t xml:space="preserve">, </w:t>
      </w:r>
      <w:r w:rsidR="0050229E" w:rsidRPr="00F74E77">
        <w:rPr>
          <w:rFonts w:ascii="Arial" w:hAnsi="Arial" w:cs="Arial"/>
          <w:sz w:val="20"/>
          <w:szCs w:val="20"/>
        </w:rPr>
        <w:t xml:space="preserve"> Jane</w:t>
      </w:r>
      <w:proofErr w:type="gramEnd"/>
      <w:r w:rsidR="0050229E" w:rsidRPr="00F74E77">
        <w:rPr>
          <w:rFonts w:ascii="Arial" w:hAnsi="Arial" w:cs="Arial"/>
          <w:sz w:val="20"/>
          <w:szCs w:val="20"/>
        </w:rPr>
        <w:t xml:space="preserve"> </w:t>
      </w:r>
      <w:proofErr w:type="spellStart"/>
      <w:r w:rsidR="0050229E" w:rsidRPr="00F74E77">
        <w:rPr>
          <w:rFonts w:ascii="Arial" w:hAnsi="Arial" w:cs="Arial"/>
          <w:sz w:val="20"/>
          <w:szCs w:val="20"/>
        </w:rPr>
        <w:t>Putsey</w:t>
      </w:r>
      <w:proofErr w:type="spellEnd"/>
      <w:r w:rsidR="003501D2">
        <w:rPr>
          <w:rFonts w:ascii="Arial" w:hAnsi="Arial" w:cs="Arial"/>
          <w:sz w:val="20"/>
          <w:szCs w:val="20"/>
        </w:rPr>
        <w:t xml:space="preserve">, </w:t>
      </w:r>
      <w:r w:rsidR="0050229E" w:rsidRPr="00F74E77">
        <w:rPr>
          <w:rFonts w:ascii="Arial" w:hAnsi="Arial" w:cs="Arial"/>
          <w:sz w:val="20"/>
          <w:szCs w:val="20"/>
        </w:rPr>
        <w:t xml:space="preserve">Nick </w:t>
      </w:r>
      <w:proofErr w:type="spellStart"/>
      <w:r w:rsidR="0050229E" w:rsidRPr="00F74E77">
        <w:rPr>
          <w:rFonts w:ascii="Arial" w:hAnsi="Arial" w:cs="Arial"/>
          <w:sz w:val="20"/>
          <w:szCs w:val="20"/>
        </w:rPr>
        <w:t>Screaton</w:t>
      </w:r>
      <w:proofErr w:type="spellEnd"/>
      <w:r w:rsidR="0050229E" w:rsidRPr="00F74E77">
        <w:rPr>
          <w:rFonts w:ascii="Arial" w:hAnsi="Arial" w:cs="Arial"/>
          <w:sz w:val="20"/>
          <w:szCs w:val="20"/>
        </w:rPr>
        <w:t xml:space="preserve"> ,</w:t>
      </w:r>
      <w:r w:rsidR="0050229E" w:rsidRPr="0050229E">
        <w:rPr>
          <w:rFonts w:ascii="Arial" w:hAnsi="Arial" w:cs="Arial"/>
          <w:bCs/>
          <w:sz w:val="20"/>
          <w:szCs w:val="20"/>
        </w:rPr>
        <w:t xml:space="preserve"> </w:t>
      </w:r>
      <w:r w:rsidR="0050229E" w:rsidRPr="00263425">
        <w:rPr>
          <w:rFonts w:ascii="Arial" w:hAnsi="Arial" w:cs="Arial"/>
          <w:bCs/>
          <w:sz w:val="20"/>
          <w:szCs w:val="20"/>
        </w:rPr>
        <w:t>Linda Glennie</w:t>
      </w:r>
      <w:r w:rsidR="0050229E">
        <w:rPr>
          <w:rFonts w:ascii="Arial" w:hAnsi="Arial" w:cs="Arial"/>
          <w:bCs/>
          <w:sz w:val="20"/>
          <w:szCs w:val="20"/>
        </w:rPr>
        <w:t>,</w:t>
      </w:r>
      <w:r w:rsidR="001A31C0">
        <w:rPr>
          <w:rFonts w:ascii="Arial" w:hAnsi="Arial" w:cs="Arial"/>
          <w:bCs/>
          <w:sz w:val="20"/>
          <w:szCs w:val="20"/>
        </w:rPr>
        <w:t xml:space="preserve"> </w:t>
      </w:r>
      <w:r w:rsidR="001A31C0" w:rsidRPr="0050229E">
        <w:rPr>
          <w:rFonts w:ascii="Arial" w:hAnsi="Arial" w:cs="Arial"/>
          <w:sz w:val="20"/>
          <w:szCs w:val="20"/>
        </w:rPr>
        <w:t>Julia Gallagher</w:t>
      </w:r>
      <w:r w:rsidR="001A31C0">
        <w:rPr>
          <w:rFonts w:ascii="Arial" w:hAnsi="Arial" w:cs="Arial"/>
          <w:sz w:val="20"/>
          <w:szCs w:val="20"/>
        </w:rPr>
        <w:t xml:space="preserve"> </w:t>
      </w:r>
      <w:r w:rsidR="00280673">
        <w:rPr>
          <w:rFonts w:ascii="Arial" w:hAnsi="Arial" w:cs="Arial"/>
          <w:sz w:val="20"/>
          <w:szCs w:val="20"/>
        </w:rPr>
        <w:t xml:space="preserve">, </w:t>
      </w:r>
      <w:r w:rsidR="00280673" w:rsidRPr="0050229E">
        <w:rPr>
          <w:rFonts w:ascii="Arial" w:hAnsi="Arial" w:cs="Arial"/>
          <w:sz w:val="20"/>
          <w:szCs w:val="20"/>
        </w:rPr>
        <w:t>Ruth Studley</w:t>
      </w:r>
      <w:r w:rsidR="00F74E77">
        <w:rPr>
          <w:rFonts w:ascii="Arial" w:hAnsi="Arial" w:cs="Arial"/>
          <w:sz w:val="20"/>
          <w:szCs w:val="20"/>
        </w:rPr>
        <w:t xml:space="preserve">, </w:t>
      </w:r>
      <w:r w:rsidR="00F74E77" w:rsidRPr="00F74E77">
        <w:rPr>
          <w:rFonts w:ascii="Arial" w:hAnsi="Arial" w:cs="Arial"/>
          <w:sz w:val="20"/>
          <w:szCs w:val="20"/>
        </w:rPr>
        <w:t xml:space="preserve">Moyra Amess </w:t>
      </w:r>
      <w:r>
        <w:rPr>
          <w:rFonts w:ascii="Arial" w:hAnsi="Arial" w:cs="Arial"/>
          <w:sz w:val="20"/>
          <w:szCs w:val="20"/>
        </w:rPr>
        <w:t xml:space="preserve"> </w:t>
      </w:r>
    </w:p>
    <w:p w14:paraId="159CCECF" w14:textId="64371FCA" w:rsidR="00F74E77" w:rsidRDefault="008F4BE8" w:rsidP="009321F8">
      <w:pPr>
        <w:rPr>
          <w:rFonts w:ascii="Arial" w:hAnsi="Arial" w:cs="Arial"/>
          <w:sz w:val="20"/>
          <w:szCs w:val="20"/>
        </w:rPr>
      </w:pPr>
      <w:r>
        <w:rPr>
          <w:rFonts w:ascii="Arial" w:hAnsi="Arial" w:cs="Arial"/>
          <w:sz w:val="20"/>
          <w:szCs w:val="20"/>
        </w:rPr>
        <w:t xml:space="preserve">Specialist committee members: </w:t>
      </w:r>
      <w:r w:rsidRPr="00263425">
        <w:rPr>
          <w:rFonts w:ascii="Arial" w:hAnsi="Arial" w:cs="Arial"/>
          <w:bCs/>
          <w:sz w:val="20"/>
          <w:szCs w:val="20"/>
        </w:rPr>
        <w:t>Martin Vernon</w:t>
      </w:r>
      <w:r>
        <w:rPr>
          <w:rFonts w:ascii="Arial" w:hAnsi="Arial" w:cs="Arial"/>
          <w:bCs/>
          <w:sz w:val="20"/>
          <w:szCs w:val="20"/>
        </w:rPr>
        <w:t xml:space="preserve">, Linda Glennie, </w:t>
      </w:r>
      <w:r w:rsidRPr="00263425">
        <w:rPr>
          <w:rFonts w:ascii="Arial" w:hAnsi="Arial" w:cs="Arial"/>
          <w:bCs/>
          <w:sz w:val="20"/>
          <w:szCs w:val="20"/>
        </w:rPr>
        <w:t>Michael Bryan</w:t>
      </w:r>
    </w:p>
    <w:p w14:paraId="572E31C8" w14:textId="4E6E28C7" w:rsidR="009321F8" w:rsidRDefault="009321F8" w:rsidP="00936913">
      <w:pPr>
        <w:numPr>
          <w:ilvl w:val="0"/>
          <w:numId w:val="11"/>
        </w:numPr>
        <w:spacing w:after="0" w:line="240" w:lineRule="auto"/>
        <w:rPr>
          <w:rFonts w:ascii="Arial" w:hAnsi="Arial" w:cs="Arial"/>
          <w:b/>
          <w:sz w:val="20"/>
          <w:szCs w:val="20"/>
          <w:u w:val="single"/>
        </w:rPr>
      </w:pPr>
      <w:r>
        <w:rPr>
          <w:rFonts w:ascii="Arial" w:hAnsi="Arial" w:cs="Arial"/>
          <w:b/>
          <w:sz w:val="20"/>
          <w:szCs w:val="20"/>
          <w:u w:val="single"/>
        </w:rPr>
        <w:t>Welcome, introductions objectives of the meeting</w:t>
      </w:r>
    </w:p>
    <w:p w14:paraId="0DB2BE74" w14:textId="77777777" w:rsidR="00936913" w:rsidRPr="00936913" w:rsidRDefault="00936913" w:rsidP="00936913">
      <w:pPr>
        <w:spacing w:after="0" w:line="240" w:lineRule="auto"/>
        <w:ind w:left="360"/>
        <w:rPr>
          <w:rFonts w:ascii="Arial" w:hAnsi="Arial" w:cs="Arial"/>
          <w:b/>
          <w:sz w:val="20"/>
          <w:szCs w:val="20"/>
          <w:u w:val="single"/>
        </w:rPr>
      </w:pPr>
    </w:p>
    <w:p w14:paraId="72E3CA71" w14:textId="456040FF" w:rsidR="009321F8" w:rsidRDefault="009321F8" w:rsidP="009321F8">
      <w:pPr>
        <w:rPr>
          <w:rFonts w:ascii="Arial" w:hAnsi="Arial" w:cs="Arial"/>
          <w:bCs/>
          <w:iCs/>
          <w:sz w:val="20"/>
          <w:szCs w:val="20"/>
        </w:rPr>
      </w:pPr>
      <w:bookmarkStart w:id="0" w:name="_Hlk161054548"/>
      <w:r>
        <w:rPr>
          <w:rFonts w:ascii="Arial" w:hAnsi="Arial" w:cs="Arial"/>
          <w:sz w:val="20"/>
          <w:szCs w:val="20"/>
        </w:rPr>
        <w:t xml:space="preserve">The Chair welcomed the attendees and </w:t>
      </w:r>
      <w:r w:rsidRPr="0050229E">
        <w:rPr>
          <w:rFonts w:ascii="Arial" w:hAnsi="Arial" w:cs="Arial"/>
          <w:sz w:val="20"/>
          <w:szCs w:val="20"/>
        </w:rPr>
        <w:t>public observers</w:t>
      </w:r>
      <w:r>
        <w:rPr>
          <w:rFonts w:ascii="Arial" w:hAnsi="Arial" w:cs="Arial"/>
          <w:sz w:val="20"/>
          <w:szCs w:val="20"/>
        </w:rPr>
        <w:t xml:space="preserve">, and the quality standards advisory committee (QSAC) members introduced themselves. The Chair informed the committee of the apologies and outlined the objectives of the meeting, which was to </w:t>
      </w:r>
      <w:bookmarkStart w:id="1" w:name="_Hlk161054274"/>
      <w:r w:rsidR="00207814" w:rsidRPr="00CF60F8">
        <w:rPr>
          <w:rFonts w:ascii="Arial" w:hAnsi="Arial" w:cs="Arial"/>
          <w:bCs/>
          <w:iCs/>
          <w:sz w:val="20"/>
          <w:szCs w:val="20"/>
        </w:rPr>
        <w:t>review stakeholder feedback</w:t>
      </w:r>
      <w:bookmarkEnd w:id="1"/>
      <w:r w:rsidR="00E73097">
        <w:rPr>
          <w:rFonts w:ascii="Arial" w:hAnsi="Arial" w:cs="Arial"/>
          <w:bCs/>
          <w:iCs/>
          <w:sz w:val="20"/>
          <w:szCs w:val="20"/>
        </w:rPr>
        <w:t>.</w:t>
      </w:r>
      <w:bookmarkEnd w:id="0"/>
    </w:p>
    <w:p w14:paraId="7BE50DF2" w14:textId="61A1208E" w:rsidR="009321F8" w:rsidRDefault="009321F8" w:rsidP="00936913">
      <w:pPr>
        <w:numPr>
          <w:ilvl w:val="0"/>
          <w:numId w:val="11"/>
        </w:numPr>
        <w:spacing w:after="0" w:line="240" w:lineRule="auto"/>
        <w:rPr>
          <w:rFonts w:ascii="Arial" w:hAnsi="Arial" w:cs="Arial"/>
          <w:b/>
          <w:sz w:val="20"/>
          <w:szCs w:val="20"/>
          <w:u w:val="single"/>
        </w:rPr>
      </w:pPr>
      <w:r>
        <w:rPr>
          <w:rFonts w:ascii="Arial" w:hAnsi="Arial" w:cs="Arial"/>
          <w:b/>
          <w:sz w:val="20"/>
          <w:szCs w:val="20"/>
          <w:u w:val="single"/>
          <w:lang w:val="en-US"/>
        </w:rPr>
        <w:t xml:space="preserve">Confirmation of matter under discussion and </w:t>
      </w:r>
      <w:r>
        <w:rPr>
          <w:rFonts w:ascii="Arial" w:hAnsi="Arial" w:cs="Arial"/>
          <w:b/>
          <w:sz w:val="20"/>
          <w:szCs w:val="20"/>
          <w:u w:val="single"/>
        </w:rPr>
        <w:t>declarations of interest</w:t>
      </w:r>
    </w:p>
    <w:p w14:paraId="67B9FB6E" w14:textId="77777777" w:rsidR="00F74E77" w:rsidRDefault="00F74E77" w:rsidP="00F74E77">
      <w:pPr>
        <w:spacing w:after="0" w:line="240" w:lineRule="auto"/>
        <w:rPr>
          <w:rFonts w:ascii="Arial" w:hAnsi="Arial" w:cs="Arial"/>
          <w:b/>
          <w:sz w:val="20"/>
          <w:szCs w:val="20"/>
          <w:u w:val="single"/>
        </w:rPr>
      </w:pPr>
    </w:p>
    <w:p w14:paraId="1F412C36" w14:textId="3CD23745" w:rsidR="00280673" w:rsidRDefault="00280673" w:rsidP="00F74E77">
      <w:pPr>
        <w:spacing w:after="0" w:line="240" w:lineRule="auto"/>
        <w:rPr>
          <w:rFonts w:ascii="Arial" w:hAnsi="Arial" w:cs="Arial"/>
          <w:bCs/>
          <w:sz w:val="20"/>
          <w:szCs w:val="20"/>
        </w:rPr>
      </w:pPr>
      <w:r w:rsidRPr="00280673">
        <w:rPr>
          <w:rFonts w:ascii="Arial" w:hAnsi="Arial" w:cs="Arial"/>
          <w:bCs/>
          <w:sz w:val="20"/>
          <w:szCs w:val="20"/>
        </w:rPr>
        <w:t xml:space="preserve">CH gave </w:t>
      </w:r>
      <w:r w:rsidR="00F74E77">
        <w:rPr>
          <w:rFonts w:ascii="Arial" w:hAnsi="Arial" w:cs="Arial"/>
          <w:bCs/>
          <w:sz w:val="20"/>
          <w:szCs w:val="20"/>
        </w:rPr>
        <w:t>a</w:t>
      </w:r>
      <w:r w:rsidR="00C91118">
        <w:rPr>
          <w:rFonts w:ascii="Arial" w:hAnsi="Arial" w:cs="Arial"/>
          <w:bCs/>
          <w:sz w:val="20"/>
          <w:szCs w:val="20"/>
        </w:rPr>
        <w:t xml:space="preserve">n </w:t>
      </w:r>
      <w:r w:rsidR="00F74E77">
        <w:rPr>
          <w:rFonts w:ascii="Arial" w:hAnsi="Arial" w:cs="Arial"/>
          <w:bCs/>
          <w:sz w:val="20"/>
          <w:szCs w:val="20"/>
        </w:rPr>
        <w:t>overview of the</w:t>
      </w:r>
      <w:r w:rsidR="00C91118">
        <w:rPr>
          <w:rFonts w:ascii="Arial" w:hAnsi="Arial" w:cs="Arial"/>
          <w:bCs/>
          <w:sz w:val="20"/>
          <w:szCs w:val="20"/>
        </w:rPr>
        <w:t xml:space="preserve"> changes which have come into effect for the </w:t>
      </w:r>
      <w:r w:rsidR="00F74E77">
        <w:rPr>
          <w:rFonts w:ascii="Arial" w:hAnsi="Arial" w:cs="Arial"/>
          <w:bCs/>
          <w:sz w:val="20"/>
          <w:szCs w:val="20"/>
        </w:rPr>
        <w:t xml:space="preserve">NICE declarations of </w:t>
      </w:r>
      <w:r w:rsidR="005B53D9">
        <w:rPr>
          <w:rFonts w:ascii="Arial" w:hAnsi="Arial" w:cs="Arial"/>
          <w:bCs/>
          <w:sz w:val="20"/>
          <w:szCs w:val="20"/>
        </w:rPr>
        <w:t>i</w:t>
      </w:r>
      <w:r w:rsidR="00F74E77">
        <w:rPr>
          <w:rFonts w:ascii="Arial" w:hAnsi="Arial" w:cs="Arial"/>
          <w:bCs/>
          <w:sz w:val="20"/>
          <w:szCs w:val="20"/>
        </w:rPr>
        <w:t>nterest (DOI) policy</w:t>
      </w:r>
      <w:r w:rsidR="00C91118">
        <w:rPr>
          <w:rFonts w:ascii="Arial" w:hAnsi="Arial" w:cs="Arial"/>
          <w:bCs/>
          <w:sz w:val="20"/>
          <w:szCs w:val="20"/>
        </w:rPr>
        <w:t xml:space="preserve">.  The main changes require the register to include: </w:t>
      </w:r>
      <w:r w:rsidR="007312FF">
        <w:rPr>
          <w:rFonts w:ascii="Arial" w:hAnsi="Arial" w:cs="Arial"/>
          <w:bCs/>
          <w:sz w:val="20"/>
          <w:szCs w:val="20"/>
        </w:rPr>
        <w:t xml:space="preserve"> </w:t>
      </w:r>
    </w:p>
    <w:p w14:paraId="7F4D5534" w14:textId="1320FEF3" w:rsidR="00B657D4" w:rsidRDefault="00B657D4" w:rsidP="00B657D4">
      <w:pPr>
        <w:pStyle w:val="ListParagraph"/>
        <w:numPr>
          <w:ilvl w:val="0"/>
          <w:numId w:val="30"/>
        </w:numPr>
        <w:spacing w:after="0" w:line="240" w:lineRule="auto"/>
        <w:rPr>
          <w:rFonts w:ascii="Arial" w:hAnsi="Arial" w:cs="Arial"/>
          <w:bCs/>
          <w:sz w:val="20"/>
          <w:szCs w:val="20"/>
        </w:rPr>
      </w:pPr>
      <w:r>
        <w:rPr>
          <w:rFonts w:ascii="Arial" w:hAnsi="Arial" w:cs="Arial"/>
          <w:bCs/>
          <w:sz w:val="20"/>
          <w:szCs w:val="20"/>
        </w:rPr>
        <w:t>Declarations of specific NHS employment</w:t>
      </w:r>
    </w:p>
    <w:p w14:paraId="273E65FD" w14:textId="21D4081D" w:rsidR="00B657D4" w:rsidRPr="00B657D4" w:rsidRDefault="00B657D4" w:rsidP="00B657D4">
      <w:pPr>
        <w:pStyle w:val="ListParagraph"/>
        <w:numPr>
          <w:ilvl w:val="0"/>
          <w:numId w:val="30"/>
        </w:numPr>
        <w:spacing w:after="0" w:line="240" w:lineRule="auto"/>
        <w:rPr>
          <w:rFonts w:ascii="Arial" w:hAnsi="Arial" w:cs="Arial"/>
          <w:bCs/>
          <w:sz w:val="20"/>
          <w:szCs w:val="20"/>
        </w:rPr>
      </w:pPr>
      <w:r>
        <w:rPr>
          <w:rFonts w:ascii="Arial" w:hAnsi="Arial" w:cs="Arial"/>
          <w:bCs/>
          <w:sz w:val="20"/>
          <w:szCs w:val="20"/>
        </w:rPr>
        <w:t xml:space="preserve">Alignment with interests as stated on the ABPI </w:t>
      </w:r>
      <w:r w:rsidR="00093527">
        <w:rPr>
          <w:rFonts w:ascii="Arial" w:hAnsi="Arial" w:cs="Arial"/>
          <w:bCs/>
          <w:sz w:val="20"/>
          <w:szCs w:val="20"/>
        </w:rPr>
        <w:t xml:space="preserve">disclosure database </w:t>
      </w:r>
    </w:p>
    <w:p w14:paraId="19420834" w14:textId="77777777" w:rsidR="007312FF" w:rsidRDefault="007312FF" w:rsidP="00F74E77">
      <w:pPr>
        <w:spacing w:after="0" w:line="240" w:lineRule="auto"/>
        <w:rPr>
          <w:rFonts w:ascii="Arial" w:hAnsi="Arial" w:cs="Arial"/>
          <w:bCs/>
          <w:sz w:val="20"/>
          <w:szCs w:val="20"/>
        </w:rPr>
      </w:pPr>
    </w:p>
    <w:p w14:paraId="0DE23ED2" w14:textId="3DA70A0B" w:rsidR="00280673" w:rsidRPr="007312FF" w:rsidRDefault="007312FF" w:rsidP="00B657D4">
      <w:pPr>
        <w:spacing w:after="0" w:line="240" w:lineRule="auto"/>
        <w:rPr>
          <w:rFonts w:ascii="Arial" w:hAnsi="Arial" w:cs="Arial"/>
          <w:sz w:val="20"/>
          <w:szCs w:val="20"/>
        </w:rPr>
      </w:pPr>
      <w:r>
        <w:rPr>
          <w:rFonts w:ascii="Arial" w:hAnsi="Arial" w:cs="Arial"/>
          <w:sz w:val="20"/>
          <w:szCs w:val="20"/>
        </w:rPr>
        <w:t xml:space="preserve">CH assured the committee </w:t>
      </w:r>
      <w:r w:rsidR="00C91118">
        <w:rPr>
          <w:rFonts w:ascii="Arial" w:hAnsi="Arial" w:cs="Arial"/>
          <w:sz w:val="20"/>
          <w:szCs w:val="20"/>
        </w:rPr>
        <w:t>that all declarations will be checked with</w:t>
      </w:r>
      <w:r>
        <w:rPr>
          <w:rFonts w:ascii="Arial" w:hAnsi="Arial" w:cs="Arial"/>
          <w:sz w:val="20"/>
          <w:szCs w:val="20"/>
        </w:rPr>
        <w:t xml:space="preserve"> each </w:t>
      </w:r>
      <w:r w:rsidR="00C91118">
        <w:rPr>
          <w:rFonts w:ascii="Arial" w:hAnsi="Arial" w:cs="Arial"/>
          <w:sz w:val="20"/>
          <w:szCs w:val="20"/>
        </w:rPr>
        <w:t>committee</w:t>
      </w:r>
      <w:r>
        <w:rPr>
          <w:rFonts w:ascii="Arial" w:hAnsi="Arial" w:cs="Arial"/>
          <w:sz w:val="20"/>
          <w:szCs w:val="20"/>
        </w:rPr>
        <w:t xml:space="preserve"> member before any DOI are published on the </w:t>
      </w:r>
      <w:r w:rsidR="007D6E67">
        <w:rPr>
          <w:rFonts w:ascii="Arial" w:hAnsi="Arial" w:cs="Arial"/>
          <w:sz w:val="20"/>
          <w:szCs w:val="20"/>
        </w:rPr>
        <w:t>r</w:t>
      </w:r>
      <w:r>
        <w:rPr>
          <w:rFonts w:ascii="Arial" w:hAnsi="Arial" w:cs="Arial"/>
          <w:sz w:val="20"/>
          <w:szCs w:val="20"/>
        </w:rPr>
        <w:t xml:space="preserve">egister of interests. </w:t>
      </w:r>
      <w:r w:rsidR="00280673" w:rsidRPr="007312FF">
        <w:rPr>
          <w:rFonts w:ascii="Arial" w:hAnsi="Arial" w:cs="Arial"/>
          <w:sz w:val="20"/>
          <w:szCs w:val="20"/>
        </w:rPr>
        <w:t xml:space="preserve"> </w:t>
      </w:r>
    </w:p>
    <w:p w14:paraId="42B31591" w14:textId="77777777" w:rsidR="00280673" w:rsidRPr="00280673" w:rsidRDefault="00280673" w:rsidP="00B657D4">
      <w:pPr>
        <w:spacing w:after="0" w:line="240" w:lineRule="auto"/>
        <w:ind w:left="360"/>
        <w:rPr>
          <w:rFonts w:ascii="Arial" w:hAnsi="Arial" w:cs="Arial"/>
          <w:sz w:val="20"/>
          <w:szCs w:val="20"/>
        </w:rPr>
      </w:pPr>
    </w:p>
    <w:p w14:paraId="77C3DB91" w14:textId="29B4ADD5" w:rsidR="00CF60F8" w:rsidRDefault="009321F8" w:rsidP="00B657D4">
      <w:pPr>
        <w:spacing w:line="240" w:lineRule="auto"/>
        <w:rPr>
          <w:rFonts w:ascii="Arial" w:hAnsi="Arial" w:cs="Arial"/>
          <w:bCs/>
          <w:iCs/>
          <w:sz w:val="20"/>
          <w:szCs w:val="20"/>
        </w:rPr>
      </w:pPr>
      <w:r w:rsidRPr="00810C61">
        <w:rPr>
          <w:rFonts w:ascii="Arial" w:hAnsi="Arial" w:cs="Arial"/>
          <w:sz w:val="20"/>
          <w:szCs w:val="20"/>
        </w:rPr>
        <w:t xml:space="preserve">The Chair confirmed that, for the purpose of managing conflicts of interest, the matter under discussion was </w:t>
      </w:r>
      <w:r w:rsidR="00093527">
        <w:rPr>
          <w:rFonts w:ascii="Arial" w:hAnsi="Arial" w:cs="Arial"/>
          <w:b/>
          <w:iCs/>
          <w:sz w:val="20"/>
          <w:szCs w:val="20"/>
        </w:rPr>
        <w:t>m</w:t>
      </w:r>
      <w:r w:rsidR="00CF60F8" w:rsidRPr="000A7CB6">
        <w:rPr>
          <w:rFonts w:ascii="Arial" w:hAnsi="Arial" w:cs="Arial"/>
          <w:b/>
          <w:iCs/>
          <w:sz w:val="20"/>
          <w:szCs w:val="20"/>
        </w:rPr>
        <w:t>eningitis (bacterial) and meningococcal disease</w:t>
      </w:r>
      <w:r w:rsidR="00CF60F8">
        <w:rPr>
          <w:rFonts w:ascii="Arial" w:hAnsi="Arial" w:cs="Arial"/>
          <w:b/>
          <w:iCs/>
          <w:sz w:val="20"/>
          <w:szCs w:val="20"/>
        </w:rPr>
        <w:t xml:space="preserve"> update </w:t>
      </w:r>
      <w:r w:rsidR="00CF60F8">
        <w:rPr>
          <w:rFonts w:ascii="Arial" w:hAnsi="Arial" w:cs="Arial"/>
          <w:bCs/>
          <w:iCs/>
          <w:sz w:val="20"/>
          <w:szCs w:val="20"/>
        </w:rPr>
        <w:t>specifically</w:t>
      </w:r>
    </w:p>
    <w:p w14:paraId="30981C61" w14:textId="77777777" w:rsidR="00CF60F8" w:rsidRPr="00287ACB" w:rsidRDefault="00CF60F8" w:rsidP="00CF60F8">
      <w:pPr>
        <w:pStyle w:val="NoSpacing"/>
        <w:numPr>
          <w:ilvl w:val="0"/>
          <w:numId w:val="18"/>
        </w:numPr>
        <w:rPr>
          <w:rFonts w:ascii="Arial" w:hAnsi="Arial" w:cs="Arial"/>
          <w:sz w:val="20"/>
          <w:szCs w:val="20"/>
        </w:rPr>
      </w:pPr>
      <w:r w:rsidRPr="00287ACB">
        <w:rPr>
          <w:rFonts w:ascii="Arial" w:hAnsi="Arial" w:cs="Arial"/>
          <w:sz w:val="20"/>
          <w:szCs w:val="20"/>
        </w:rPr>
        <w:t>Antibiotics prior to hospital admission and recognition of bacterial meningitis and meningococcal disease</w:t>
      </w:r>
    </w:p>
    <w:p w14:paraId="56859166" w14:textId="77777777" w:rsidR="00CF60F8" w:rsidRPr="00287ACB" w:rsidRDefault="00CF60F8" w:rsidP="00CF60F8">
      <w:pPr>
        <w:pStyle w:val="NoSpacing"/>
        <w:numPr>
          <w:ilvl w:val="0"/>
          <w:numId w:val="18"/>
        </w:numPr>
        <w:rPr>
          <w:rFonts w:ascii="Arial" w:hAnsi="Arial" w:cs="Arial"/>
          <w:sz w:val="20"/>
          <w:szCs w:val="20"/>
        </w:rPr>
      </w:pPr>
      <w:r w:rsidRPr="00287ACB">
        <w:rPr>
          <w:rFonts w:ascii="Arial" w:hAnsi="Arial" w:cs="Arial"/>
          <w:sz w:val="20"/>
          <w:szCs w:val="20"/>
        </w:rPr>
        <w:t>Investigating suspected bacterial meningitis or meningococcal disease in hospital</w:t>
      </w:r>
    </w:p>
    <w:p w14:paraId="5D27DFED" w14:textId="77777777" w:rsidR="00CF60F8" w:rsidRPr="00287ACB" w:rsidRDefault="00CF60F8" w:rsidP="00CF60F8">
      <w:pPr>
        <w:pStyle w:val="NoSpacing"/>
        <w:numPr>
          <w:ilvl w:val="0"/>
          <w:numId w:val="18"/>
        </w:numPr>
        <w:rPr>
          <w:rFonts w:ascii="Arial" w:hAnsi="Arial" w:cs="Arial"/>
          <w:sz w:val="20"/>
          <w:szCs w:val="20"/>
        </w:rPr>
      </w:pPr>
      <w:r w:rsidRPr="00287ACB">
        <w:rPr>
          <w:rFonts w:ascii="Arial" w:hAnsi="Arial" w:cs="Arial"/>
          <w:sz w:val="20"/>
          <w:szCs w:val="20"/>
        </w:rPr>
        <w:t>Treatment for bacterial meningitis or meningococcal disease in hospital</w:t>
      </w:r>
    </w:p>
    <w:p w14:paraId="5DC67A30" w14:textId="77777777" w:rsidR="00CF60F8" w:rsidRPr="00287ACB" w:rsidRDefault="00CF60F8" w:rsidP="00CF60F8">
      <w:pPr>
        <w:pStyle w:val="NoSpacing"/>
        <w:numPr>
          <w:ilvl w:val="0"/>
          <w:numId w:val="18"/>
        </w:numPr>
        <w:rPr>
          <w:rFonts w:ascii="Arial" w:hAnsi="Arial" w:cs="Arial"/>
          <w:sz w:val="20"/>
          <w:szCs w:val="20"/>
        </w:rPr>
      </w:pPr>
      <w:r w:rsidRPr="00287ACB">
        <w:rPr>
          <w:rFonts w:ascii="Arial" w:hAnsi="Arial" w:cs="Arial"/>
          <w:sz w:val="20"/>
          <w:szCs w:val="20"/>
        </w:rPr>
        <w:t>Discharge and follow up</w:t>
      </w:r>
    </w:p>
    <w:p w14:paraId="166A5560" w14:textId="0C8FC7A9" w:rsidR="00CF60F8" w:rsidRDefault="00CF60F8" w:rsidP="009321F8">
      <w:pPr>
        <w:pStyle w:val="NoSpacing"/>
        <w:numPr>
          <w:ilvl w:val="0"/>
          <w:numId w:val="18"/>
        </w:numPr>
        <w:rPr>
          <w:rFonts w:ascii="Arial" w:hAnsi="Arial" w:cs="Arial"/>
          <w:sz w:val="20"/>
          <w:szCs w:val="20"/>
        </w:rPr>
      </w:pPr>
      <w:r w:rsidRPr="00287ACB">
        <w:rPr>
          <w:rFonts w:ascii="Arial" w:hAnsi="Arial" w:cs="Arial"/>
          <w:sz w:val="20"/>
          <w:szCs w:val="20"/>
        </w:rPr>
        <w:t>Information and support</w:t>
      </w:r>
    </w:p>
    <w:p w14:paraId="1C094326" w14:textId="77777777" w:rsidR="00CD1DE2" w:rsidRPr="00CD1DE2" w:rsidRDefault="00CD1DE2" w:rsidP="00CD1DE2">
      <w:pPr>
        <w:pStyle w:val="NoSpacing"/>
        <w:ind w:left="720"/>
        <w:rPr>
          <w:rFonts w:ascii="Arial" w:hAnsi="Arial" w:cs="Arial"/>
          <w:sz w:val="20"/>
          <w:szCs w:val="20"/>
        </w:rPr>
      </w:pPr>
    </w:p>
    <w:p w14:paraId="2A2382C8" w14:textId="67ADFA87" w:rsidR="00255BF2" w:rsidRDefault="009321F8" w:rsidP="00B657D4">
      <w:pPr>
        <w:spacing w:line="240" w:lineRule="auto"/>
        <w:rPr>
          <w:rFonts w:ascii="Arial" w:hAnsi="Arial" w:cs="Arial"/>
          <w:sz w:val="20"/>
          <w:szCs w:val="20"/>
        </w:rPr>
      </w:pPr>
      <w:bookmarkStart w:id="2" w:name="_Hlk161054430"/>
      <w:r w:rsidRPr="00810C61">
        <w:rPr>
          <w:rFonts w:ascii="Arial" w:hAnsi="Arial" w:cs="Arial"/>
          <w:sz w:val="20"/>
          <w:szCs w:val="20"/>
        </w:rPr>
        <w:t xml:space="preserve">The Chair asked standing QSAC members </w:t>
      </w:r>
      <w:r w:rsidR="00810C61" w:rsidRPr="00810C61">
        <w:rPr>
          <w:rFonts w:ascii="Arial" w:hAnsi="Arial" w:cs="Arial"/>
          <w:sz w:val="20"/>
          <w:szCs w:val="20"/>
        </w:rPr>
        <w:t xml:space="preserve">and specialist committee members </w:t>
      </w:r>
      <w:r w:rsidRPr="00810C61">
        <w:rPr>
          <w:rFonts w:ascii="Arial" w:hAnsi="Arial" w:cs="Arial"/>
          <w:sz w:val="20"/>
          <w:szCs w:val="20"/>
        </w:rPr>
        <w:t xml:space="preserve">to declare </w:t>
      </w:r>
      <w:r w:rsidR="00810C61">
        <w:rPr>
          <w:rFonts w:ascii="Arial" w:hAnsi="Arial" w:cs="Arial"/>
          <w:sz w:val="20"/>
          <w:szCs w:val="20"/>
        </w:rPr>
        <w:t>any interests</w:t>
      </w:r>
      <w:r w:rsidR="00810C61" w:rsidRPr="00810C61">
        <w:rPr>
          <w:rFonts w:ascii="Arial" w:hAnsi="Arial" w:cs="Arial"/>
          <w:sz w:val="20"/>
          <w:szCs w:val="20"/>
        </w:rPr>
        <w:t xml:space="preserve"> </w:t>
      </w:r>
      <w:r w:rsidR="00810C61">
        <w:rPr>
          <w:rFonts w:ascii="Arial" w:hAnsi="Arial" w:cs="Arial"/>
          <w:sz w:val="20"/>
          <w:szCs w:val="20"/>
        </w:rPr>
        <w:t xml:space="preserve">additional to </w:t>
      </w:r>
      <w:r w:rsidR="00810C61" w:rsidRPr="00810C61">
        <w:rPr>
          <w:rFonts w:ascii="Arial" w:hAnsi="Arial" w:cs="Arial"/>
          <w:sz w:val="20"/>
          <w:szCs w:val="20"/>
        </w:rPr>
        <w:t>th</w:t>
      </w:r>
      <w:r w:rsidR="00810C61">
        <w:rPr>
          <w:rFonts w:ascii="Arial" w:hAnsi="Arial" w:cs="Arial"/>
          <w:sz w:val="20"/>
          <w:szCs w:val="20"/>
        </w:rPr>
        <w:t xml:space="preserve">ose that were circulated. </w:t>
      </w:r>
      <w:r w:rsidRPr="00810C61">
        <w:rPr>
          <w:rFonts w:ascii="Arial" w:hAnsi="Arial" w:cs="Arial"/>
          <w:sz w:val="20"/>
          <w:szCs w:val="20"/>
        </w:rPr>
        <w:t xml:space="preserve"> </w:t>
      </w:r>
      <w:r w:rsidR="00810C61">
        <w:rPr>
          <w:rFonts w:ascii="Arial" w:hAnsi="Arial" w:cs="Arial"/>
          <w:sz w:val="20"/>
          <w:szCs w:val="20"/>
        </w:rPr>
        <w:t>Or any i</w:t>
      </w:r>
      <w:r w:rsidRPr="00810C61">
        <w:rPr>
          <w:rFonts w:ascii="Arial" w:hAnsi="Arial" w:cs="Arial"/>
          <w:sz w:val="20"/>
          <w:szCs w:val="20"/>
        </w:rPr>
        <w:t xml:space="preserve">nterests specifically related to the matters under discussion. </w:t>
      </w:r>
      <w:r w:rsidR="00F74E77">
        <w:rPr>
          <w:rFonts w:ascii="Arial" w:hAnsi="Arial" w:cs="Arial"/>
          <w:sz w:val="20"/>
          <w:szCs w:val="20"/>
        </w:rPr>
        <w:t xml:space="preserve"> No</w:t>
      </w:r>
      <w:r w:rsidR="007312FF">
        <w:rPr>
          <w:rFonts w:ascii="Arial" w:hAnsi="Arial" w:cs="Arial"/>
          <w:sz w:val="20"/>
          <w:szCs w:val="20"/>
        </w:rPr>
        <w:t xml:space="preserve"> further declarations were </w:t>
      </w:r>
      <w:r w:rsidR="00F74E77">
        <w:rPr>
          <w:rFonts w:ascii="Arial" w:hAnsi="Arial" w:cs="Arial"/>
          <w:sz w:val="20"/>
          <w:szCs w:val="20"/>
        </w:rPr>
        <w:t xml:space="preserve">declared. </w:t>
      </w:r>
    </w:p>
    <w:bookmarkEnd w:id="2"/>
    <w:p w14:paraId="60E795E6" w14:textId="77777777" w:rsidR="009321F8" w:rsidRDefault="009321F8" w:rsidP="009321F8">
      <w:pPr>
        <w:numPr>
          <w:ilvl w:val="0"/>
          <w:numId w:val="11"/>
        </w:numPr>
        <w:spacing w:after="0" w:line="240" w:lineRule="auto"/>
        <w:rPr>
          <w:rFonts w:ascii="Arial" w:hAnsi="Arial" w:cs="Arial"/>
          <w:b/>
          <w:sz w:val="20"/>
          <w:szCs w:val="20"/>
          <w:u w:val="single"/>
        </w:rPr>
      </w:pPr>
      <w:r>
        <w:rPr>
          <w:rFonts w:ascii="Arial" w:hAnsi="Arial" w:cs="Arial"/>
          <w:b/>
          <w:sz w:val="20"/>
          <w:szCs w:val="20"/>
          <w:u w:val="single"/>
        </w:rPr>
        <w:t>Minutes from the last meeting</w:t>
      </w:r>
    </w:p>
    <w:p w14:paraId="167E1649" w14:textId="77777777" w:rsidR="00936913" w:rsidRDefault="00936913" w:rsidP="00936913">
      <w:pPr>
        <w:spacing w:after="0" w:line="240" w:lineRule="auto"/>
        <w:ind w:left="360"/>
        <w:rPr>
          <w:rFonts w:ascii="Arial" w:hAnsi="Arial" w:cs="Arial"/>
          <w:b/>
          <w:sz w:val="20"/>
          <w:szCs w:val="20"/>
          <w:u w:val="single"/>
        </w:rPr>
      </w:pPr>
    </w:p>
    <w:p w14:paraId="3C01D489" w14:textId="26E1C735" w:rsidR="009321F8" w:rsidRDefault="009321F8" w:rsidP="00B657D4">
      <w:pPr>
        <w:spacing w:line="240" w:lineRule="auto"/>
        <w:rPr>
          <w:rFonts w:ascii="Arial" w:hAnsi="Arial" w:cs="Arial"/>
          <w:sz w:val="20"/>
          <w:szCs w:val="20"/>
        </w:rPr>
      </w:pPr>
      <w:r w:rsidRPr="00810C61">
        <w:rPr>
          <w:rFonts w:ascii="Arial" w:hAnsi="Arial" w:cs="Arial"/>
          <w:sz w:val="20"/>
          <w:szCs w:val="20"/>
        </w:rPr>
        <w:t xml:space="preserve">The committee reviewed the minutes of the last QSAC </w:t>
      </w:r>
      <w:r w:rsidR="00CF60F8">
        <w:rPr>
          <w:rFonts w:ascii="Arial" w:hAnsi="Arial" w:cs="Arial"/>
          <w:sz w:val="20"/>
          <w:szCs w:val="20"/>
        </w:rPr>
        <w:t>2</w:t>
      </w:r>
      <w:r w:rsidRPr="00810C61">
        <w:rPr>
          <w:rFonts w:ascii="Arial" w:hAnsi="Arial" w:cs="Arial"/>
          <w:sz w:val="20"/>
          <w:szCs w:val="20"/>
        </w:rPr>
        <w:t xml:space="preserve"> meeting held on </w:t>
      </w:r>
      <w:r w:rsidR="00CF60F8">
        <w:rPr>
          <w:rFonts w:ascii="Arial" w:hAnsi="Arial" w:cs="Arial"/>
          <w:sz w:val="20"/>
          <w:szCs w:val="20"/>
        </w:rPr>
        <w:t>09 April 2024</w:t>
      </w:r>
      <w:r>
        <w:rPr>
          <w:rFonts w:ascii="Arial" w:hAnsi="Arial" w:cs="Arial"/>
          <w:sz w:val="20"/>
          <w:szCs w:val="20"/>
        </w:rPr>
        <w:t xml:space="preserve"> and confirmed them as an accurate record.</w:t>
      </w:r>
    </w:p>
    <w:p w14:paraId="65EB7173" w14:textId="77777777" w:rsidR="00936913" w:rsidRDefault="009321F8" w:rsidP="00670774">
      <w:pPr>
        <w:pStyle w:val="Paragraph"/>
        <w:numPr>
          <w:ilvl w:val="0"/>
          <w:numId w:val="0"/>
        </w:numPr>
        <w:spacing w:line="240" w:lineRule="auto"/>
        <w:rPr>
          <w:rFonts w:cs="Arial"/>
          <w:b/>
          <w:sz w:val="20"/>
          <w:szCs w:val="20"/>
          <w:u w:val="single"/>
        </w:rPr>
      </w:pPr>
      <w:r w:rsidRPr="00936913">
        <w:rPr>
          <w:rFonts w:cs="Arial"/>
          <w:b/>
          <w:sz w:val="20"/>
          <w:szCs w:val="20"/>
          <w:u w:val="single"/>
        </w:rPr>
        <w:t>Recap of prioritisation meeting and discussion of stakeholder feedback</w:t>
      </w:r>
    </w:p>
    <w:p w14:paraId="0E2765A0" w14:textId="6632E5DD" w:rsidR="009321F8" w:rsidRPr="008F4BE8" w:rsidRDefault="00E73097" w:rsidP="00B657D4">
      <w:pPr>
        <w:pStyle w:val="Paragraph"/>
        <w:numPr>
          <w:ilvl w:val="0"/>
          <w:numId w:val="0"/>
        </w:numPr>
        <w:spacing w:line="240" w:lineRule="auto"/>
        <w:rPr>
          <w:rFonts w:cs="Arial"/>
          <w:kern w:val="32"/>
          <w:sz w:val="20"/>
          <w:szCs w:val="20"/>
          <w:u w:val="single"/>
        </w:rPr>
      </w:pPr>
      <w:r w:rsidRPr="00936913">
        <w:rPr>
          <w:rFonts w:cs="Arial"/>
          <w:kern w:val="32"/>
          <w:sz w:val="20"/>
          <w:szCs w:val="20"/>
        </w:rPr>
        <w:t>ET</w:t>
      </w:r>
      <w:r w:rsidR="009321F8" w:rsidRPr="00936913">
        <w:rPr>
          <w:rFonts w:cs="Arial"/>
          <w:kern w:val="32"/>
          <w:sz w:val="20"/>
          <w:szCs w:val="20"/>
        </w:rPr>
        <w:t xml:space="preserve"> p</w:t>
      </w:r>
      <w:r w:rsidR="009321F8" w:rsidRPr="00936913">
        <w:rPr>
          <w:rFonts w:cs="Arial"/>
          <w:sz w:val="20"/>
          <w:szCs w:val="20"/>
        </w:rPr>
        <w:t xml:space="preserve">rovided a recap of the areas for quality improvement prioritised at the first QSAC meeting for </w:t>
      </w:r>
      <w:r w:rsidR="009321F8" w:rsidRPr="008F4BE8">
        <w:rPr>
          <w:rFonts w:cs="Arial"/>
          <w:sz w:val="20"/>
          <w:szCs w:val="20"/>
        </w:rPr>
        <w:t xml:space="preserve">potential inclusion in the </w:t>
      </w:r>
      <w:r w:rsidR="00093527">
        <w:rPr>
          <w:rFonts w:cs="Arial"/>
          <w:iCs/>
          <w:sz w:val="20"/>
          <w:szCs w:val="20"/>
        </w:rPr>
        <w:t>m</w:t>
      </w:r>
      <w:r w:rsidRPr="008F4BE8">
        <w:rPr>
          <w:rFonts w:cs="Arial"/>
          <w:iCs/>
          <w:sz w:val="20"/>
          <w:szCs w:val="20"/>
        </w:rPr>
        <w:t xml:space="preserve">eningitis (bacterial) and meningococcal disease update </w:t>
      </w:r>
      <w:r w:rsidR="009321F8" w:rsidRPr="008F4BE8">
        <w:rPr>
          <w:rFonts w:cs="Arial"/>
          <w:sz w:val="20"/>
          <w:szCs w:val="20"/>
        </w:rPr>
        <w:t>draft quality standard.</w:t>
      </w:r>
    </w:p>
    <w:p w14:paraId="18727229" w14:textId="53638EA0" w:rsidR="009321F8" w:rsidRPr="008F4BE8" w:rsidRDefault="00E73097" w:rsidP="009321F8">
      <w:pPr>
        <w:pStyle w:val="Paragraph"/>
        <w:numPr>
          <w:ilvl w:val="0"/>
          <w:numId w:val="0"/>
        </w:numPr>
        <w:spacing w:line="240" w:lineRule="auto"/>
        <w:rPr>
          <w:rFonts w:cs="Arial"/>
          <w:sz w:val="20"/>
          <w:szCs w:val="20"/>
        </w:rPr>
      </w:pPr>
      <w:r w:rsidRPr="008F4BE8">
        <w:rPr>
          <w:rFonts w:cs="Arial"/>
          <w:sz w:val="20"/>
          <w:szCs w:val="20"/>
        </w:rPr>
        <w:t xml:space="preserve">ET </w:t>
      </w:r>
      <w:r w:rsidR="009321F8" w:rsidRPr="008F4BE8">
        <w:rPr>
          <w:rFonts w:cs="Arial"/>
          <w:sz w:val="20"/>
          <w:szCs w:val="20"/>
        </w:rPr>
        <w:t xml:space="preserve">summarised the significant themes from the stakeholder comments received on the </w:t>
      </w:r>
      <w:r w:rsidR="00093527">
        <w:rPr>
          <w:rFonts w:cs="Arial"/>
          <w:iCs/>
          <w:sz w:val="20"/>
          <w:szCs w:val="20"/>
        </w:rPr>
        <w:t>m</w:t>
      </w:r>
      <w:r w:rsidRPr="008F4BE8">
        <w:rPr>
          <w:rFonts w:cs="Arial"/>
          <w:iCs/>
          <w:sz w:val="20"/>
          <w:szCs w:val="20"/>
        </w:rPr>
        <w:t xml:space="preserve">eningitis (bacterial) and meningococcal disease update </w:t>
      </w:r>
      <w:r w:rsidR="009321F8" w:rsidRPr="008F4BE8">
        <w:rPr>
          <w:rFonts w:cs="Arial"/>
          <w:sz w:val="20"/>
          <w:szCs w:val="20"/>
        </w:rPr>
        <w:t>draft quality standard and referred the committee to the full set of stakeholder comments provided in the papers.</w:t>
      </w:r>
    </w:p>
    <w:p w14:paraId="6C2B5A30" w14:textId="77777777" w:rsidR="00300AE3" w:rsidRDefault="00300AE3" w:rsidP="00300AE3">
      <w:pPr>
        <w:pStyle w:val="Paragraph"/>
        <w:numPr>
          <w:ilvl w:val="0"/>
          <w:numId w:val="0"/>
        </w:numPr>
        <w:spacing w:line="240" w:lineRule="auto"/>
        <w:rPr>
          <w:rFonts w:cs="Arial"/>
          <w:sz w:val="20"/>
          <w:szCs w:val="20"/>
        </w:rPr>
      </w:pPr>
      <w:r w:rsidRPr="00300AE3">
        <w:rPr>
          <w:rFonts w:cs="Arial"/>
          <w:b/>
          <w:bCs/>
          <w:sz w:val="20"/>
          <w:szCs w:val="20"/>
        </w:rPr>
        <w:t>General</w:t>
      </w:r>
      <w:r>
        <w:rPr>
          <w:rFonts w:cs="Arial"/>
          <w:sz w:val="20"/>
          <w:szCs w:val="20"/>
        </w:rPr>
        <w:t xml:space="preserve"> </w:t>
      </w:r>
    </w:p>
    <w:p w14:paraId="30B1A53A" w14:textId="71913F03" w:rsidR="00C91118" w:rsidRDefault="00C91118" w:rsidP="00300AE3">
      <w:pPr>
        <w:pStyle w:val="Paragraph"/>
        <w:numPr>
          <w:ilvl w:val="0"/>
          <w:numId w:val="25"/>
        </w:numPr>
        <w:spacing w:before="0" w:after="0" w:line="240" w:lineRule="auto"/>
        <w:rPr>
          <w:rFonts w:cs="Arial"/>
          <w:sz w:val="20"/>
          <w:szCs w:val="20"/>
        </w:rPr>
      </w:pPr>
      <w:r>
        <w:rPr>
          <w:rFonts w:cs="Arial"/>
          <w:sz w:val="20"/>
          <w:szCs w:val="20"/>
        </w:rPr>
        <w:t xml:space="preserve">General support of the QS and agreement in general with the areas of focus of the quality statements </w:t>
      </w:r>
    </w:p>
    <w:p w14:paraId="1F233FD2" w14:textId="05941BDF" w:rsidR="00C91118" w:rsidRDefault="00C91118" w:rsidP="00300AE3">
      <w:pPr>
        <w:pStyle w:val="Paragraph"/>
        <w:numPr>
          <w:ilvl w:val="0"/>
          <w:numId w:val="23"/>
        </w:numPr>
        <w:spacing w:before="0" w:after="0" w:line="240" w:lineRule="auto"/>
        <w:ind w:left="714" w:hanging="357"/>
        <w:rPr>
          <w:rFonts w:cs="Arial"/>
          <w:sz w:val="20"/>
          <w:szCs w:val="20"/>
        </w:rPr>
      </w:pPr>
      <w:r>
        <w:rPr>
          <w:rFonts w:cs="Arial"/>
          <w:sz w:val="20"/>
          <w:szCs w:val="20"/>
        </w:rPr>
        <w:t>A stakeholder also confirmed that data can be collected</w:t>
      </w:r>
    </w:p>
    <w:p w14:paraId="6B77D414" w14:textId="1F412E14" w:rsidR="00C91118" w:rsidRDefault="00B657D4" w:rsidP="00300AE3">
      <w:pPr>
        <w:pStyle w:val="Paragraph"/>
        <w:numPr>
          <w:ilvl w:val="0"/>
          <w:numId w:val="23"/>
        </w:numPr>
        <w:spacing w:before="0" w:after="0" w:line="240" w:lineRule="auto"/>
        <w:ind w:left="714" w:hanging="357"/>
        <w:rPr>
          <w:rFonts w:cs="Arial"/>
          <w:sz w:val="20"/>
          <w:szCs w:val="20"/>
        </w:rPr>
      </w:pPr>
      <w:r>
        <w:rPr>
          <w:rFonts w:cs="Arial"/>
          <w:sz w:val="20"/>
          <w:szCs w:val="20"/>
        </w:rPr>
        <w:t xml:space="preserve">Suggestion to include </w:t>
      </w:r>
      <w:r w:rsidR="00CF0BE4">
        <w:rPr>
          <w:rFonts w:cs="Arial"/>
          <w:sz w:val="20"/>
          <w:szCs w:val="20"/>
        </w:rPr>
        <w:t>more information about meeting the specific needs of the presenting patient (adult or child)</w:t>
      </w:r>
      <w:r w:rsidR="00C91118">
        <w:rPr>
          <w:rFonts w:cs="Arial"/>
          <w:sz w:val="20"/>
          <w:szCs w:val="20"/>
        </w:rPr>
        <w:t xml:space="preserve"> </w:t>
      </w:r>
    </w:p>
    <w:p w14:paraId="73FC2249" w14:textId="50804986" w:rsidR="00CF0BE4" w:rsidRDefault="00CF0BE4" w:rsidP="00300AE3">
      <w:pPr>
        <w:pStyle w:val="Paragraph"/>
        <w:numPr>
          <w:ilvl w:val="0"/>
          <w:numId w:val="23"/>
        </w:numPr>
        <w:spacing w:before="0" w:after="0" w:line="240" w:lineRule="auto"/>
        <w:ind w:left="714" w:hanging="357"/>
        <w:rPr>
          <w:rFonts w:cs="Arial"/>
          <w:sz w:val="20"/>
          <w:szCs w:val="20"/>
        </w:rPr>
      </w:pPr>
      <w:r>
        <w:rPr>
          <w:rFonts w:cs="Arial"/>
          <w:sz w:val="20"/>
          <w:szCs w:val="20"/>
        </w:rPr>
        <w:t>Concerns raised that the QS does not emphasise the importance of accurate and timely diagnosis of meningitis</w:t>
      </w:r>
    </w:p>
    <w:p w14:paraId="39CD5537" w14:textId="41E55CA4" w:rsidR="00CF0BE4" w:rsidRDefault="00CF0BE4" w:rsidP="00300AE3">
      <w:pPr>
        <w:pStyle w:val="Paragraph"/>
        <w:numPr>
          <w:ilvl w:val="0"/>
          <w:numId w:val="23"/>
        </w:numPr>
        <w:spacing w:before="0" w:after="0" w:line="240" w:lineRule="auto"/>
        <w:ind w:left="714" w:hanging="357"/>
        <w:rPr>
          <w:rFonts w:cs="Arial"/>
          <w:sz w:val="20"/>
          <w:szCs w:val="20"/>
        </w:rPr>
      </w:pPr>
      <w:r>
        <w:rPr>
          <w:rFonts w:cs="Arial"/>
          <w:sz w:val="20"/>
          <w:szCs w:val="20"/>
        </w:rPr>
        <w:t>As this is a rare condition more robust guidance on named clinicians need to be quantified for example named Rehab Consultants</w:t>
      </w:r>
    </w:p>
    <w:p w14:paraId="70479217" w14:textId="70F3101D" w:rsidR="00255BF2" w:rsidRDefault="00CF0BE4" w:rsidP="00255BF2">
      <w:pPr>
        <w:pStyle w:val="Paragraph"/>
        <w:numPr>
          <w:ilvl w:val="0"/>
          <w:numId w:val="0"/>
        </w:numPr>
        <w:spacing w:line="240" w:lineRule="auto"/>
        <w:rPr>
          <w:rFonts w:cs="Arial"/>
          <w:sz w:val="20"/>
          <w:szCs w:val="20"/>
        </w:rPr>
      </w:pPr>
      <w:r>
        <w:rPr>
          <w:rFonts w:cs="Arial"/>
          <w:sz w:val="20"/>
          <w:szCs w:val="20"/>
        </w:rPr>
        <w:t xml:space="preserve">A discussion took place about the prescribing of </w:t>
      </w:r>
      <w:r w:rsidR="00255BF2">
        <w:rPr>
          <w:rFonts w:cs="Arial"/>
          <w:sz w:val="20"/>
          <w:szCs w:val="20"/>
        </w:rPr>
        <w:t>antibiotics outside of the hospital setting</w:t>
      </w:r>
      <w:r>
        <w:rPr>
          <w:rFonts w:cs="Arial"/>
          <w:sz w:val="20"/>
          <w:szCs w:val="20"/>
        </w:rPr>
        <w:t xml:space="preserve">, within the community and how the </w:t>
      </w:r>
      <w:r w:rsidR="00255BF2">
        <w:rPr>
          <w:rFonts w:cs="Arial"/>
          <w:sz w:val="20"/>
          <w:szCs w:val="20"/>
        </w:rPr>
        <w:t>delay</w:t>
      </w:r>
      <w:r>
        <w:rPr>
          <w:rFonts w:cs="Arial"/>
          <w:sz w:val="20"/>
          <w:szCs w:val="20"/>
        </w:rPr>
        <w:t xml:space="preserve"> can have an </w:t>
      </w:r>
      <w:r w:rsidR="00255BF2">
        <w:rPr>
          <w:rFonts w:cs="Arial"/>
          <w:sz w:val="20"/>
          <w:szCs w:val="20"/>
        </w:rPr>
        <w:t>adverse impact</w:t>
      </w:r>
      <w:r w:rsidR="00BF6CD2">
        <w:rPr>
          <w:rFonts w:cs="Arial"/>
          <w:sz w:val="20"/>
          <w:szCs w:val="20"/>
        </w:rPr>
        <w:t xml:space="preserve"> on the outcome</w:t>
      </w:r>
      <w:r>
        <w:rPr>
          <w:rFonts w:cs="Arial"/>
          <w:sz w:val="20"/>
          <w:szCs w:val="20"/>
        </w:rPr>
        <w:t xml:space="preserve"> of the patient</w:t>
      </w:r>
      <w:r w:rsidR="00BF6CD2">
        <w:rPr>
          <w:rFonts w:cs="Arial"/>
          <w:sz w:val="20"/>
          <w:szCs w:val="20"/>
        </w:rPr>
        <w:t xml:space="preserve">. </w:t>
      </w:r>
      <w:r w:rsidR="008F4BE8">
        <w:rPr>
          <w:rFonts w:cs="Arial"/>
          <w:sz w:val="20"/>
          <w:szCs w:val="20"/>
        </w:rPr>
        <w:t>However, it was noted that this had been discussed at the first committee meeting for this topic and had not been taken forward in the quality standard due to issues with measurement.</w:t>
      </w:r>
    </w:p>
    <w:p w14:paraId="799249DC" w14:textId="3FE64149" w:rsidR="009321F8" w:rsidRDefault="009321F8" w:rsidP="009321F8">
      <w:pPr>
        <w:pStyle w:val="Paragraph"/>
        <w:numPr>
          <w:ilvl w:val="0"/>
          <w:numId w:val="0"/>
        </w:numPr>
        <w:spacing w:line="240" w:lineRule="auto"/>
        <w:rPr>
          <w:rFonts w:cs="Arial"/>
          <w:b/>
          <w:sz w:val="20"/>
          <w:szCs w:val="20"/>
          <w:u w:val="single"/>
        </w:rPr>
      </w:pPr>
      <w:r>
        <w:rPr>
          <w:rFonts w:cs="Arial"/>
          <w:b/>
          <w:sz w:val="20"/>
          <w:szCs w:val="20"/>
          <w:u w:val="single"/>
        </w:rPr>
        <w:t>Discussion and agreement of amendments required to quality</w:t>
      </w:r>
      <w:r w:rsidR="00D6050E">
        <w:rPr>
          <w:rFonts w:cs="Arial"/>
          <w:b/>
          <w:sz w:val="20"/>
          <w:szCs w:val="20"/>
          <w:u w:val="single"/>
        </w:rPr>
        <w:t xml:space="preserve"> statements</w:t>
      </w:r>
      <w:r>
        <w:rPr>
          <w:rFonts w:cs="Arial"/>
          <w:b/>
          <w:sz w:val="20"/>
          <w:szCs w:val="20"/>
          <w:u w:val="single"/>
        </w:rPr>
        <w:t xml:space="preserve">   </w:t>
      </w:r>
    </w:p>
    <w:p w14:paraId="27A2A260" w14:textId="77777777" w:rsidR="00936913" w:rsidRDefault="009321F8" w:rsidP="00936913">
      <w:pPr>
        <w:pStyle w:val="Paragraph"/>
        <w:numPr>
          <w:ilvl w:val="0"/>
          <w:numId w:val="0"/>
        </w:numPr>
        <w:spacing w:line="240" w:lineRule="auto"/>
        <w:rPr>
          <w:rFonts w:cs="Arial"/>
          <w:sz w:val="20"/>
          <w:szCs w:val="20"/>
          <w:lang w:val="en-US"/>
        </w:rPr>
      </w:pPr>
      <w:r>
        <w:rPr>
          <w:rFonts w:cs="Arial"/>
          <w:b/>
          <w:sz w:val="20"/>
          <w:szCs w:val="20"/>
        </w:rPr>
        <w:t xml:space="preserve">Draft statement 1: </w:t>
      </w:r>
      <w:r w:rsidR="00936913" w:rsidRPr="00936913">
        <w:rPr>
          <w:rFonts w:cs="Arial"/>
          <w:b/>
          <w:bCs/>
          <w:sz w:val="20"/>
          <w:szCs w:val="20"/>
        </w:rPr>
        <w:t>People sent home after clinical assessment indicates they are unlikely to have bacterial meningitis or meningococcal disease are given safety netting advice. [2012, updated 2024]</w:t>
      </w:r>
      <w:r w:rsidR="00936913" w:rsidRPr="00936913">
        <w:rPr>
          <w:rFonts w:cs="Arial"/>
          <w:sz w:val="20"/>
          <w:szCs w:val="20"/>
          <w:lang w:val="en-US"/>
        </w:rPr>
        <w:t xml:space="preserve"> </w:t>
      </w:r>
    </w:p>
    <w:p w14:paraId="380D29AE" w14:textId="67450D2F" w:rsidR="009321F8" w:rsidRDefault="009321F8" w:rsidP="00936913">
      <w:pPr>
        <w:pStyle w:val="Paragraph"/>
        <w:numPr>
          <w:ilvl w:val="0"/>
          <w:numId w:val="0"/>
        </w:numPr>
        <w:spacing w:line="240" w:lineRule="auto"/>
        <w:rPr>
          <w:rFonts w:cs="Arial"/>
          <w:sz w:val="20"/>
          <w:szCs w:val="20"/>
          <w:lang w:val="en-US"/>
        </w:rPr>
      </w:pPr>
      <w:r>
        <w:rPr>
          <w:rFonts w:cs="Arial"/>
          <w:sz w:val="20"/>
          <w:szCs w:val="20"/>
          <w:lang w:val="en-US"/>
        </w:rPr>
        <w:t>The committee agreed that as there was support for the statement from stakeholders it should be progressed for inclusion in the final quality standard, with the following amendments and issues to be explored by the NICE team:</w:t>
      </w:r>
    </w:p>
    <w:p w14:paraId="72AB234C" w14:textId="77777777" w:rsidR="009576C7" w:rsidRDefault="009576C7" w:rsidP="00936913">
      <w:pPr>
        <w:pStyle w:val="Paragraph"/>
        <w:numPr>
          <w:ilvl w:val="0"/>
          <w:numId w:val="0"/>
        </w:numPr>
        <w:spacing w:line="240" w:lineRule="auto"/>
        <w:rPr>
          <w:rFonts w:cs="Arial"/>
          <w:sz w:val="20"/>
          <w:szCs w:val="20"/>
          <w:lang w:val="en-US"/>
        </w:rPr>
      </w:pPr>
      <w:r>
        <w:rPr>
          <w:rFonts w:cs="Arial"/>
          <w:sz w:val="20"/>
          <w:szCs w:val="20"/>
          <w:lang w:val="en-US"/>
        </w:rPr>
        <w:lastRenderedPageBreak/>
        <w:t xml:space="preserve">A stakeholder comment on the audience descriptor regarding information being given if appropriate was highlighted and it was agreed that the NICE team would amend the wording to avoid confusion. In addition, a stakeholder noted an inconsistency in terminology in the quality standard and equality and health inequalities assessment relating to the rash that may be present with bacterial meningitis or meningococcal disease. It was agreed that the NICE team would make the relevant amendments to ensure consistency. </w:t>
      </w:r>
    </w:p>
    <w:p w14:paraId="3F51B166" w14:textId="251B73A0" w:rsidR="009576C7" w:rsidRDefault="009576C7" w:rsidP="00936913">
      <w:pPr>
        <w:pStyle w:val="Paragraph"/>
        <w:numPr>
          <w:ilvl w:val="0"/>
          <w:numId w:val="0"/>
        </w:numPr>
        <w:spacing w:line="240" w:lineRule="auto"/>
        <w:rPr>
          <w:rFonts w:cs="Arial"/>
          <w:sz w:val="20"/>
          <w:szCs w:val="20"/>
          <w:lang w:val="en-US"/>
        </w:rPr>
      </w:pPr>
      <w:r>
        <w:rPr>
          <w:rFonts w:cs="Arial"/>
          <w:sz w:val="20"/>
          <w:szCs w:val="20"/>
          <w:lang w:val="en-US"/>
        </w:rPr>
        <w:t xml:space="preserve">The committee noted a concern raised that the equality and diversity section for this quality statement references resources that may be helpful in identifying a rash in children however there is no such resource referenced relating to adults. It was accepted that no resources of this type have been identified for adults.  </w:t>
      </w:r>
    </w:p>
    <w:p w14:paraId="7BC10A25" w14:textId="125F4539" w:rsidR="009576C7" w:rsidRDefault="009576C7" w:rsidP="009576C7">
      <w:pPr>
        <w:pStyle w:val="Paragraph"/>
        <w:numPr>
          <w:ilvl w:val="0"/>
          <w:numId w:val="0"/>
        </w:numPr>
        <w:spacing w:line="240" w:lineRule="auto"/>
        <w:rPr>
          <w:rFonts w:cs="Arial"/>
          <w:sz w:val="20"/>
          <w:szCs w:val="20"/>
          <w:lang w:val="en-US"/>
        </w:rPr>
      </w:pPr>
      <w:r>
        <w:rPr>
          <w:rFonts w:cs="Arial"/>
          <w:sz w:val="20"/>
          <w:szCs w:val="20"/>
          <w:lang w:val="en-US"/>
        </w:rPr>
        <w:t>The committee discussed t</w:t>
      </w:r>
      <w:r w:rsidRPr="009576C7">
        <w:rPr>
          <w:rFonts w:cs="Arial"/>
          <w:sz w:val="20"/>
          <w:szCs w:val="20"/>
          <w:lang w:val="en-US"/>
        </w:rPr>
        <w:t xml:space="preserve">he type of advice </w:t>
      </w:r>
      <w:r>
        <w:rPr>
          <w:rFonts w:cs="Arial"/>
          <w:sz w:val="20"/>
          <w:szCs w:val="20"/>
          <w:lang w:val="en-US"/>
        </w:rPr>
        <w:t xml:space="preserve">(written or verbal) </w:t>
      </w:r>
      <w:r w:rsidRPr="009576C7">
        <w:rPr>
          <w:rFonts w:cs="Arial"/>
          <w:sz w:val="20"/>
          <w:szCs w:val="20"/>
          <w:lang w:val="en-US"/>
        </w:rPr>
        <w:t>and who gives it</w:t>
      </w:r>
      <w:r>
        <w:rPr>
          <w:rFonts w:cs="Arial"/>
          <w:sz w:val="20"/>
          <w:szCs w:val="20"/>
          <w:lang w:val="en-US"/>
        </w:rPr>
        <w:t xml:space="preserve">. It was noted that a clinician </w:t>
      </w:r>
      <w:r w:rsidRPr="009576C7">
        <w:rPr>
          <w:rFonts w:cs="Arial"/>
          <w:sz w:val="20"/>
          <w:szCs w:val="20"/>
          <w:lang w:val="en-US"/>
        </w:rPr>
        <w:t xml:space="preserve">may be giving safety netting advice for </w:t>
      </w:r>
      <w:proofErr w:type="gramStart"/>
      <w:r w:rsidRPr="009576C7">
        <w:rPr>
          <w:rFonts w:cs="Arial"/>
          <w:sz w:val="20"/>
          <w:szCs w:val="20"/>
          <w:lang w:val="en-US"/>
        </w:rPr>
        <w:t>a number of</w:t>
      </w:r>
      <w:proofErr w:type="gramEnd"/>
      <w:r w:rsidRPr="009576C7">
        <w:rPr>
          <w:rFonts w:cs="Arial"/>
          <w:sz w:val="20"/>
          <w:szCs w:val="20"/>
          <w:lang w:val="en-US"/>
        </w:rPr>
        <w:t xml:space="preserve"> conditions</w:t>
      </w:r>
      <w:r>
        <w:rPr>
          <w:rFonts w:cs="Arial"/>
          <w:sz w:val="20"/>
          <w:szCs w:val="20"/>
          <w:lang w:val="en-US"/>
        </w:rPr>
        <w:t xml:space="preserve"> meaning that providing a lot of </w:t>
      </w:r>
      <w:r w:rsidRPr="009576C7">
        <w:rPr>
          <w:rFonts w:cs="Arial"/>
          <w:sz w:val="20"/>
          <w:szCs w:val="20"/>
          <w:lang w:val="en-US"/>
        </w:rPr>
        <w:t xml:space="preserve">written advice may cause anxiety </w:t>
      </w:r>
      <w:r>
        <w:rPr>
          <w:rFonts w:cs="Arial"/>
          <w:sz w:val="20"/>
          <w:szCs w:val="20"/>
          <w:lang w:val="en-US"/>
        </w:rPr>
        <w:t xml:space="preserve">and </w:t>
      </w:r>
      <w:r w:rsidRPr="009576C7">
        <w:rPr>
          <w:rFonts w:cs="Arial"/>
          <w:sz w:val="20"/>
          <w:szCs w:val="20"/>
          <w:lang w:val="en-US"/>
        </w:rPr>
        <w:t>information overload. I</w:t>
      </w:r>
      <w:r>
        <w:rPr>
          <w:rFonts w:cs="Arial"/>
          <w:sz w:val="20"/>
          <w:szCs w:val="20"/>
          <w:lang w:val="en-US"/>
        </w:rPr>
        <w:t xml:space="preserve">t was also noted that if only verbal advice is being given, this could cause difficulties in measurement. It was agreed that a nurse or </w:t>
      </w:r>
      <w:r w:rsidRPr="009576C7">
        <w:rPr>
          <w:rFonts w:cs="Arial"/>
          <w:sz w:val="20"/>
          <w:szCs w:val="20"/>
          <w:lang w:val="en-US"/>
        </w:rPr>
        <w:t xml:space="preserve">clinician in the assessing team </w:t>
      </w:r>
      <w:r>
        <w:rPr>
          <w:rFonts w:cs="Arial"/>
          <w:sz w:val="20"/>
          <w:szCs w:val="20"/>
          <w:lang w:val="en-US"/>
        </w:rPr>
        <w:t xml:space="preserve">should be the person to give the advice. </w:t>
      </w:r>
    </w:p>
    <w:p w14:paraId="50B76467" w14:textId="37A26FC7" w:rsidR="00300AE3" w:rsidRPr="00300AE3" w:rsidRDefault="00300AE3" w:rsidP="00BB79FB">
      <w:pPr>
        <w:pStyle w:val="Paragraph"/>
        <w:numPr>
          <w:ilvl w:val="0"/>
          <w:numId w:val="0"/>
        </w:numPr>
        <w:spacing w:before="0" w:after="0" w:line="240" w:lineRule="auto"/>
        <w:rPr>
          <w:rFonts w:cs="Arial"/>
          <w:b/>
          <w:bCs/>
          <w:sz w:val="20"/>
          <w:szCs w:val="20"/>
          <w:lang w:val="en-US"/>
        </w:rPr>
      </w:pPr>
      <w:r w:rsidRPr="00300AE3">
        <w:rPr>
          <w:rFonts w:cs="Arial"/>
          <w:b/>
          <w:bCs/>
          <w:sz w:val="20"/>
          <w:szCs w:val="20"/>
          <w:lang w:val="en-US"/>
        </w:rPr>
        <w:t xml:space="preserve">ACTIONS: </w:t>
      </w:r>
    </w:p>
    <w:p w14:paraId="617D3AB1" w14:textId="77777777" w:rsidR="007538E5" w:rsidRDefault="007538E5" w:rsidP="00BB79FB">
      <w:pPr>
        <w:pStyle w:val="Paragraph"/>
        <w:numPr>
          <w:ilvl w:val="0"/>
          <w:numId w:val="24"/>
        </w:numPr>
        <w:spacing w:before="0" w:after="0" w:line="240" w:lineRule="auto"/>
        <w:ind w:left="714" w:hanging="357"/>
        <w:rPr>
          <w:rFonts w:cs="Arial"/>
          <w:b/>
          <w:bCs/>
          <w:sz w:val="20"/>
          <w:szCs w:val="20"/>
          <w:lang w:val="en-US"/>
        </w:rPr>
      </w:pPr>
      <w:r>
        <w:rPr>
          <w:rFonts w:cs="Arial"/>
          <w:b/>
          <w:bCs/>
          <w:sz w:val="20"/>
          <w:szCs w:val="20"/>
          <w:lang w:val="en-US"/>
        </w:rPr>
        <w:t>Progress statement</w:t>
      </w:r>
    </w:p>
    <w:p w14:paraId="084EBE9D" w14:textId="29FCC779" w:rsidR="00CF0BE4" w:rsidRPr="00300AE3" w:rsidRDefault="00CF0BE4" w:rsidP="00BB79FB">
      <w:pPr>
        <w:pStyle w:val="Paragraph"/>
        <w:numPr>
          <w:ilvl w:val="0"/>
          <w:numId w:val="24"/>
        </w:numPr>
        <w:spacing w:before="0" w:after="0" w:line="240" w:lineRule="auto"/>
        <w:ind w:left="714" w:hanging="357"/>
        <w:rPr>
          <w:rFonts w:cs="Arial"/>
          <w:b/>
          <w:bCs/>
          <w:sz w:val="20"/>
          <w:szCs w:val="20"/>
          <w:lang w:val="en-US"/>
        </w:rPr>
      </w:pPr>
      <w:r w:rsidRPr="00300AE3">
        <w:rPr>
          <w:rFonts w:cs="Arial"/>
          <w:b/>
          <w:bCs/>
          <w:sz w:val="20"/>
          <w:szCs w:val="20"/>
          <w:lang w:val="en-US"/>
        </w:rPr>
        <w:t xml:space="preserve">Refinement of the statement to provide more clarity to show that this is for those people who have been clinically assessed for </w:t>
      </w:r>
      <w:r w:rsidR="00A44F50" w:rsidRPr="00300AE3">
        <w:rPr>
          <w:rFonts w:cs="Arial"/>
          <w:b/>
          <w:bCs/>
          <w:sz w:val="20"/>
          <w:szCs w:val="20"/>
          <w:lang w:val="en-US"/>
        </w:rPr>
        <w:t>bacterial meningitis or meningococcal disease and are considered unlikely to have one of those conditions.</w:t>
      </w:r>
    </w:p>
    <w:p w14:paraId="4B1067A4" w14:textId="7AACC11D" w:rsidR="00CF0BE4" w:rsidRPr="00300AE3" w:rsidRDefault="00A44F50" w:rsidP="00BB79FB">
      <w:pPr>
        <w:pStyle w:val="Paragraph"/>
        <w:numPr>
          <w:ilvl w:val="0"/>
          <w:numId w:val="24"/>
        </w:numPr>
        <w:spacing w:before="0" w:after="0" w:line="240" w:lineRule="auto"/>
        <w:ind w:left="714" w:hanging="357"/>
        <w:rPr>
          <w:rFonts w:cs="Arial"/>
          <w:b/>
          <w:bCs/>
          <w:sz w:val="20"/>
          <w:szCs w:val="20"/>
          <w:lang w:val="en-US"/>
        </w:rPr>
      </w:pPr>
      <w:r w:rsidRPr="00300AE3">
        <w:rPr>
          <w:rFonts w:cs="Arial"/>
          <w:b/>
          <w:bCs/>
          <w:sz w:val="20"/>
          <w:szCs w:val="20"/>
          <w:lang w:val="en-US"/>
        </w:rPr>
        <w:t xml:space="preserve">Further clarity required around the </w:t>
      </w:r>
      <w:r w:rsidR="00C470B1" w:rsidRPr="00300AE3">
        <w:rPr>
          <w:rFonts w:cs="Arial"/>
          <w:b/>
          <w:bCs/>
          <w:sz w:val="20"/>
          <w:szCs w:val="20"/>
          <w:lang w:val="en-US"/>
        </w:rPr>
        <w:t xml:space="preserve">denominator of </w:t>
      </w:r>
      <w:r w:rsidRPr="00300AE3">
        <w:rPr>
          <w:rFonts w:cs="Arial"/>
          <w:b/>
          <w:bCs/>
          <w:sz w:val="20"/>
          <w:szCs w:val="20"/>
          <w:lang w:val="en-US"/>
        </w:rPr>
        <w:t xml:space="preserve">population </w:t>
      </w:r>
    </w:p>
    <w:p w14:paraId="10348BD0" w14:textId="41EEA017" w:rsidR="009321F8" w:rsidRPr="00300AE3" w:rsidRDefault="00A44F50" w:rsidP="00BB79FB">
      <w:pPr>
        <w:pStyle w:val="Paragraph"/>
        <w:numPr>
          <w:ilvl w:val="0"/>
          <w:numId w:val="24"/>
        </w:numPr>
        <w:spacing w:before="0" w:after="0" w:line="240" w:lineRule="auto"/>
        <w:ind w:left="714" w:hanging="357"/>
        <w:rPr>
          <w:rFonts w:cs="Arial"/>
          <w:b/>
          <w:bCs/>
          <w:sz w:val="20"/>
          <w:szCs w:val="20"/>
          <w:lang w:val="en-US"/>
        </w:rPr>
      </w:pPr>
      <w:r w:rsidRPr="00300AE3">
        <w:rPr>
          <w:rFonts w:cs="Arial"/>
          <w:b/>
          <w:bCs/>
          <w:sz w:val="20"/>
          <w:szCs w:val="20"/>
          <w:lang w:val="en-US"/>
        </w:rPr>
        <w:t>Review definition of good quality advice,</w:t>
      </w:r>
      <w:r w:rsidR="00C470B1" w:rsidRPr="00300AE3">
        <w:rPr>
          <w:rFonts w:cs="Arial"/>
          <w:b/>
          <w:bCs/>
          <w:sz w:val="20"/>
          <w:szCs w:val="20"/>
          <w:lang w:val="en-US"/>
        </w:rPr>
        <w:t xml:space="preserve"> for example</w:t>
      </w:r>
      <w:r w:rsidR="00B657D4">
        <w:rPr>
          <w:rFonts w:cs="Arial"/>
          <w:b/>
          <w:bCs/>
          <w:sz w:val="20"/>
          <w:szCs w:val="20"/>
          <w:lang w:val="en-US"/>
        </w:rPr>
        <w:t xml:space="preserve"> if this should specify whether it is</w:t>
      </w:r>
      <w:r w:rsidRPr="00300AE3">
        <w:rPr>
          <w:rFonts w:cs="Arial"/>
          <w:b/>
          <w:bCs/>
          <w:sz w:val="20"/>
          <w:szCs w:val="20"/>
          <w:lang w:val="en-US"/>
        </w:rPr>
        <w:t xml:space="preserve"> written and/or oral</w:t>
      </w:r>
      <w:r w:rsidR="00C470B1" w:rsidRPr="00300AE3">
        <w:rPr>
          <w:rFonts w:cs="Arial"/>
          <w:b/>
          <w:bCs/>
          <w:sz w:val="20"/>
          <w:szCs w:val="20"/>
          <w:lang w:val="en-US"/>
        </w:rPr>
        <w:t>.</w:t>
      </w:r>
    </w:p>
    <w:p w14:paraId="6ECDB325" w14:textId="62BE3737" w:rsidR="00936913" w:rsidRDefault="009321F8" w:rsidP="00936913">
      <w:pPr>
        <w:pStyle w:val="Paragraph"/>
        <w:numPr>
          <w:ilvl w:val="0"/>
          <w:numId w:val="0"/>
        </w:numPr>
        <w:spacing w:line="240" w:lineRule="auto"/>
        <w:rPr>
          <w:rFonts w:cs="Arial"/>
          <w:sz w:val="20"/>
          <w:szCs w:val="20"/>
        </w:rPr>
      </w:pPr>
      <w:r>
        <w:rPr>
          <w:rFonts w:cs="Arial"/>
          <w:b/>
          <w:sz w:val="20"/>
          <w:szCs w:val="20"/>
        </w:rPr>
        <w:t xml:space="preserve">Draft statement 2: </w:t>
      </w:r>
      <w:r w:rsidR="00936913" w:rsidRPr="00936913">
        <w:rPr>
          <w:rFonts w:cs="Arial"/>
          <w:b/>
          <w:bCs/>
          <w:sz w:val="20"/>
          <w:szCs w:val="20"/>
        </w:rPr>
        <w:t>People with suspected bacterial meningitis do not have neuroimaging before lumbar puncture unless clinically indicated. [New 2024]</w:t>
      </w:r>
      <w:r w:rsidR="00936913" w:rsidRPr="00936913">
        <w:rPr>
          <w:rFonts w:cs="Arial"/>
          <w:sz w:val="20"/>
          <w:szCs w:val="20"/>
        </w:rPr>
        <w:t xml:space="preserve"> </w:t>
      </w:r>
    </w:p>
    <w:p w14:paraId="4A97CD58" w14:textId="5B4180D5" w:rsidR="009321F8" w:rsidRDefault="009321F8" w:rsidP="00936913">
      <w:pPr>
        <w:pStyle w:val="Paragraph"/>
        <w:numPr>
          <w:ilvl w:val="0"/>
          <w:numId w:val="0"/>
        </w:numPr>
        <w:spacing w:line="240" w:lineRule="auto"/>
        <w:rPr>
          <w:rFonts w:cs="Arial"/>
          <w:sz w:val="20"/>
          <w:szCs w:val="20"/>
          <w:lang w:val="en-US"/>
        </w:rPr>
      </w:pPr>
      <w:r>
        <w:rPr>
          <w:rFonts w:cs="Arial"/>
          <w:sz w:val="20"/>
          <w:szCs w:val="20"/>
          <w:lang w:val="en-US"/>
        </w:rPr>
        <w:t>The committee agreed that as there was support for the statement from stakeholders it should be progressed for inclusion in the final quality standard</w:t>
      </w:r>
      <w:r w:rsidR="00E95ECF">
        <w:rPr>
          <w:rFonts w:cs="Arial"/>
          <w:sz w:val="20"/>
          <w:szCs w:val="20"/>
          <w:lang w:val="en-US"/>
        </w:rPr>
        <w:t>.</w:t>
      </w:r>
    </w:p>
    <w:p w14:paraId="64E7FE65" w14:textId="2E1A9505" w:rsidR="00300AE3" w:rsidRDefault="00300AE3" w:rsidP="00936913">
      <w:pPr>
        <w:pStyle w:val="Paragraph"/>
        <w:numPr>
          <w:ilvl w:val="0"/>
          <w:numId w:val="0"/>
        </w:numPr>
        <w:spacing w:line="240" w:lineRule="auto"/>
        <w:rPr>
          <w:rFonts w:cs="Arial"/>
          <w:sz w:val="20"/>
          <w:szCs w:val="20"/>
          <w:lang w:val="en-US"/>
        </w:rPr>
      </w:pPr>
      <w:r>
        <w:rPr>
          <w:rFonts w:cs="Arial"/>
          <w:sz w:val="20"/>
          <w:szCs w:val="20"/>
          <w:lang w:val="en-US"/>
        </w:rPr>
        <w:t xml:space="preserve">The committee discussed the </w:t>
      </w:r>
      <w:r w:rsidR="00622AE0">
        <w:rPr>
          <w:rFonts w:cs="Arial"/>
          <w:sz w:val="20"/>
          <w:szCs w:val="20"/>
          <w:lang w:val="en-US"/>
        </w:rPr>
        <w:t xml:space="preserve">effectiveness of the </w:t>
      </w:r>
      <w:r>
        <w:rPr>
          <w:rFonts w:cs="Arial"/>
          <w:sz w:val="20"/>
          <w:szCs w:val="20"/>
          <w:lang w:val="en-US"/>
        </w:rPr>
        <w:t>statement as it can read in a negative way</w:t>
      </w:r>
      <w:r w:rsidR="00622AE0">
        <w:rPr>
          <w:rFonts w:cs="Arial"/>
          <w:sz w:val="20"/>
          <w:szCs w:val="20"/>
          <w:lang w:val="en-US"/>
        </w:rPr>
        <w:t xml:space="preserve">.  It was noted that further clarity is required to ensure that </w:t>
      </w:r>
      <w:r>
        <w:rPr>
          <w:rFonts w:cs="Arial"/>
          <w:sz w:val="20"/>
          <w:szCs w:val="20"/>
          <w:lang w:val="en-US"/>
        </w:rPr>
        <w:t xml:space="preserve">lumbar puncture should be </w:t>
      </w:r>
      <w:r w:rsidR="00622AE0">
        <w:rPr>
          <w:rFonts w:cs="Arial"/>
          <w:sz w:val="20"/>
          <w:szCs w:val="20"/>
          <w:lang w:val="en-US"/>
        </w:rPr>
        <w:t xml:space="preserve">carried out </w:t>
      </w:r>
      <w:r>
        <w:rPr>
          <w:rFonts w:cs="Arial"/>
          <w:sz w:val="20"/>
          <w:szCs w:val="20"/>
          <w:lang w:val="en-US"/>
        </w:rPr>
        <w:t xml:space="preserve">before neuroimaging unless clinically indicated. </w:t>
      </w:r>
      <w:r w:rsidR="00622AE0">
        <w:rPr>
          <w:rFonts w:cs="Arial"/>
          <w:sz w:val="20"/>
          <w:szCs w:val="20"/>
          <w:lang w:val="en-US"/>
        </w:rPr>
        <w:t xml:space="preserve">The committee consensus was the statement wording needed to be refined. </w:t>
      </w:r>
    </w:p>
    <w:p w14:paraId="7FD1F0FA" w14:textId="73D6B21F" w:rsidR="00622AE0" w:rsidRDefault="00DB645B" w:rsidP="00936913">
      <w:pPr>
        <w:pStyle w:val="Paragraph"/>
        <w:numPr>
          <w:ilvl w:val="0"/>
          <w:numId w:val="0"/>
        </w:numPr>
        <w:spacing w:line="240" w:lineRule="auto"/>
        <w:rPr>
          <w:rFonts w:cs="Arial"/>
          <w:sz w:val="20"/>
          <w:szCs w:val="20"/>
          <w:lang w:val="en-US"/>
        </w:rPr>
      </w:pPr>
      <w:r>
        <w:rPr>
          <w:rFonts w:cs="Arial"/>
          <w:sz w:val="20"/>
          <w:szCs w:val="20"/>
          <w:lang w:val="en-US"/>
        </w:rPr>
        <w:t>The committee noted the importance of this quality statement</w:t>
      </w:r>
      <w:r w:rsidR="00E95ECF">
        <w:rPr>
          <w:rFonts w:cs="Arial"/>
          <w:sz w:val="20"/>
          <w:szCs w:val="20"/>
          <w:lang w:val="en-US"/>
        </w:rPr>
        <w:t>,</w:t>
      </w:r>
      <w:r>
        <w:rPr>
          <w:rFonts w:cs="Arial"/>
          <w:sz w:val="20"/>
          <w:szCs w:val="20"/>
          <w:lang w:val="en-US"/>
        </w:rPr>
        <w:t xml:space="preserve"> lumbar puncture ensures the correct diagnosis can be made, meaning tailored antibiotics can be given promptly. In most cases, neuroimaging is not needed and carrying this out unnecessarily delays administration of tailored antibiotics.</w:t>
      </w:r>
    </w:p>
    <w:p w14:paraId="0E7CBCBF" w14:textId="77777777" w:rsidR="0058267C" w:rsidRDefault="008F4BE8" w:rsidP="00936913">
      <w:pPr>
        <w:pStyle w:val="Paragraph"/>
        <w:numPr>
          <w:ilvl w:val="0"/>
          <w:numId w:val="0"/>
        </w:numPr>
        <w:spacing w:line="240" w:lineRule="auto"/>
        <w:rPr>
          <w:rFonts w:cs="Arial"/>
          <w:sz w:val="20"/>
          <w:szCs w:val="20"/>
          <w:lang w:val="en-US"/>
        </w:rPr>
      </w:pPr>
      <w:r>
        <w:rPr>
          <w:rFonts w:cs="Arial"/>
          <w:sz w:val="20"/>
          <w:szCs w:val="20"/>
          <w:lang w:val="en-US"/>
        </w:rPr>
        <w:t xml:space="preserve">The committee discussed </w:t>
      </w:r>
      <w:r w:rsidR="00DB645B">
        <w:rPr>
          <w:rFonts w:cs="Arial"/>
          <w:sz w:val="20"/>
          <w:szCs w:val="20"/>
          <w:lang w:val="en-US"/>
        </w:rPr>
        <w:t>stakeholder comments</w:t>
      </w:r>
      <w:r>
        <w:rPr>
          <w:rFonts w:cs="Arial"/>
          <w:sz w:val="20"/>
          <w:szCs w:val="20"/>
          <w:lang w:val="en-US"/>
        </w:rPr>
        <w:t xml:space="preserve"> that the contraindications are difficult to identify. They </w:t>
      </w:r>
      <w:r w:rsidR="00DB645B">
        <w:rPr>
          <w:rFonts w:cs="Arial"/>
          <w:sz w:val="20"/>
          <w:szCs w:val="20"/>
          <w:lang w:val="en-US"/>
        </w:rPr>
        <w:t>n</w:t>
      </w:r>
      <w:r>
        <w:rPr>
          <w:rFonts w:cs="Arial"/>
          <w:sz w:val="20"/>
          <w:szCs w:val="20"/>
          <w:lang w:val="en-US"/>
        </w:rPr>
        <w:t xml:space="preserve">oted the contraindications are clear in the NICE guideline and can be </w:t>
      </w:r>
      <w:r w:rsidR="00DB645B">
        <w:rPr>
          <w:rFonts w:cs="Arial"/>
          <w:sz w:val="20"/>
          <w:szCs w:val="20"/>
          <w:lang w:val="en-US"/>
        </w:rPr>
        <w:t xml:space="preserve">easily </w:t>
      </w:r>
      <w:proofErr w:type="spellStart"/>
      <w:r w:rsidR="00DB645B">
        <w:rPr>
          <w:rFonts w:cs="Arial"/>
          <w:sz w:val="20"/>
          <w:szCs w:val="20"/>
          <w:lang w:val="en-US"/>
        </w:rPr>
        <w:t>recogni</w:t>
      </w:r>
      <w:r w:rsidR="0058267C">
        <w:rPr>
          <w:rFonts w:cs="Arial"/>
          <w:sz w:val="20"/>
          <w:szCs w:val="20"/>
          <w:lang w:val="en-US"/>
        </w:rPr>
        <w:t>s</w:t>
      </w:r>
      <w:r w:rsidR="00DB645B">
        <w:rPr>
          <w:rFonts w:cs="Arial"/>
          <w:sz w:val="20"/>
          <w:szCs w:val="20"/>
          <w:lang w:val="en-US"/>
        </w:rPr>
        <w:t>ed</w:t>
      </w:r>
      <w:proofErr w:type="spellEnd"/>
      <w:r w:rsidR="00DB645B">
        <w:rPr>
          <w:rFonts w:cs="Arial"/>
          <w:sz w:val="20"/>
          <w:szCs w:val="20"/>
          <w:lang w:val="en-US"/>
        </w:rPr>
        <w:t xml:space="preserve"> by a clinician. </w:t>
      </w:r>
    </w:p>
    <w:p w14:paraId="360ECE8C" w14:textId="7116B077" w:rsidR="0058267C" w:rsidRDefault="0058267C" w:rsidP="00936913">
      <w:pPr>
        <w:pStyle w:val="Paragraph"/>
        <w:numPr>
          <w:ilvl w:val="0"/>
          <w:numId w:val="0"/>
        </w:numPr>
        <w:spacing w:line="240" w:lineRule="auto"/>
        <w:rPr>
          <w:rFonts w:cs="Arial"/>
          <w:sz w:val="20"/>
          <w:szCs w:val="20"/>
          <w:lang w:val="en-US"/>
        </w:rPr>
      </w:pPr>
      <w:r>
        <w:rPr>
          <w:rFonts w:cs="Arial"/>
          <w:sz w:val="20"/>
          <w:szCs w:val="20"/>
          <w:lang w:val="en-US"/>
        </w:rPr>
        <w:t xml:space="preserve">The committee also noted a stakeholder comment relating to quality statements 2 and 3 that other conditions (viral meningitis and encephalitis) have similar symptoms and there may be a randomness to the diagnosis being made. The committee agreed that this does not impact these quality statements as they would be the correct steps for these conditions. </w:t>
      </w:r>
    </w:p>
    <w:p w14:paraId="1F843348" w14:textId="57AD7FDB" w:rsidR="00622AE0" w:rsidRDefault="00622AE0" w:rsidP="00936913">
      <w:pPr>
        <w:pStyle w:val="Paragraph"/>
        <w:numPr>
          <w:ilvl w:val="0"/>
          <w:numId w:val="0"/>
        </w:numPr>
        <w:spacing w:line="240" w:lineRule="auto"/>
        <w:rPr>
          <w:rFonts w:cs="Arial"/>
          <w:sz w:val="20"/>
          <w:szCs w:val="20"/>
          <w:lang w:val="en-US"/>
        </w:rPr>
      </w:pPr>
      <w:r>
        <w:rPr>
          <w:rFonts w:cs="Arial"/>
          <w:sz w:val="20"/>
          <w:szCs w:val="20"/>
          <w:lang w:val="en-US"/>
        </w:rPr>
        <w:t>The committee discussed the</w:t>
      </w:r>
      <w:r w:rsidR="00BB79FB">
        <w:rPr>
          <w:rFonts w:cs="Arial"/>
          <w:sz w:val="20"/>
          <w:szCs w:val="20"/>
          <w:lang w:val="en-US"/>
        </w:rPr>
        <w:t xml:space="preserve"> </w:t>
      </w:r>
      <w:r w:rsidR="00E95ECF">
        <w:rPr>
          <w:rFonts w:cs="Arial"/>
          <w:sz w:val="20"/>
          <w:szCs w:val="20"/>
          <w:lang w:val="en-US"/>
        </w:rPr>
        <w:t xml:space="preserve">data sources for the </w:t>
      </w:r>
      <w:r w:rsidR="00BB79FB">
        <w:rPr>
          <w:rFonts w:cs="Arial"/>
          <w:sz w:val="20"/>
          <w:szCs w:val="20"/>
          <w:lang w:val="en-US"/>
        </w:rPr>
        <w:t xml:space="preserve">measure. </w:t>
      </w:r>
      <w:r w:rsidR="00E95ECF">
        <w:rPr>
          <w:rFonts w:cs="Arial"/>
          <w:sz w:val="20"/>
          <w:szCs w:val="20"/>
          <w:lang w:val="en-US"/>
        </w:rPr>
        <w:t xml:space="preserve">It was suggested that the statement was </w:t>
      </w:r>
      <w:proofErr w:type="gramStart"/>
      <w:r w:rsidR="00E95ECF">
        <w:rPr>
          <w:rFonts w:cs="Arial"/>
          <w:sz w:val="20"/>
          <w:szCs w:val="20"/>
          <w:lang w:val="en-US"/>
        </w:rPr>
        <w:t>measurable</w:t>
      </w:r>
      <w:proofErr w:type="gramEnd"/>
      <w:r w:rsidR="00E95ECF">
        <w:rPr>
          <w:rFonts w:cs="Arial"/>
          <w:sz w:val="20"/>
          <w:szCs w:val="20"/>
          <w:lang w:val="en-US"/>
        </w:rPr>
        <w:t xml:space="preserve"> and the data could be found by</w:t>
      </w:r>
      <w:r w:rsidR="00BB79FB">
        <w:rPr>
          <w:rFonts w:cs="Arial"/>
          <w:sz w:val="20"/>
          <w:szCs w:val="20"/>
          <w:lang w:val="en-US"/>
        </w:rPr>
        <w:t xml:space="preserve"> viewing </w:t>
      </w:r>
      <w:r w:rsidR="00E95ECF">
        <w:rPr>
          <w:rFonts w:cs="Arial"/>
          <w:sz w:val="20"/>
          <w:szCs w:val="20"/>
          <w:lang w:val="en-US"/>
        </w:rPr>
        <w:t>the</w:t>
      </w:r>
      <w:r w:rsidR="00BB79FB">
        <w:rPr>
          <w:rFonts w:cs="Arial"/>
          <w:sz w:val="20"/>
          <w:szCs w:val="20"/>
          <w:lang w:val="en-US"/>
        </w:rPr>
        <w:t xml:space="preserve"> patient’s electronic medical records to see the order in which </w:t>
      </w:r>
      <w:r w:rsidR="00E95ECF">
        <w:rPr>
          <w:rFonts w:cs="Arial"/>
          <w:sz w:val="20"/>
          <w:szCs w:val="20"/>
          <w:lang w:val="en-US"/>
        </w:rPr>
        <w:t>tests</w:t>
      </w:r>
      <w:r w:rsidR="00BB79FB">
        <w:rPr>
          <w:rFonts w:cs="Arial"/>
          <w:sz w:val="20"/>
          <w:szCs w:val="20"/>
          <w:lang w:val="en-US"/>
        </w:rPr>
        <w:t xml:space="preserve"> were done in the pathway or via imaging records.  </w:t>
      </w:r>
      <w:r w:rsidR="008F4BE8">
        <w:rPr>
          <w:rFonts w:cs="Arial"/>
          <w:sz w:val="20"/>
          <w:szCs w:val="20"/>
          <w:lang w:val="en-US"/>
        </w:rPr>
        <w:t>The committee were satisfied th</w:t>
      </w:r>
      <w:r w:rsidR="00E95ECF">
        <w:rPr>
          <w:rFonts w:cs="Arial"/>
          <w:sz w:val="20"/>
          <w:szCs w:val="20"/>
          <w:lang w:val="en-US"/>
        </w:rPr>
        <w:t>e statement is</w:t>
      </w:r>
      <w:r w:rsidR="008F4BE8">
        <w:rPr>
          <w:rFonts w:cs="Arial"/>
          <w:sz w:val="20"/>
          <w:szCs w:val="20"/>
          <w:lang w:val="en-US"/>
        </w:rPr>
        <w:t xml:space="preserve"> measurable. </w:t>
      </w:r>
    </w:p>
    <w:p w14:paraId="643D810F" w14:textId="5408CACB" w:rsidR="00622AE0" w:rsidRPr="00BB79FB" w:rsidRDefault="00622AE0" w:rsidP="00BB79FB">
      <w:pPr>
        <w:pStyle w:val="Paragraph"/>
        <w:numPr>
          <w:ilvl w:val="0"/>
          <w:numId w:val="0"/>
        </w:numPr>
        <w:spacing w:before="0" w:after="0" w:line="240" w:lineRule="auto"/>
        <w:rPr>
          <w:rFonts w:cs="Arial"/>
          <w:b/>
          <w:bCs/>
          <w:sz w:val="20"/>
          <w:szCs w:val="20"/>
          <w:lang w:val="en-US"/>
        </w:rPr>
      </w:pPr>
      <w:r w:rsidRPr="00BB79FB">
        <w:rPr>
          <w:rFonts w:cs="Arial"/>
          <w:b/>
          <w:bCs/>
          <w:sz w:val="20"/>
          <w:szCs w:val="20"/>
          <w:lang w:val="en-US"/>
        </w:rPr>
        <w:t>ACTION</w:t>
      </w:r>
      <w:r w:rsidR="00BB79FB">
        <w:rPr>
          <w:rFonts w:cs="Arial"/>
          <w:b/>
          <w:bCs/>
          <w:sz w:val="20"/>
          <w:szCs w:val="20"/>
          <w:lang w:val="en-US"/>
        </w:rPr>
        <w:t>S:</w:t>
      </w:r>
    </w:p>
    <w:p w14:paraId="6BD81317" w14:textId="77777777" w:rsidR="007538E5" w:rsidRDefault="007538E5" w:rsidP="007538E5">
      <w:pPr>
        <w:numPr>
          <w:ilvl w:val="0"/>
          <w:numId w:val="15"/>
        </w:numPr>
        <w:spacing w:after="0" w:line="240" w:lineRule="auto"/>
        <w:rPr>
          <w:rFonts w:ascii="Arial" w:hAnsi="Arial" w:cs="Arial"/>
          <w:b/>
          <w:bCs/>
          <w:sz w:val="20"/>
          <w:szCs w:val="20"/>
          <w:lang w:val="en-US"/>
        </w:rPr>
      </w:pPr>
      <w:r>
        <w:rPr>
          <w:rFonts w:ascii="Arial" w:hAnsi="Arial" w:cs="Arial"/>
          <w:b/>
          <w:bCs/>
          <w:sz w:val="20"/>
          <w:szCs w:val="20"/>
          <w:lang w:val="en-US"/>
        </w:rPr>
        <w:t>Progress statement.</w:t>
      </w:r>
    </w:p>
    <w:p w14:paraId="6D62821A" w14:textId="237FAF35" w:rsidR="00622AE0" w:rsidRPr="007538E5" w:rsidRDefault="0039101B" w:rsidP="007538E5">
      <w:pPr>
        <w:numPr>
          <w:ilvl w:val="0"/>
          <w:numId w:val="15"/>
        </w:numPr>
        <w:spacing w:after="0" w:line="240" w:lineRule="auto"/>
        <w:rPr>
          <w:rFonts w:ascii="Arial" w:hAnsi="Arial" w:cs="Arial"/>
          <w:b/>
          <w:bCs/>
          <w:sz w:val="20"/>
          <w:szCs w:val="20"/>
          <w:lang w:val="en-US"/>
        </w:rPr>
      </w:pPr>
      <w:r w:rsidRPr="00BB79FB">
        <w:rPr>
          <w:rFonts w:ascii="Arial" w:hAnsi="Arial" w:cs="Arial"/>
          <w:b/>
          <w:bCs/>
          <w:sz w:val="20"/>
          <w:szCs w:val="20"/>
          <w:lang w:val="en-US"/>
        </w:rPr>
        <w:lastRenderedPageBreak/>
        <w:t xml:space="preserve">Refinement of the </w:t>
      </w:r>
      <w:r w:rsidR="00E95ECF">
        <w:rPr>
          <w:rFonts w:ascii="Arial" w:hAnsi="Arial" w:cs="Arial"/>
          <w:b/>
          <w:bCs/>
          <w:sz w:val="20"/>
          <w:szCs w:val="20"/>
          <w:lang w:val="en-US"/>
        </w:rPr>
        <w:t xml:space="preserve">statement </w:t>
      </w:r>
      <w:r w:rsidRPr="00BB79FB">
        <w:rPr>
          <w:rFonts w:ascii="Arial" w:hAnsi="Arial" w:cs="Arial"/>
          <w:b/>
          <w:bCs/>
          <w:sz w:val="20"/>
          <w:szCs w:val="20"/>
          <w:lang w:val="en-US"/>
        </w:rPr>
        <w:t xml:space="preserve">wording </w:t>
      </w:r>
      <w:r w:rsidR="007538E5">
        <w:rPr>
          <w:rFonts w:ascii="Arial" w:hAnsi="Arial" w:cs="Arial"/>
          <w:b/>
          <w:bCs/>
          <w:sz w:val="20"/>
          <w:szCs w:val="20"/>
          <w:lang w:val="en-US"/>
        </w:rPr>
        <w:t>so that is a positive action.</w:t>
      </w:r>
    </w:p>
    <w:p w14:paraId="408BC603" w14:textId="77777777" w:rsidR="00F3764C" w:rsidRDefault="00F3764C" w:rsidP="00BB79FB">
      <w:pPr>
        <w:spacing w:after="0" w:line="240" w:lineRule="auto"/>
        <w:rPr>
          <w:rFonts w:ascii="Arial" w:hAnsi="Arial" w:cs="Arial"/>
          <w:sz w:val="20"/>
          <w:szCs w:val="20"/>
          <w:lang w:val="en-US"/>
        </w:rPr>
      </w:pPr>
    </w:p>
    <w:p w14:paraId="15758A73" w14:textId="0FABD7CA" w:rsidR="009321F8" w:rsidRDefault="009321F8" w:rsidP="009321F8">
      <w:pPr>
        <w:pStyle w:val="Paragraph"/>
        <w:numPr>
          <w:ilvl w:val="0"/>
          <w:numId w:val="0"/>
        </w:numPr>
        <w:spacing w:line="240" w:lineRule="auto"/>
        <w:rPr>
          <w:rFonts w:cs="Arial"/>
          <w:sz w:val="20"/>
          <w:szCs w:val="20"/>
        </w:rPr>
      </w:pPr>
      <w:r>
        <w:rPr>
          <w:rFonts w:cs="Arial"/>
          <w:b/>
          <w:sz w:val="20"/>
          <w:szCs w:val="20"/>
        </w:rPr>
        <w:t xml:space="preserve">Draft statement 3: </w:t>
      </w:r>
      <w:r w:rsidR="00936913" w:rsidRPr="00936913">
        <w:rPr>
          <w:rFonts w:cs="Arial"/>
          <w:b/>
          <w:bCs/>
          <w:sz w:val="20"/>
          <w:szCs w:val="20"/>
        </w:rPr>
        <w:t>People with suspected bacterial meningitis or suspected meningococcal disease receive intravenous antibiotics within 1 hour of arrival at hospital. [2012, updated 2024]</w:t>
      </w:r>
    </w:p>
    <w:p w14:paraId="594D2B07" w14:textId="4B36EDF0" w:rsidR="009321F8" w:rsidRDefault="009321F8" w:rsidP="00B657D4">
      <w:pPr>
        <w:spacing w:line="240" w:lineRule="auto"/>
        <w:rPr>
          <w:rFonts w:ascii="Arial" w:hAnsi="Arial" w:cs="Arial"/>
          <w:sz w:val="20"/>
          <w:szCs w:val="20"/>
          <w:lang w:val="en-US"/>
        </w:rPr>
      </w:pPr>
      <w:r>
        <w:rPr>
          <w:rFonts w:ascii="Arial" w:hAnsi="Arial" w:cs="Arial"/>
          <w:sz w:val="20"/>
          <w:szCs w:val="20"/>
          <w:lang w:val="en-US"/>
        </w:rPr>
        <w:t>The committee agreed that as there was support for the statement from stakeholders it should be progressed for inclusion in the final quality standard,</w:t>
      </w:r>
    </w:p>
    <w:p w14:paraId="6226FDA2" w14:textId="1552FCC3" w:rsidR="00331990" w:rsidRDefault="00331990" w:rsidP="00B657D4">
      <w:pPr>
        <w:spacing w:line="240" w:lineRule="auto"/>
        <w:rPr>
          <w:rFonts w:ascii="Arial" w:hAnsi="Arial" w:cs="Arial"/>
          <w:sz w:val="20"/>
          <w:szCs w:val="20"/>
          <w:lang w:val="en-US"/>
        </w:rPr>
      </w:pPr>
      <w:r>
        <w:rPr>
          <w:rFonts w:ascii="Arial" w:hAnsi="Arial" w:cs="Arial"/>
          <w:sz w:val="20"/>
          <w:szCs w:val="20"/>
          <w:lang w:val="en-US"/>
        </w:rPr>
        <w:t xml:space="preserve">ET informed the committee that </w:t>
      </w:r>
      <w:r w:rsidR="00DB645B">
        <w:rPr>
          <w:rFonts w:ascii="Arial" w:hAnsi="Arial" w:cs="Arial"/>
          <w:sz w:val="20"/>
          <w:szCs w:val="20"/>
          <w:lang w:val="en-US"/>
        </w:rPr>
        <w:t>advice has been obtained from a</w:t>
      </w:r>
      <w:r>
        <w:rPr>
          <w:rFonts w:ascii="Arial" w:hAnsi="Arial" w:cs="Arial"/>
          <w:sz w:val="20"/>
          <w:szCs w:val="20"/>
          <w:lang w:val="en-US"/>
        </w:rPr>
        <w:t xml:space="preserve"> NICE clinical adviser </w:t>
      </w:r>
      <w:r w:rsidR="00DB645B">
        <w:rPr>
          <w:rFonts w:ascii="Arial" w:hAnsi="Arial" w:cs="Arial"/>
          <w:sz w:val="20"/>
          <w:szCs w:val="20"/>
          <w:lang w:val="en-US"/>
        </w:rPr>
        <w:t>due to stakeholder concerns that this statement may contradict</w:t>
      </w:r>
      <w:r>
        <w:rPr>
          <w:rFonts w:ascii="Arial" w:hAnsi="Arial" w:cs="Arial"/>
          <w:sz w:val="20"/>
          <w:szCs w:val="20"/>
          <w:lang w:val="en-US"/>
        </w:rPr>
        <w:t xml:space="preserve"> the recommendations made within the NICE sepsis guideline. The</w:t>
      </w:r>
      <w:r w:rsidR="00DB645B">
        <w:rPr>
          <w:rFonts w:ascii="Arial" w:hAnsi="Arial" w:cs="Arial"/>
          <w:sz w:val="20"/>
          <w:szCs w:val="20"/>
          <w:lang w:val="en-US"/>
        </w:rPr>
        <w:t xml:space="preserve"> clinical adviser explained that there is no contradiction. It was noted that </w:t>
      </w:r>
      <w:r>
        <w:rPr>
          <w:rFonts w:ascii="Arial" w:hAnsi="Arial" w:cs="Arial"/>
          <w:sz w:val="20"/>
          <w:szCs w:val="20"/>
          <w:lang w:val="en-US"/>
        </w:rPr>
        <w:t xml:space="preserve">both conditions can occur at the same time </w:t>
      </w:r>
      <w:r w:rsidR="00DB645B">
        <w:rPr>
          <w:rFonts w:ascii="Arial" w:hAnsi="Arial" w:cs="Arial"/>
          <w:sz w:val="20"/>
          <w:szCs w:val="20"/>
          <w:lang w:val="en-US"/>
        </w:rPr>
        <w:t>therefore clinicians will</w:t>
      </w:r>
      <w:r>
        <w:rPr>
          <w:rFonts w:ascii="Arial" w:hAnsi="Arial" w:cs="Arial"/>
          <w:sz w:val="20"/>
          <w:szCs w:val="20"/>
          <w:lang w:val="en-US"/>
        </w:rPr>
        <w:t xml:space="preserve"> think about both suspected diagnoses in parallel and manage the patient accordingly. </w:t>
      </w:r>
      <w:r w:rsidR="00DB645B">
        <w:rPr>
          <w:rFonts w:ascii="Arial" w:hAnsi="Arial" w:cs="Arial"/>
          <w:sz w:val="20"/>
          <w:szCs w:val="20"/>
          <w:lang w:val="en-US"/>
        </w:rPr>
        <w:t xml:space="preserve">In addition, it was noted that NEWS2 would be completed on arrival at hospital, which is the same time that people would be assessed for any condition. The committee agreed with this. </w:t>
      </w:r>
    </w:p>
    <w:p w14:paraId="009384AC" w14:textId="2E0FDE22" w:rsidR="00E95ECF" w:rsidRDefault="00BB79FB" w:rsidP="00B657D4">
      <w:pPr>
        <w:spacing w:line="240" w:lineRule="auto"/>
        <w:rPr>
          <w:rFonts w:ascii="Arial" w:hAnsi="Arial" w:cs="Arial"/>
          <w:color w:val="000000"/>
          <w:sz w:val="20"/>
          <w:szCs w:val="20"/>
          <w:lang w:val="en-US"/>
        </w:rPr>
      </w:pPr>
      <w:r>
        <w:rPr>
          <w:rFonts w:ascii="Arial" w:hAnsi="Arial" w:cs="Arial"/>
          <w:sz w:val="20"/>
          <w:szCs w:val="20"/>
          <w:lang w:val="en-US"/>
        </w:rPr>
        <w:t xml:space="preserve">The committee discussed </w:t>
      </w:r>
      <w:r w:rsidR="00331990">
        <w:rPr>
          <w:rFonts w:ascii="Arial" w:hAnsi="Arial" w:cs="Arial"/>
          <w:sz w:val="20"/>
          <w:szCs w:val="20"/>
          <w:lang w:val="en-US"/>
        </w:rPr>
        <w:t xml:space="preserve">the definition of the </w:t>
      </w:r>
      <w:r w:rsidR="006A1EC1">
        <w:rPr>
          <w:rFonts w:ascii="Arial" w:hAnsi="Arial" w:cs="Arial"/>
          <w:sz w:val="20"/>
          <w:szCs w:val="20"/>
          <w:lang w:val="en-US"/>
        </w:rPr>
        <w:t>arrival at hospital, this needs to be more prescriptive due to c</w:t>
      </w:r>
      <w:r w:rsidR="009852A4">
        <w:rPr>
          <w:rFonts w:ascii="Arial" w:hAnsi="Arial" w:cs="Arial"/>
          <w:sz w:val="20"/>
          <w:szCs w:val="20"/>
          <w:lang w:val="en-US"/>
        </w:rPr>
        <w:t xml:space="preserve">oncerns </w:t>
      </w:r>
      <w:r w:rsidR="006A1EC1">
        <w:rPr>
          <w:rFonts w:ascii="Arial" w:hAnsi="Arial" w:cs="Arial"/>
          <w:sz w:val="20"/>
          <w:szCs w:val="20"/>
          <w:lang w:val="en-US"/>
        </w:rPr>
        <w:t xml:space="preserve">raised </w:t>
      </w:r>
      <w:r w:rsidR="009852A4">
        <w:rPr>
          <w:rFonts w:ascii="Arial" w:hAnsi="Arial" w:cs="Arial"/>
          <w:sz w:val="20"/>
          <w:szCs w:val="20"/>
          <w:lang w:val="en-US"/>
        </w:rPr>
        <w:t xml:space="preserve">around the </w:t>
      </w:r>
      <w:r w:rsidR="0085660F">
        <w:rPr>
          <w:rFonts w:ascii="Arial" w:hAnsi="Arial" w:cs="Arial"/>
          <w:sz w:val="20"/>
          <w:szCs w:val="20"/>
          <w:lang w:val="en-US"/>
        </w:rPr>
        <w:t>potential</w:t>
      </w:r>
      <w:r w:rsidR="009852A4">
        <w:rPr>
          <w:rFonts w:ascii="Arial" w:hAnsi="Arial" w:cs="Arial"/>
          <w:sz w:val="20"/>
          <w:szCs w:val="20"/>
          <w:lang w:val="en-US"/>
        </w:rPr>
        <w:t xml:space="preserve"> delays </w:t>
      </w:r>
      <w:r w:rsidR="006A1EC1">
        <w:rPr>
          <w:rFonts w:ascii="Arial" w:hAnsi="Arial" w:cs="Arial"/>
          <w:sz w:val="20"/>
          <w:szCs w:val="20"/>
          <w:lang w:val="en-US"/>
        </w:rPr>
        <w:t xml:space="preserve">of </w:t>
      </w:r>
      <w:r w:rsidR="009852A4">
        <w:rPr>
          <w:rFonts w:ascii="Arial" w:hAnsi="Arial" w:cs="Arial"/>
          <w:sz w:val="20"/>
          <w:szCs w:val="20"/>
          <w:lang w:val="en-US"/>
        </w:rPr>
        <w:t>waiting ambulances</w:t>
      </w:r>
      <w:r w:rsidR="00DB645B">
        <w:rPr>
          <w:rFonts w:ascii="Arial" w:hAnsi="Arial" w:cs="Arial"/>
          <w:sz w:val="20"/>
          <w:szCs w:val="20"/>
          <w:lang w:val="en-US"/>
        </w:rPr>
        <w:t xml:space="preserve">. It was discussed that physical arrival or booking in time would be the most measurable as this is </w:t>
      </w:r>
      <w:r w:rsidR="00093527">
        <w:rPr>
          <w:rFonts w:ascii="Arial" w:hAnsi="Arial" w:cs="Arial"/>
          <w:sz w:val="20"/>
          <w:szCs w:val="20"/>
          <w:lang w:val="en-US"/>
        </w:rPr>
        <w:t>‘</w:t>
      </w:r>
      <w:r w:rsidR="00DB645B">
        <w:rPr>
          <w:rFonts w:ascii="Arial" w:hAnsi="Arial" w:cs="Arial"/>
          <w:sz w:val="20"/>
          <w:szCs w:val="20"/>
          <w:lang w:val="en-US"/>
        </w:rPr>
        <w:t>time stamped</w:t>
      </w:r>
      <w:r w:rsidR="00093527">
        <w:rPr>
          <w:rFonts w:ascii="Arial" w:hAnsi="Arial" w:cs="Arial"/>
          <w:sz w:val="20"/>
          <w:szCs w:val="20"/>
          <w:lang w:val="en-US"/>
        </w:rPr>
        <w:t>’</w:t>
      </w:r>
      <w:r w:rsidR="00DB645B">
        <w:rPr>
          <w:rFonts w:ascii="Arial" w:hAnsi="Arial" w:cs="Arial"/>
          <w:sz w:val="20"/>
          <w:szCs w:val="20"/>
          <w:lang w:val="en-US"/>
        </w:rPr>
        <w:t>, though this may also be impacted.</w:t>
      </w:r>
      <w:r w:rsidR="009852A4">
        <w:rPr>
          <w:rFonts w:ascii="Arial" w:hAnsi="Arial" w:cs="Arial"/>
          <w:sz w:val="20"/>
          <w:szCs w:val="20"/>
          <w:lang w:val="en-US"/>
        </w:rPr>
        <w:t xml:space="preserve">  </w:t>
      </w:r>
      <w:r w:rsidR="0085660F">
        <w:rPr>
          <w:rFonts w:ascii="Arial" w:hAnsi="Arial" w:cs="Arial"/>
          <w:sz w:val="20"/>
          <w:szCs w:val="20"/>
          <w:lang w:val="en-US"/>
        </w:rPr>
        <w:t>MM advised the committee that the NICE team could review some</w:t>
      </w:r>
      <w:r w:rsidR="00DB645B">
        <w:rPr>
          <w:rFonts w:ascii="Arial" w:hAnsi="Arial" w:cs="Arial"/>
          <w:sz w:val="20"/>
          <w:szCs w:val="20"/>
          <w:lang w:val="en-US"/>
        </w:rPr>
        <w:t xml:space="preserve"> of</w:t>
      </w:r>
      <w:r w:rsidR="0085660F">
        <w:rPr>
          <w:rFonts w:ascii="Arial" w:hAnsi="Arial" w:cs="Arial"/>
          <w:sz w:val="20"/>
          <w:szCs w:val="20"/>
          <w:lang w:val="en-US"/>
        </w:rPr>
        <w:t xml:space="preserve"> the national audits</w:t>
      </w:r>
      <w:r w:rsidR="00DB645B">
        <w:rPr>
          <w:rFonts w:ascii="Arial" w:hAnsi="Arial" w:cs="Arial"/>
          <w:sz w:val="20"/>
          <w:szCs w:val="20"/>
          <w:lang w:val="en-US"/>
        </w:rPr>
        <w:t>, such as stroke,</w:t>
      </w:r>
      <w:r w:rsidR="0085660F">
        <w:rPr>
          <w:rFonts w:ascii="Arial" w:hAnsi="Arial" w:cs="Arial"/>
          <w:sz w:val="20"/>
          <w:szCs w:val="20"/>
          <w:lang w:val="en-US"/>
        </w:rPr>
        <w:t xml:space="preserve"> to ascertain the definitions of a time stamp</w:t>
      </w:r>
      <w:r w:rsidR="00136268">
        <w:rPr>
          <w:rFonts w:ascii="Arial" w:hAnsi="Arial" w:cs="Arial"/>
          <w:sz w:val="20"/>
          <w:szCs w:val="20"/>
          <w:lang w:val="en-US"/>
        </w:rPr>
        <w:t xml:space="preserve"> across NICE guidance</w:t>
      </w:r>
      <w:r w:rsidR="0085660F">
        <w:rPr>
          <w:rFonts w:ascii="Arial" w:hAnsi="Arial" w:cs="Arial"/>
          <w:sz w:val="20"/>
          <w:szCs w:val="20"/>
          <w:lang w:val="en-US"/>
        </w:rPr>
        <w:t xml:space="preserve">.  A committee member highlighted a quality standard is to help </w:t>
      </w:r>
      <w:proofErr w:type="spellStart"/>
      <w:r w:rsidR="0085660F">
        <w:rPr>
          <w:rFonts w:ascii="Arial" w:hAnsi="Arial" w:cs="Arial"/>
          <w:sz w:val="20"/>
          <w:szCs w:val="20"/>
          <w:lang w:val="en-US"/>
        </w:rPr>
        <w:t>organisations</w:t>
      </w:r>
      <w:proofErr w:type="spellEnd"/>
      <w:r w:rsidR="0085660F">
        <w:rPr>
          <w:rFonts w:ascii="Arial" w:hAnsi="Arial" w:cs="Arial"/>
          <w:sz w:val="20"/>
          <w:szCs w:val="20"/>
          <w:lang w:val="en-US"/>
        </w:rPr>
        <w:t xml:space="preserve"> make modifications to processes and drive improvements to ensure </w:t>
      </w:r>
      <w:r w:rsidR="00136268">
        <w:rPr>
          <w:rFonts w:ascii="Arial" w:hAnsi="Arial" w:cs="Arial"/>
          <w:sz w:val="20"/>
          <w:szCs w:val="20"/>
          <w:lang w:val="en-US"/>
        </w:rPr>
        <w:t xml:space="preserve">safety issues are dealt with accordingly. </w:t>
      </w:r>
      <w:r w:rsidR="004D69CD">
        <w:rPr>
          <w:rFonts w:ascii="Arial" w:hAnsi="Arial" w:cs="Arial"/>
          <w:sz w:val="20"/>
          <w:szCs w:val="20"/>
          <w:lang w:val="en-US"/>
        </w:rPr>
        <w:t xml:space="preserve"> </w:t>
      </w:r>
      <w:r w:rsidR="00136268" w:rsidRPr="00781163">
        <w:rPr>
          <w:rFonts w:ascii="Arial" w:hAnsi="Arial" w:cs="Arial"/>
          <w:color w:val="000000"/>
          <w:sz w:val="20"/>
          <w:szCs w:val="20"/>
          <w:lang w:val="en-US"/>
        </w:rPr>
        <w:t xml:space="preserve">The committee </w:t>
      </w:r>
      <w:r w:rsidR="00136268">
        <w:rPr>
          <w:rFonts w:ascii="Arial" w:hAnsi="Arial" w:cs="Arial"/>
          <w:color w:val="000000"/>
          <w:sz w:val="20"/>
          <w:szCs w:val="20"/>
          <w:lang w:val="en-US"/>
        </w:rPr>
        <w:t>consensus was that the clock starts from first point of contact and agreed that this needed to be more prescriptive with</w:t>
      </w:r>
      <w:r w:rsidR="006A1EC1">
        <w:rPr>
          <w:rFonts w:ascii="Arial" w:hAnsi="Arial" w:cs="Arial"/>
          <w:color w:val="000000"/>
          <w:sz w:val="20"/>
          <w:szCs w:val="20"/>
          <w:lang w:val="en-US"/>
        </w:rPr>
        <w:t>in</w:t>
      </w:r>
      <w:r w:rsidR="00136268">
        <w:rPr>
          <w:rFonts w:ascii="Arial" w:hAnsi="Arial" w:cs="Arial"/>
          <w:color w:val="000000"/>
          <w:sz w:val="20"/>
          <w:szCs w:val="20"/>
          <w:lang w:val="en-US"/>
        </w:rPr>
        <w:t xml:space="preserve"> the quality standard.   </w:t>
      </w:r>
    </w:p>
    <w:p w14:paraId="07B5A082" w14:textId="2DF6D3BB" w:rsidR="00136268" w:rsidRDefault="00E95ECF" w:rsidP="00B657D4">
      <w:pPr>
        <w:spacing w:line="240" w:lineRule="auto"/>
        <w:rPr>
          <w:rFonts w:ascii="Arial" w:hAnsi="Arial" w:cs="Arial"/>
          <w:color w:val="000000"/>
          <w:sz w:val="20"/>
          <w:szCs w:val="20"/>
          <w:lang w:val="en-US"/>
        </w:rPr>
      </w:pPr>
      <w:r>
        <w:rPr>
          <w:rFonts w:ascii="Arial" w:hAnsi="Arial" w:cs="Arial"/>
          <w:color w:val="000000"/>
          <w:sz w:val="20"/>
          <w:szCs w:val="20"/>
          <w:lang w:val="en-US"/>
        </w:rPr>
        <w:t>The committee discussed if this statement should be expanded to cover other settings in addition to secondary care or should exclude patients who were given antibiotics prior to arrival at hospital. T</w:t>
      </w:r>
      <w:r w:rsidR="006A1EC1">
        <w:rPr>
          <w:rFonts w:ascii="Arial" w:hAnsi="Arial" w:cs="Arial"/>
          <w:color w:val="000000"/>
          <w:sz w:val="20"/>
          <w:szCs w:val="20"/>
          <w:lang w:val="en-US"/>
        </w:rPr>
        <w:t>he</w:t>
      </w:r>
      <w:r>
        <w:rPr>
          <w:rFonts w:ascii="Arial" w:hAnsi="Arial" w:cs="Arial"/>
          <w:color w:val="000000"/>
          <w:sz w:val="20"/>
          <w:szCs w:val="20"/>
          <w:lang w:val="en-US"/>
        </w:rPr>
        <w:t xml:space="preserve"> committee agreed that this statement should be aimed</w:t>
      </w:r>
      <w:r w:rsidR="006A1EC1">
        <w:rPr>
          <w:rFonts w:ascii="Arial" w:hAnsi="Arial" w:cs="Arial"/>
          <w:color w:val="000000"/>
          <w:sz w:val="20"/>
          <w:szCs w:val="20"/>
          <w:lang w:val="en-US"/>
        </w:rPr>
        <w:t xml:space="preserve"> at secondary care</w:t>
      </w:r>
      <w:r>
        <w:rPr>
          <w:rFonts w:ascii="Arial" w:hAnsi="Arial" w:cs="Arial"/>
          <w:color w:val="000000"/>
          <w:sz w:val="20"/>
          <w:szCs w:val="20"/>
          <w:lang w:val="en-US"/>
        </w:rPr>
        <w:t xml:space="preserve"> only and not have any exclusions. They </w:t>
      </w:r>
      <w:r w:rsidR="0058267C">
        <w:rPr>
          <w:rFonts w:ascii="Arial" w:hAnsi="Arial" w:cs="Arial"/>
          <w:color w:val="000000"/>
          <w:sz w:val="20"/>
          <w:szCs w:val="20"/>
          <w:lang w:val="en-US"/>
        </w:rPr>
        <w:t xml:space="preserve">explained </w:t>
      </w:r>
      <w:r>
        <w:rPr>
          <w:rFonts w:ascii="Arial" w:hAnsi="Arial" w:cs="Arial"/>
          <w:color w:val="000000"/>
          <w:sz w:val="20"/>
          <w:szCs w:val="20"/>
          <w:lang w:val="en-US"/>
        </w:rPr>
        <w:t>that the specific antibiotics needed would only be given in secondary care</w:t>
      </w:r>
      <w:r w:rsidR="0058267C">
        <w:rPr>
          <w:rFonts w:ascii="Arial" w:hAnsi="Arial" w:cs="Arial"/>
          <w:color w:val="000000"/>
          <w:sz w:val="20"/>
          <w:szCs w:val="20"/>
          <w:lang w:val="en-US"/>
        </w:rPr>
        <w:t xml:space="preserve"> as they are not held in primary care or by ambulance crews</w:t>
      </w:r>
      <w:r>
        <w:rPr>
          <w:rFonts w:ascii="Arial" w:hAnsi="Arial" w:cs="Arial"/>
          <w:color w:val="000000"/>
          <w:sz w:val="20"/>
          <w:szCs w:val="20"/>
          <w:lang w:val="en-US"/>
        </w:rPr>
        <w:t>.</w:t>
      </w:r>
    </w:p>
    <w:p w14:paraId="4A40FADA" w14:textId="0D490B9D" w:rsidR="00136268" w:rsidRPr="00136268" w:rsidRDefault="00136268" w:rsidP="00136268">
      <w:pPr>
        <w:spacing w:after="0" w:line="240" w:lineRule="auto"/>
        <w:rPr>
          <w:rFonts w:ascii="Arial" w:hAnsi="Arial" w:cs="Arial"/>
          <w:b/>
          <w:bCs/>
          <w:color w:val="000000"/>
          <w:sz w:val="20"/>
          <w:szCs w:val="20"/>
          <w:lang w:val="en-US"/>
        </w:rPr>
      </w:pPr>
      <w:r w:rsidRPr="00136268">
        <w:rPr>
          <w:rFonts w:ascii="Arial" w:hAnsi="Arial" w:cs="Arial"/>
          <w:b/>
          <w:bCs/>
          <w:color w:val="000000"/>
          <w:sz w:val="20"/>
          <w:szCs w:val="20"/>
          <w:lang w:val="en-US"/>
        </w:rPr>
        <w:t xml:space="preserve">ACTION: </w:t>
      </w:r>
    </w:p>
    <w:p w14:paraId="6B4F4660" w14:textId="44E492B5" w:rsidR="00136268" w:rsidRPr="00136268" w:rsidRDefault="00136268" w:rsidP="00136268">
      <w:pPr>
        <w:pStyle w:val="ListParagraph"/>
        <w:numPr>
          <w:ilvl w:val="0"/>
          <w:numId w:val="26"/>
        </w:numPr>
        <w:spacing w:after="0" w:line="240" w:lineRule="auto"/>
        <w:rPr>
          <w:rFonts w:ascii="Arial" w:hAnsi="Arial" w:cs="Arial"/>
          <w:b/>
          <w:bCs/>
          <w:color w:val="000000"/>
          <w:sz w:val="20"/>
          <w:szCs w:val="20"/>
          <w:lang w:val="en-US"/>
        </w:rPr>
      </w:pPr>
      <w:r w:rsidRPr="00136268">
        <w:rPr>
          <w:rFonts w:ascii="Arial" w:hAnsi="Arial" w:cs="Arial"/>
          <w:b/>
          <w:bCs/>
          <w:color w:val="000000"/>
          <w:sz w:val="20"/>
          <w:szCs w:val="20"/>
          <w:lang w:val="en-US"/>
        </w:rPr>
        <w:t>Refinement of the definition of w</w:t>
      </w:r>
      <w:r w:rsidR="0068044A">
        <w:rPr>
          <w:rFonts w:ascii="Arial" w:hAnsi="Arial" w:cs="Arial"/>
          <w:b/>
          <w:bCs/>
          <w:color w:val="000000"/>
          <w:sz w:val="20"/>
          <w:szCs w:val="20"/>
          <w:lang w:val="en-US"/>
        </w:rPr>
        <w:t xml:space="preserve">hen the clock starts and arrival at hospital </w:t>
      </w:r>
    </w:p>
    <w:p w14:paraId="090B3903" w14:textId="2EF30A1A" w:rsidR="00136268" w:rsidRPr="006A1EC1" w:rsidRDefault="00136268" w:rsidP="00C57176">
      <w:pPr>
        <w:pStyle w:val="ListParagraph"/>
        <w:numPr>
          <w:ilvl w:val="0"/>
          <w:numId w:val="26"/>
        </w:numPr>
        <w:spacing w:after="0" w:line="240" w:lineRule="auto"/>
        <w:rPr>
          <w:rFonts w:ascii="Arial" w:hAnsi="Arial" w:cs="Arial"/>
          <w:color w:val="000000"/>
          <w:sz w:val="20"/>
          <w:szCs w:val="20"/>
          <w:lang w:val="en-US"/>
        </w:rPr>
      </w:pPr>
      <w:r w:rsidRPr="006A1EC1">
        <w:rPr>
          <w:rFonts w:ascii="Arial" w:hAnsi="Arial" w:cs="Arial"/>
          <w:b/>
          <w:bCs/>
          <w:color w:val="000000"/>
          <w:sz w:val="20"/>
          <w:szCs w:val="20"/>
          <w:lang w:val="en-US"/>
        </w:rPr>
        <w:t xml:space="preserve">Review </w:t>
      </w:r>
      <w:r w:rsidR="006A1EC1" w:rsidRPr="006A1EC1">
        <w:rPr>
          <w:rFonts w:ascii="Arial" w:hAnsi="Arial" w:cs="Arial"/>
          <w:b/>
          <w:bCs/>
          <w:color w:val="000000"/>
          <w:sz w:val="20"/>
          <w:szCs w:val="20"/>
          <w:lang w:val="en-US"/>
        </w:rPr>
        <w:t xml:space="preserve">timeframe by </w:t>
      </w:r>
      <w:r w:rsidR="006A1EC1">
        <w:rPr>
          <w:rFonts w:ascii="Arial" w:hAnsi="Arial" w:cs="Arial"/>
          <w:b/>
          <w:bCs/>
          <w:color w:val="000000"/>
          <w:sz w:val="20"/>
          <w:szCs w:val="20"/>
          <w:lang w:val="en-US"/>
        </w:rPr>
        <w:t>looking at other</w:t>
      </w:r>
      <w:r w:rsidR="006A1EC1" w:rsidRPr="006A1EC1">
        <w:rPr>
          <w:rFonts w:ascii="Arial" w:hAnsi="Arial" w:cs="Arial"/>
          <w:b/>
          <w:bCs/>
          <w:color w:val="000000"/>
          <w:sz w:val="20"/>
          <w:szCs w:val="20"/>
          <w:lang w:val="en-US"/>
        </w:rPr>
        <w:t xml:space="preserve"> QS and</w:t>
      </w:r>
      <w:r w:rsidR="006A1EC1">
        <w:rPr>
          <w:rFonts w:ascii="Arial" w:hAnsi="Arial" w:cs="Arial"/>
          <w:b/>
          <w:bCs/>
          <w:color w:val="000000"/>
          <w:sz w:val="20"/>
          <w:szCs w:val="20"/>
          <w:lang w:val="en-US"/>
        </w:rPr>
        <w:t xml:space="preserve"> </w:t>
      </w:r>
      <w:r w:rsidRPr="006A1EC1">
        <w:rPr>
          <w:rFonts w:ascii="Arial" w:hAnsi="Arial" w:cs="Arial"/>
          <w:b/>
          <w:bCs/>
          <w:color w:val="000000"/>
          <w:sz w:val="20"/>
          <w:szCs w:val="20"/>
          <w:lang w:val="en-US"/>
        </w:rPr>
        <w:t>National Audits</w:t>
      </w:r>
    </w:p>
    <w:p w14:paraId="0F077293" w14:textId="77777777" w:rsidR="00936913" w:rsidRDefault="009321F8" w:rsidP="00936913">
      <w:pPr>
        <w:pStyle w:val="Paragraph"/>
        <w:numPr>
          <w:ilvl w:val="0"/>
          <w:numId w:val="0"/>
        </w:numPr>
        <w:spacing w:line="240" w:lineRule="auto"/>
        <w:rPr>
          <w:rFonts w:cs="Arial"/>
          <w:sz w:val="20"/>
          <w:szCs w:val="20"/>
          <w:lang w:val="en-US"/>
        </w:rPr>
      </w:pPr>
      <w:r>
        <w:rPr>
          <w:rFonts w:cs="Arial"/>
          <w:b/>
          <w:sz w:val="20"/>
          <w:szCs w:val="20"/>
        </w:rPr>
        <w:t>Draft statement 4:</w:t>
      </w:r>
      <w:r w:rsidRPr="00936913">
        <w:rPr>
          <w:rFonts w:cs="Arial"/>
          <w:b/>
          <w:bCs/>
          <w:sz w:val="20"/>
          <w:szCs w:val="20"/>
        </w:rPr>
        <w:t xml:space="preserve"> </w:t>
      </w:r>
      <w:r w:rsidR="00936913" w:rsidRPr="00936913">
        <w:rPr>
          <w:rFonts w:cs="Arial"/>
          <w:b/>
          <w:bCs/>
          <w:sz w:val="20"/>
          <w:szCs w:val="20"/>
        </w:rPr>
        <w:t>People who have had bacterial meningitis or meningococcal disease are offered an audiological assessment within 4 weeks of them being well enough for testing. [2012, updated 2024]</w:t>
      </w:r>
      <w:r w:rsidR="00936913" w:rsidRPr="00936913">
        <w:rPr>
          <w:rFonts w:cs="Arial"/>
          <w:sz w:val="20"/>
          <w:szCs w:val="20"/>
          <w:lang w:val="en-US"/>
        </w:rPr>
        <w:t xml:space="preserve"> </w:t>
      </w:r>
    </w:p>
    <w:p w14:paraId="3BD1BA3F" w14:textId="64FB342F" w:rsidR="009321F8" w:rsidRDefault="009321F8" w:rsidP="00936913">
      <w:pPr>
        <w:pStyle w:val="Paragraph"/>
        <w:numPr>
          <w:ilvl w:val="0"/>
          <w:numId w:val="0"/>
        </w:numPr>
        <w:spacing w:line="240" w:lineRule="auto"/>
        <w:rPr>
          <w:rFonts w:cs="Arial"/>
          <w:sz w:val="20"/>
          <w:szCs w:val="20"/>
          <w:lang w:val="en-US"/>
        </w:rPr>
      </w:pPr>
      <w:r>
        <w:rPr>
          <w:rFonts w:cs="Arial"/>
          <w:sz w:val="20"/>
          <w:szCs w:val="20"/>
          <w:lang w:val="en-US"/>
        </w:rPr>
        <w:t>The committee agreed that as there was support for the statement from stakeholders it should be progressed for inclusion in the final quality standard</w:t>
      </w:r>
      <w:r w:rsidR="00E95ECF">
        <w:rPr>
          <w:rFonts w:cs="Arial"/>
          <w:sz w:val="20"/>
          <w:szCs w:val="20"/>
          <w:lang w:val="en-US"/>
        </w:rPr>
        <w:t>.</w:t>
      </w:r>
    </w:p>
    <w:p w14:paraId="3F90205B" w14:textId="0810BB3B" w:rsidR="0075147F" w:rsidRDefault="0075147F" w:rsidP="00936913">
      <w:pPr>
        <w:pStyle w:val="Paragraph"/>
        <w:numPr>
          <w:ilvl w:val="0"/>
          <w:numId w:val="0"/>
        </w:numPr>
        <w:spacing w:line="240" w:lineRule="auto"/>
        <w:rPr>
          <w:rFonts w:cs="Arial"/>
          <w:sz w:val="20"/>
          <w:szCs w:val="20"/>
          <w:lang w:val="en-US"/>
        </w:rPr>
      </w:pPr>
      <w:r>
        <w:rPr>
          <w:rFonts w:cs="Arial"/>
          <w:sz w:val="20"/>
          <w:szCs w:val="20"/>
          <w:lang w:val="en-US"/>
        </w:rPr>
        <w:t xml:space="preserve">The importance of </w:t>
      </w:r>
      <w:r w:rsidR="00B2077E">
        <w:rPr>
          <w:rFonts w:cs="Arial"/>
          <w:sz w:val="20"/>
          <w:szCs w:val="20"/>
          <w:lang w:val="en-US"/>
        </w:rPr>
        <w:t>the audiological assessment</w:t>
      </w:r>
      <w:r>
        <w:rPr>
          <w:rFonts w:cs="Arial"/>
          <w:sz w:val="20"/>
          <w:szCs w:val="20"/>
          <w:lang w:val="en-US"/>
        </w:rPr>
        <w:t xml:space="preserve"> being carried out promptly was reiterated by the committee, noting that the result of this assessment is needed to establish whether cochlear implant is needed. Due to bone fusion, this implant must be given within 6 months of the illness.</w:t>
      </w:r>
    </w:p>
    <w:p w14:paraId="26FB7202" w14:textId="0E8280B4" w:rsidR="0068044A" w:rsidRDefault="0068044A" w:rsidP="00936913">
      <w:pPr>
        <w:pStyle w:val="Paragraph"/>
        <w:numPr>
          <w:ilvl w:val="0"/>
          <w:numId w:val="0"/>
        </w:numPr>
        <w:spacing w:line="240" w:lineRule="auto"/>
        <w:rPr>
          <w:rFonts w:cs="Arial"/>
          <w:sz w:val="20"/>
          <w:szCs w:val="20"/>
          <w:lang w:val="en-US"/>
        </w:rPr>
      </w:pPr>
      <w:r>
        <w:rPr>
          <w:rFonts w:cs="Arial"/>
          <w:sz w:val="20"/>
          <w:szCs w:val="20"/>
          <w:lang w:val="en-US"/>
        </w:rPr>
        <w:t xml:space="preserve">The committee discussed the current landscape of the audiology services and agreed that there </w:t>
      </w:r>
      <w:r w:rsidR="00D4614C">
        <w:rPr>
          <w:rFonts w:cs="Arial"/>
          <w:sz w:val="20"/>
          <w:szCs w:val="20"/>
          <w:lang w:val="en-US"/>
        </w:rPr>
        <w:t xml:space="preserve">should be </w:t>
      </w:r>
      <w:r>
        <w:rPr>
          <w:rFonts w:cs="Arial"/>
          <w:sz w:val="20"/>
          <w:szCs w:val="20"/>
          <w:lang w:val="en-US"/>
        </w:rPr>
        <w:t>enough capacity within the system to carry out audiological assessment within hospital or community settings</w:t>
      </w:r>
      <w:r w:rsidR="00D4614C">
        <w:rPr>
          <w:rFonts w:cs="Arial"/>
          <w:sz w:val="20"/>
          <w:szCs w:val="20"/>
          <w:lang w:val="en-US"/>
        </w:rPr>
        <w:t xml:space="preserve"> to avoid the transfer of work and potential resource impact within primary care.</w:t>
      </w:r>
      <w:r>
        <w:rPr>
          <w:rFonts w:cs="Arial"/>
          <w:sz w:val="20"/>
          <w:szCs w:val="20"/>
          <w:lang w:val="en-US"/>
        </w:rPr>
        <w:t xml:space="preserve"> </w:t>
      </w:r>
    </w:p>
    <w:p w14:paraId="1E364FED" w14:textId="30AAE914" w:rsidR="007B522B" w:rsidRDefault="0068044A" w:rsidP="009321F8">
      <w:pPr>
        <w:rPr>
          <w:rFonts w:ascii="Arial" w:hAnsi="Arial" w:cs="Arial"/>
          <w:sz w:val="20"/>
          <w:szCs w:val="20"/>
          <w:lang w:val="en-US"/>
        </w:rPr>
      </w:pPr>
      <w:r>
        <w:rPr>
          <w:rFonts w:ascii="Arial" w:hAnsi="Arial" w:cs="Arial"/>
          <w:sz w:val="20"/>
          <w:szCs w:val="20"/>
          <w:lang w:val="en-US"/>
        </w:rPr>
        <w:t xml:space="preserve">Saul N Faust left the </w:t>
      </w:r>
      <w:r w:rsidR="007B522B">
        <w:rPr>
          <w:rFonts w:ascii="Arial" w:hAnsi="Arial" w:cs="Arial"/>
          <w:sz w:val="20"/>
          <w:szCs w:val="20"/>
          <w:lang w:val="en-US"/>
        </w:rPr>
        <w:t>meeting</w:t>
      </w:r>
      <w:r w:rsidR="00DB645B">
        <w:rPr>
          <w:rFonts w:ascii="Arial" w:hAnsi="Arial" w:cs="Arial"/>
          <w:sz w:val="20"/>
          <w:szCs w:val="20"/>
          <w:lang w:val="en-US"/>
        </w:rPr>
        <w:t xml:space="preserve"> due to other commitments</w:t>
      </w:r>
      <w:r>
        <w:rPr>
          <w:rFonts w:ascii="Arial" w:hAnsi="Arial" w:cs="Arial"/>
          <w:sz w:val="20"/>
          <w:szCs w:val="20"/>
          <w:lang w:val="en-US"/>
        </w:rPr>
        <w:t>.</w:t>
      </w:r>
      <w:r w:rsidR="007B522B">
        <w:rPr>
          <w:rFonts w:ascii="Arial" w:hAnsi="Arial" w:cs="Arial"/>
          <w:sz w:val="20"/>
          <w:szCs w:val="20"/>
          <w:lang w:val="en-US"/>
        </w:rPr>
        <w:t xml:space="preserve"> </w:t>
      </w:r>
    </w:p>
    <w:p w14:paraId="46D5513D" w14:textId="0234309B" w:rsidR="007B522B" w:rsidRDefault="0075147F" w:rsidP="009321F8">
      <w:pPr>
        <w:rPr>
          <w:rFonts w:ascii="Arial" w:hAnsi="Arial" w:cs="Arial"/>
          <w:sz w:val="20"/>
          <w:szCs w:val="20"/>
          <w:lang w:val="en-US"/>
        </w:rPr>
      </w:pPr>
      <w:r>
        <w:rPr>
          <w:rFonts w:ascii="Arial" w:hAnsi="Arial" w:cs="Arial"/>
          <w:sz w:val="20"/>
          <w:szCs w:val="20"/>
          <w:lang w:val="en-US"/>
        </w:rPr>
        <w:t xml:space="preserve">The committee also discussed stakeholder comments on the definition of people being well enough for testing. </w:t>
      </w:r>
      <w:r w:rsidR="0068044A">
        <w:rPr>
          <w:rFonts w:ascii="Arial" w:hAnsi="Arial" w:cs="Arial"/>
          <w:sz w:val="20"/>
          <w:szCs w:val="20"/>
          <w:lang w:val="en-US"/>
        </w:rPr>
        <w:t xml:space="preserve">The committee </w:t>
      </w:r>
      <w:r w:rsidR="00D4614C">
        <w:rPr>
          <w:rFonts w:ascii="Arial" w:hAnsi="Arial" w:cs="Arial"/>
          <w:sz w:val="20"/>
          <w:szCs w:val="20"/>
          <w:lang w:val="en-US"/>
        </w:rPr>
        <w:t xml:space="preserve">agreed that the wording of the statement was a little vague and required more clarity around the use of the words ‘offered’ and ‘well enough for testing’ within the quality standard. </w:t>
      </w:r>
      <w:r w:rsidR="00DB645B">
        <w:rPr>
          <w:rFonts w:ascii="Arial" w:hAnsi="Arial" w:cs="Arial"/>
          <w:sz w:val="20"/>
          <w:szCs w:val="20"/>
          <w:lang w:val="en-US"/>
        </w:rPr>
        <w:t>ET confirmed that ‘offered’ could be changed to ‘</w:t>
      </w:r>
      <w:r w:rsidR="00EA758B">
        <w:rPr>
          <w:rFonts w:ascii="Arial" w:hAnsi="Arial" w:cs="Arial"/>
          <w:sz w:val="20"/>
          <w:szCs w:val="20"/>
          <w:lang w:val="en-US"/>
        </w:rPr>
        <w:t>have</w:t>
      </w:r>
      <w:r w:rsidR="00DB645B">
        <w:rPr>
          <w:rFonts w:ascii="Arial" w:hAnsi="Arial" w:cs="Arial"/>
          <w:sz w:val="20"/>
          <w:szCs w:val="20"/>
          <w:lang w:val="en-US"/>
        </w:rPr>
        <w:t>’.</w:t>
      </w:r>
    </w:p>
    <w:p w14:paraId="3C9224EC" w14:textId="1E39D978" w:rsidR="007B522B" w:rsidRPr="00D4614C" w:rsidRDefault="00D4614C" w:rsidP="00D4614C">
      <w:pPr>
        <w:spacing w:after="0" w:line="240" w:lineRule="auto"/>
        <w:rPr>
          <w:rFonts w:ascii="Arial" w:hAnsi="Arial" w:cs="Arial"/>
          <w:b/>
          <w:bCs/>
          <w:sz w:val="20"/>
          <w:szCs w:val="20"/>
          <w:lang w:val="en-US"/>
        </w:rPr>
      </w:pPr>
      <w:r w:rsidRPr="00D4614C">
        <w:rPr>
          <w:rFonts w:ascii="Arial" w:hAnsi="Arial" w:cs="Arial"/>
          <w:b/>
          <w:bCs/>
          <w:sz w:val="20"/>
          <w:szCs w:val="20"/>
          <w:lang w:val="en-US"/>
        </w:rPr>
        <w:lastRenderedPageBreak/>
        <w:t xml:space="preserve">ACTION: </w:t>
      </w:r>
    </w:p>
    <w:p w14:paraId="70E4C03C" w14:textId="31E9C2FF" w:rsidR="007B522B" w:rsidRPr="00D4614C" w:rsidRDefault="007B522B" w:rsidP="00D4614C">
      <w:pPr>
        <w:pStyle w:val="ListParagraph"/>
        <w:numPr>
          <w:ilvl w:val="0"/>
          <w:numId w:val="27"/>
        </w:numPr>
        <w:spacing w:after="0" w:line="240" w:lineRule="auto"/>
        <w:rPr>
          <w:rFonts w:ascii="Arial" w:hAnsi="Arial" w:cs="Arial"/>
          <w:b/>
          <w:bCs/>
          <w:sz w:val="20"/>
          <w:szCs w:val="20"/>
          <w:lang w:val="en-US"/>
        </w:rPr>
      </w:pPr>
      <w:r w:rsidRPr="00D4614C">
        <w:rPr>
          <w:rFonts w:ascii="Arial" w:hAnsi="Arial" w:cs="Arial"/>
          <w:b/>
          <w:bCs/>
          <w:sz w:val="20"/>
          <w:szCs w:val="20"/>
          <w:lang w:val="en-US"/>
        </w:rPr>
        <w:t xml:space="preserve">Refine wording </w:t>
      </w:r>
      <w:r w:rsidR="00D4614C" w:rsidRPr="00D4614C">
        <w:rPr>
          <w:rFonts w:ascii="Arial" w:hAnsi="Arial" w:cs="Arial"/>
          <w:b/>
          <w:bCs/>
          <w:sz w:val="20"/>
          <w:szCs w:val="20"/>
          <w:lang w:val="en-US"/>
        </w:rPr>
        <w:t>of statement to provide clarity of the term ‘</w:t>
      </w:r>
      <w:r w:rsidRPr="00D4614C">
        <w:rPr>
          <w:rFonts w:ascii="Arial" w:hAnsi="Arial" w:cs="Arial"/>
          <w:b/>
          <w:bCs/>
          <w:sz w:val="20"/>
          <w:szCs w:val="20"/>
          <w:lang w:val="en-US"/>
        </w:rPr>
        <w:t>offered</w:t>
      </w:r>
      <w:r w:rsidR="00D4614C" w:rsidRPr="00D4614C">
        <w:rPr>
          <w:rFonts w:ascii="Arial" w:hAnsi="Arial" w:cs="Arial"/>
          <w:b/>
          <w:bCs/>
          <w:sz w:val="20"/>
          <w:szCs w:val="20"/>
          <w:lang w:val="en-US"/>
        </w:rPr>
        <w:t>’ and terms ‘well enough for assessment’</w:t>
      </w:r>
    </w:p>
    <w:p w14:paraId="24A6636B" w14:textId="77777777" w:rsidR="00921A35" w:rsidRPr="00971BB1" w:rsidRDefault="00921A35" w:rsidP="00971BB1">
      <w:pPr>
        <w:spacing w:after="0" w:line="240" w:lineRule="auto"/>
        <w:rPr>
          <w:rFonts w:ascii="Arial" w:hAnsi="Arial" w:cs="Arial"/>
          <w:sz w:val="20"/>
          <w:szCs w:val="20"/>
          <w:lang w:val="en-US"/>
        </w:rPr>
      </w:pPr>
    </w:p>
    <w:p w14:paraId="05412E12" w14:textId="147A07EC" w:rsidR="00936913" w:rsidRDefault="009321F8" w:rsidP="00936913">
      <w:pPr>
        <w:pStyle w:val="Paragraph"/>
        <w:numPr>
          <w:ilvl w:val="0"/>
          <w:numId w:val="0"/>
        </w:numPr>
        <w:spacing w:line="240" w:lineRule="auto"/>
        <w:rPr>
          <w:rFonts w:cs="Arial"/>
          <w:sz w:val="20"/>
          <w:szCs w:val="20"/>
        </w:rPr>
      </w:pPr>
      <w:r>
        <w:rPr>
          <w:rFonts w:cs="Arial"/>
          <w:b/>
          <w:sz w:val="20"/>
          <w:szCs w:val="20"/>
        </w:rPr>
        <w:t xml:space="preserve">Draft statement 5: </w:t>
      </w:r>
      <w:r w:rsidR="00936913" w:rsidRPr="00936913">
        <w:rPr>
          <w:rFonts w:cs="Arial"/>
          <w:b/>
          <w:bCs/>
          <w:sz w:val="20"/>
          <w:szCs w:val="20"/>
        </w:rPr>
        <w:t>People who have had bacterial meningitis or meningococcal disease have a follow-up appointment in secondary care within 6 weeks of discharge from hospital. [2012, updated 2024]</w:t>
      </w:r>
      <w:r w:rsidR="00936913" w:rsidRPr="00936913">
        <w:rPr>
          <w:rFonts w:cs="Arial"/>
          <w:sz w:val="20"/>
          <w:szCs w:val="20"/>
        </w:rPr>
        <w:t xml:space="preserve"> </w:t>
      </w:r>
    </w:p>
    <w:p w14:paraId="42062CA5" w14:textId="6A56D171" w:rsidR="009321F8" w:rsidRDefault="009321F8" w:rsidP="00936913">
      <w:pPr>
        <w:pStyle w:val="Paragraph"/>
        <w:numPr>
          <w:ilvl w:val="0"/>
          <w:numId w:val="0"/>
        </w:numPr>
        <w:spacing w:line="240" w:lineRule="auto"/>
        <w:rPr>
          <w:rFonts w:cs="Arial"/>
          <w:sz w:val="20"/>
          <w:szCs w:val="20"/>
          <w:lang w:val="en-US"/>
        </w:rPr>
      </w:pPr>
      <w:r>
        <w:rPr>
          <w:rFonts w:cs="Arial"/>
          <w:sz w:val="20"/>
          <w:szCs w:val="20"/>
          <w:lang w:val="en-US"/>
        </w:rPr>
        <w:t>The committee agreed that as there was support for the statement from stakeholders it should be progressed for inclusion in the final quality standard</w:t>
      </w:r>
      <w:r w:rsidR="00B2077E">
        <w:rPr>
          <w:rFonts w:cs="Arial"/>
          <w:sz w:val="20"/>
          <w:szCs w:val="20"/>
          <w:lang w:val="en-US"/>
        </w:rPr>
        <w:t>.</w:t>
      </w:r>
    </w:p>
    <w:p w14:paraId="32D819BB" w14:textId="7CD57CF9" w:rsidR="00691818" w:rsidRDefault="00971BB1" w:rsidP="00B2077E">
      <w:pPr>
        <w:spacing w:line="240" w:lineRule="auto"/>
        <w:rPr>
          <w:rFonts w:ascii="Arial" w:hAnsi="Arial" w:cs="Arial"/>
          <w:sz w:val="20"/>
          <w:szCs w:val="20"/>
          <w:lang w:val="en-US"/>
        </w:rPr>
      </w:pPr>
      <w:r>
        <w:rPr>
          <w:rFonts w:ascii="Arial" w:hAnsi="Arial" w:cs="Arial"/>
          <w:sz w:val="20"/>
          <w:szCs w:val="20"/>
          <w:lang w:val="en-US"/>
        </w:rPr>
        <w:t xml:space="preserve">The committee </w:t>
      </w:r>
      <w:r w:rsidR="0075147F">
        <w:rPr>
          <w:rFonts w:ascii="Arial" w:hAnsi="Arial" w:cs="Arial"/>
          <w:sz w:val="20"/>
          <w:szCs w:val="20"/>
          <w:lang w:val="en-US"/>
        </w:rPr>
        <w:t>noted a stakeholder query on</w:t>
      </w:r>
      <w:r>
        <w:rPr>
          <w:rFonts w:ascii="Arial" w:hAnsi="Arial" w:cs="Arial"/>
          <w:sz w:val="20"/>
          <w:szCs w:val="20"/>
          <w:lang w:val="en-US"/>
        </w:rPr>
        <w:t xml:space="preserve"> which healthcare professional would carry out the follow up appointment</w:t>
      </w:r>
      <w:r w:rsidR="00301C6E">
        <w:rPr>
          <w:rFonts w:ascii="Arial" w:hAnsi="Arial" w:cs="Arial"/>
          <w:sz w:val="20"/>
          <w:szCs w:val="20"/>
          <w:lang w:val="en-US"/>
        </w:rPr>
        <w:t xml:space="preserve"> and </w:t>
      </w:r>
      <w:r w:rsidR="00280D1A">
        <w:rPr>
          <w:rFonts w:ascii="Arial" w:hAnsi="Arial" w:cs="Arial"/>
          <w:sz w:val="20"/>
          <w:szCs w:val="20"/>
          <w:lang w:val="en-US"/>
        </w:rPr>
        <w:t>felt this would be agreed locally as this will depend on individual circumstances</w:t>
      </w:r>
      <w:r w:rsidR="00691818">
        <w:rPr>
          <w:rFonts w:ascii="Arial" w:hAnsi="Arial" w:cs="Arial"/>
          <w:sz w:val="20"/>
          <w:szCs w:val="20"/>
          <w:lang w:val="en-US"/>
        </w:rPr>
        <w:t xml:space="preserve">.  </w:t>
      </w:r>
    </w:p>
    <w:p w14:paraId="5ABF8E47" w14:textId="68F8E3F0" w:rsidR="00301C6E" w:rsidRDefault="00691818" w:rsidP="00B2077E">
      <w:pPr>
        <w:spacing w:line="240" w:lineRule="auto"/>
        <w:rPr>
          <w:rFonts w:ascii="Arial" w:hAnsi="Arial" w:cs="Arial"/>
          <w:sz w:val="20"/>
          <w:szCs w:val="20"/>
          <w:lang w:val="en-US"/>
        </w:rPr>
      </w:pPr>
      <w:r>
        <w:rPr>
          <w:rFonts w:ascii="Arial" w:hAnsi="Arial" w:cs="Arial"/>
          <w:sz w:val="20"/>
          <w:szCs w:val="20"/>
          <w:lang w:val="en-US"/>
        </w:rPr>
        <w:t xml:space="preserve">The committee discussed the way in which the follow up assessment should be delivered.  It was </w:t>
      </w:r>
      <w:r w:rsidR="00971BB1">
        <w:rPr>
          <w:rFonts w:ascii="Arial" w:hAnsi="Arial" w:cs="Arial"/>
          <w:sz w:val="20"/>
          <w:szCs w:val="20"/>
          <w:lang w:val="en-US"/>
        </w:rPr>
        <w:t xml:space="preserve">suggested that </w:t>
      </w:r>
      <w:r w:rsidR="00280D1A">
        <w:rPr>
          <w:rFonts w:ascii="Arial" w:hAnsi="Arial" w:cs="Arial"/>
          <w:sz w:val="20"/>
          <w:szCs w:val="20"/>
          <w:lang w:val="en-US"/>
        </w:rPr>
        <w:t xml:space="preserve">follow up should not be carried out virtually </w:t>
      </w:r>
      <w:r w:rsidR="00301C6E">
        <w:rPr>
          <w:rFonts w:ascii="Arial" w:hAnsi="Arial" w:cs="Arial"/>
          <w:sz w:val="20"/>
          <w:szCs w:val="20"/>
          <w:lang w:val="en-US"/>
        </w:rPr>
        <w:t>as a face to face follow up</w:t>
      </w:r>
      <w:r w:rsidR="0075147F">
        <w:rPr>
          <w:rFonts w:ascii="Arial" w:hAnsi="Arial" w:cs="Arial"/>
          <w:sz w:val="20"/>
          <w:szCs w:val="20"/>
          <w:lang w:val="en-US"/>
        </w:rPr>
        <w:t xml:space="preserve"> </w:t>
      </w:r>
      <w:r w:rsidR="00280D1A">
        <w:rPr>
          <w:rFonts w:ascii="Arial" w:hAnsi="Arial" w:cs="Arial"/>
          <w:sz w:val="20"/>
          <w:szCs w:val="20"/>
          <w:lang w:val="en-US"/>
        </w:rPr>
        <w:t>will</w:t>
      </w:r>
      <w:r w:rsidR="00301C6E">
        <w:rPr>
          <w:rFonts w:ascii="Arial" w:hAnsi="Arial" w:cs="Arial"/>
          <w:sz w:val="20"/>
          <w:szCs w:val="20"/>
          <w:lang w:val="en-US"/>
        </w:rPr>
        <w:t xml:space="preserve"> enable full assessment of mobility, activities in daily life etc.    </w:t>
      </w:r>
    </w:p>
    <w:p w14:paraId="33736CB2" w14:textId="6453A729" w:rsidR="00301C6E" w:rsidRDefault="00691818" w:rsidP="00B2077E">
      <w:pPr>
        <w:spacing w:line="240" w:lineRule="auto"/>
        <w:rPr>
          <w:rFonts w:cs="Arial"/>
        </w:rPr>
      </w:pPr>
      <w:r>
        <w:rPr>
          <w:rFonts w:ascii="Arial" w:hAnsi="Arial" w:cs="Arial"/>
          <w:sz w:val="20"/>
          <w:szCs w:val="20"/>
          <w:lang w:val="en-US"/>
        </w:rPr>
        <w:t xml:space="preserve">A </w:t>
      </w:r>
      <w:r w:rsidR="00301C6E">
        <w:rPr>
          <w:rFonts w:ascii="Arial" w:hAnsi="Arial" w:cs="Arial"/>
          <w:sz w:val="20"/>
          <w:szCs w:val="20"/>
          <w:lang w:val="en-US"/>
        </w:rPr>
        <w:t xml:space="preserve">committee </w:t>
      </w:r>
      <w:r w:rsidR="0075147F">
        <w:rPr>
          <w:rFonts w:ascii="Arial" w:hAnsi="Arial" w:cs="Arial"/>
          <w:sz w:val="20"/>
          <w:szCs w:val="20"/>
          <w:lang w:val="en-US"/>
        </w:rPr>
        <w:t xml:space="preserve">member </w:t>
      </w:r>
      <w:r w:rsidR="00301C6E">
        <w:rPr>
          <w:rFonts w:ascii="Arial" w:hAnsi="Arial" w:cs="Arial"/>
          <w:sz w:val="20"/>
          <w:szCs w:val="20"/>
          <w:lang w:val="en-US"/>
        </w:rPr>
        <w:t>share</w:t>
      </w:r>
      <w:r w:rsidR="0075147F">
        <w:rPr>
          <w:rFonts w:ascii="Arial" w:hAnsi="Arial" w:cs="Arial"/>
          <w:sz w:val="20"/>
          <w:szCs w:val="20"/>
          <w:lang w:val="en-US"/>
        </w:rPr>
        <w:t>d</w:t>
      </w:r>
      <w:r w:rsidR="00301C6E">
        <w:rPr>
          <w:rFonts w:ascii="Arial" w:hAnsi="Arial" w:cs="Arial"/>
          <w:sz w:val="20"/>
          <w:szCs w:val="20"/>
          <w:lang w:val="en-US"/>
        </w:rPr>
        <w:t xml:space="preserve"> a link to a psychological assessment tool which can be found on the BACCH website </w:t>
      </w:r>
      <w:hyperlink r:id="rId8" w:history="1">
        <w:r w:rsidR="00301C6E" w:rsidRPr="00587EF3">
          <w:rPr>
            <w:rStyle w:val="Hyperlink"/>
            <w:rFonts w:cs="Arial"/>
          </w:rPr>
          <w:t>https://bacch.org.uk/pages/resources</w:t>
        </w:r>
      </w:hyperlink>
      <w:r w:rsidR="00301C6E">
        <w:rPr>
          <w:rFonts w:cs="Arial"/>
        </w:rPr>
        <w:t xml:space="preserve">  </w:t>
      </w:r>
    </w:p>
    <w:p w14:paraId="6F086752" w14:textId="7D4EE784" w:rsidR="00301C6E" w:rsidRDefault="00301C6E" w:rsidP="00B2077E">
      <w:pPr>
        <w:spacing w:line="240" w:lineRule="auto"/>
        <w:rPr>
          <w:rFonts w:ascii="Arial" w:hAnsi="Arial" w:cs="Arial"/>
          <w:sz w:val="20"/>
          <w:szCs w:val="20"/>
          <w:lang w:val="en-US"/>
        </w:rPr>
      </w:pPr>
      <w:r w:rsidRPr="0075147F">
        <w:rPr>
          <w:rFonts w:ascii="Arial" w:hAnsi="Arial" w:cs="Arial"/>
          <w:sz w:val="20"/>
          <w:szCs w:val="20"/>
          <w:lang w:val="en-US"/>
        </w:rPr>
        <w:t>The committee discussed the potential resource impact</w:t>
      </w:r>
      <w:r w:rsidR="008971E2" w:rsidRPr="0075147F">
        <w:rPr>
          <w:rFonts w:ascii="Arial" w:hAnsi="Arial" w:cs="Arial"/>
          <w:sz w:val="20"/>
          <w:szCs w:val="20"/>
          <w:lang w:val="en-US"/>
        </w:rPr>
        <w:t xml:space="preserve"> </w:t>
      </w:r>
      <w:r w:rsidR="0075147F">
        <w:rPr>
          <w:rFonts w:ascii="Arial" w:hAnsi="Arial" w:cs="Arial"/>
          <w:sz w:val="20"/>
          <w:szCs w:val="20"/>
          <w:lang w:val="en-US"/>
        </w:rPr>
        <w:t xml:space="preserve">raised by a stakeholder </w:t>
      </w:r>
      <w:r w:rsidR="00E67DF7" w:rsidRPr="0075147F">
        <w:rPr>
          <w:rFonts w:ascii="Arial" w:hAnsi="Arial" w:cs="Arial"/>
          <w:sz w:val="20"/>
          <w:szCs w:val="20"/>
          <w:lang w:val="en-US"/>
        </w:rPr>
        <w:t xml:space="preserve">and advised this may apply to </w:t>
      </w:r>
      <w:proofErr w:type="spellStart"/>
      <w:r w:rsidR="0075147F">
        <w:rPr>
          <w:rFonts w:ascii="Arial" w:hAnsi="Arial" w:cs="Arial"/>
          <w:sz w:val="20"/>
          <w:szCs w:val="20"/>
          <w:lang w:val="en-US"/>
        </w:rPr>
        <w:t>p</w:t>
      </w:r>
      <w:r w:rsidR="00E67DF7" w:rsidRPr="0075147F">
        <w:rPr>
          <w:rFonts w:ascii="Arial" w:hAnsi="Arial" w:cs="Arial"/>
          <w:sz w:val="20"/>
          <w:szCs w:val="20"/>
          <w:lang w:val="en-US"/>
        </w:rPr>
        <w:t>aediatrics</w:t>
      </w:r>
      <w:proofErr w:type="spellEnd"/>
      <w:r w:rsidR="00E67DF7" w:rsidRPr="0075147F">
        <w:rPr>
          <w:rFonts w:ascii="Arial" w:hAnsi="Arial" w:cs="Arial"/>
          <w:sz w:val="20"/>
          <w:szCs w:val="20"/>
          <w:lang w:val="en-US"/>
        </w:rPr>
        <w:t xml:space="preserve"> and may also apply to adults</w:t>
      </w:r>
      <w:r w:rsidR="0075147F">
        <w:rPr>
          <w:rFonts w:ascii="Arial" w:hAnsi="Arial" w:cs="Arial"/>
          <w:sz w:val="20"/>
          <w:szCs w:val="20"/>
          <w:lang w:val="en-US"/>
        </w:rPr>
        <w:t xml:space="preserve">, though it was noted that this population are </w:t>
      </w:r>
      <w:proofErr w:type="gramStart"/>
      <w:r w:rsidR="0075147F">
        <w:rPr>
          <w:rFonts w:ascii="Arial" w:hAnsi="Arial" w:cs="Arial"/>
          <w:sz w:val="20"/>
          <w:szCs w:val="20"/>
          <w:lang w:val="en-US"/>
        </w:rPr>
        <w:t>small in number</w:t>
      </w:r>
      <w:proofErr w:type="gramEnd"/>
      <w:r w:rsidR="0075147F">
        <w:rPr>
          <w:rFonts w:ascii="Arial" w:hAnsi="Arial" w:cs="Arial"/>
          <w:sz w:val="20"/>
          <w:szCs w:val="20"/>
          <w:lang w:val="en-US"/>
        </w:rPr>
        <w:t xml:space="preserve"> so the impact would not be expected to be significant. In addition, during the development of the guideline, resource impact was </w:t>
      </w:r>
      <w:proofErr w:type="gramStart"/>
      <w:r w:rsidR="0075147F">
        <w:rPr>
          <w:rFonts w:ascii="Arial" w:hAnsi="Arial" w:cs="Arial"/>
          <w:sz w:val="20"/>
          <w:szCs w:val="20"/>
          <w:lang w:val="en-US"/>
        </w:rPr>
        <w:t>considered</w:t>
      </w:r>
      <w:proofErr w:type="gramEnd"/>
      <w:r w:rsidR="0075147F">
        <w:rPr>
          <w:rFonts w:ascii="Arial" w:hAnsi="Arial" w:cs="Arial"/>
          <w:sz w:val="20"/>
          <w:szCs w:val="20"/>
          <w:lang w:val="en-US"/>
        </w:rPr>
        <w:t xml:space="preserve"> and this was not identified as an area that would have a significant impact. </w:t>
      </w:r>
    </w:p>
    <w:p w14:paraId="77CF39B3" w14:textId="1B40207F" w:rsidR="00901BFF" w:rsidRPr="00691818" w:rsidRDefault="00301C6E" w:rsidP="00691818">
      <w:pPr>
        <w:spacing w:after="0" w:line="240" w:lineRule="auto"/>
        <w:rPr>
          <w:rFonts w:ascii="Arial" w:hAnsi="Arial" w:cs="Arial"/>
          <w:b/>
          <w:bCs/>
          <w:sz w:val="20"/>
          <w:szCs w:val="20"/>
          <w:lang w:val="en-US"/>
        </w:rPr>
      </w:pPr>
      <w:r w:rsidRPr="00691818">
        <w:rPr>
          <w:rFonts w:ascii="Arial" w:hAnsi="Arial" w:cs="Arial"/>
          <w:b/>
          <w:bCs/>
          <w:sz w:val="20"/>
          <w:szCs w:val="20"/>
          <w:lang w:val="en-US"/>
        </w:rPr>
        <w:t xml:space="preserve">ACTION: </w:t>
      </w:r>
    </w:p>
    <w:p w14:paraId="207A98CB" w14:textId="1AAB7788" w:rsidR="00B2077E" w:rsidRDefault="00B2077E" w:rsidP="00691818">
      <w:pPr>
        <w:pStyle w:val="ListParagraph"/>
        <w:numPr>
          <w:ilvl w:val="0"/>
          <w:numId w:val="28"/>
        </w:numPr>
        <w:spacing w:after="0" w:line="240" w:lineRule="auto"/>
        <w:rPr>
          <w:rFonts w:ascii="Arial" w:hAnsi="Arial" w:cs="Arial"/>
          <w:b/>
          <w:bCs/>
          <w:sz w:val="20"/>
          <w:szCs w:val="20"/>
          <w:lang w:val="en-US"/>
        </w:rPr>
      </w:pPr>
      <w:r>
        <w:rPr>
          <w:rFonts w:ascii="Arial" w:hAnsi="Arial" w:cs="Arial"/>
          <w:b/>
          <w:bCs/>
          <w:sz w:val="20"/>
          <w:szCs w:val="20"/>
          <w:lang w:val="en-US"/>
        </w:rPr>
        <w:t>Progress statement as worded</w:t>
      </w:r>
    </w:p>
    <w:p w14:paraId="5C22B7C2" w14:textId="523A451F" w:rsidR="00301C6E" w:rsidRDefault="00301C6E" w:rsidP="00691818">
      <w:pPr>
        <w:pStyle w:val="ListParagraph"/>
        <w:numPr>
          <w:ilvl w:val="0"/>
          <w:numId w:val="28"/>
        </w:numPr>
        <w:spacing w:after="0" w:line="240" w:lineRule="auto"/>
        <w:rPr>
          <w:rFonts w:ascii="Arial" w:hAnsi="Arial" w:cs="Arial"/>
          <w:b/>
          <w:bCs/>
          <w:sz w:val="20"/>
          <w:szCs w:val="20"/>
          <w:lang w:val="en-US"/>
        </w:rPr>
      </w:pPr>
      <w:r w:rsidRPr="00691818">
        <w:rPr>
          <w:rFonts w:ascii="Arial" w:hAnsi="Arial" w:cs="Arial"/>
          <w:b/>
          <w:bCs/>
          <w:sz w:val="20"/>
          <w:szCs w:val="20"/>
          <w:lang w:val="en-US"/>
        </w:rPr>
        <w:t xml:space="preserve">Provide clarity in the definition of </w:t>
      </w:r>
      <w:r w:rsidR="0075147F">
        <w:rPr>
          <w:rFonts w:ascii="Arial" w:hAnsi="Arial" w:cs="Arial"/>
          <w:b/>
          <w:bCs/>
          <w:sz w:val="20"/>
          <w:szCs w:val="20"/>
          <w:lang w:val="en-US"/>
        </w:rPr>
        <w:t xml:space="preserve">the </w:t>
      </w:r>
      <w:r w:rsidR="00691818" w:rsidRPr="00691818">
        <w:rPr>
          <w:rFonts w:ascii="Arial" w:hAnsi="Arial" w:cs="Arial"/>
          <w:b/>
          <w:bCs/>
          <w:sz w:val="20"/>
          <w:szCs w:val="20"/>
          <w:lang w:val="en-US"/>
        </w:rPr>
        <w:t>healthcare professional</w:t>
      </w:r>
      <w:r w:rsidR="0075147F">
        <w:rPr>
          <w:rFonts w:ascii="Arial" w:hAnsi="Arial" w:cs="Arial"/>
          <w:b/>
          <w:bCs/>
          <w:sz w:val="20"/>
          <w:szCs w:val="20"/>
          <w:lang w:val="en-US"/>
        </w:rPr>
        <w:t xml:space="preserve"> carrying out the follow up appointment</w:t>
      </w:r>
      <w:r w:rsidR="00691818" w:rsidRPr="00691818">
        <w:rPr>
          <w:rFonts w:ascii="Arial" w:hAnsi="Arial" w:cs="Arial"/>
          <w:b/>
          <w:bCs/>
          <w:sz w:val="20"/>
          <w:szCs w:val="20"/>
          <w:lang w:val="en-US"/>
        </w:rPr>
        <w:t xml:space="preserve"> </w:t>
      </w:r>
    </w:p>
    <w:p w14:paraId="30F1570F" w14:textId="38FD6B04" w:rsidR="00691818" w:rsidRPr="00691818" w:rsidRDefault="00691818" w:rsidP="00691818">
      <w:pPr>
        <w:pStyle w:val="ListParagraph"/>
        <w:numPr>
          <w:ilvl w:val="0"/>
          <w:numId w:val="28"/>
        </w:numPr>
        <w:spacing w:after="0" w:line="240" w:lineRule="auto"/>
        <w:rPr>
          <w:rFonts w:ascii="Arial" w:hAnsi="Arial" w:cs="Arial"/>
          <w:b/>
          <w:bCs/>
          <w:sz w:val="20"/>
          <w:szCs w:val="20"/>
          <w:lang w:val="en-US"/>
        </w:rPr>
      </w:pPr>
      <w:r>
        <w:rPr>
          <w:rFonts w:ascii="Arial" w:hAnsi="Arial" w:cs="Arial"/>
          <w:b/>
          <w:bCs/>
          <w:sz w:val="20"/>
          <w:szCs w:val="20"/>
          <w:lang w:val="en-US"/>
        </w:rPr>
        <w:t>Consider adding a caveat how the follow up assessment is to be delivered such as face to face to enable full mobility assessment which would not be able to be done virtually</w:t>
      </w:r>
    </w:p>
    <w:p w14:paraId="1AE9EB37" w14:textId="77777777" w:rsidR="009321F8" w:rsidRDefault="009321F8" w:rsidP="009321F8">
      <w:pPr>
        <w:rPr>
          <w:rFonts w:ascii="Arial" w:hAnsi="Arial" w:cs="Arial"/>
          <w:sz w:val="20"/>
          <w:szCs w:val="20"/>
          <w:lang w:val="en-US"/>
        </w:rPr>
      </w:pPr>
    </w:p>
    <w:p w14:paraId="1AF16271" w14:textId="77777777" w:rsidR="009321F8" w:rsidRDefault="009321F8" w:rsidP="009321F8">
      <w:pPr>
        <w:numPr>
          <w:ilvl w:val="0"/>
          <w:numId w:val="11"/>
        </w:numPr>
        <w:spacing w:after="0" w:line="240" w:lineRule="auto"/>
        <w:rPr>
          <w:rFonts w:ascii="Arial" w:hAnsi="Arial" w:cs="Arial"/>
          <w:b/>
          <w:sz w:val="20"/>
          <w:szCs w:val="20"/>
          <w:u w:val="single"/>
          <w:lang w:val="en-US"/>
        </w:rPr>
      </w:pPr>
      <w:r>
        <w:rPr>
          <w:rFonts w:ascii="Arial" w:hAnsi="Arial" w:cs="Arial"/>
          <w:b/>
          <w:sz w:val="20"/>
          <w:szCs w:val="20"/>
          <w:u w:val="single"/>
        </w:rPr>
        <w:t>Additional quality improvement areas suggested by stakeholders at consultation</w:t>
      </w:r>
    </w:p>
    <w:p w14:paraId="58015F7F" w14:textId="77777777" w:rsidR="009321F8" w:rsidRDefault="009321F8" w:rsidP="009321F8">
      <w:pPr>
        <w:pStyle w:val="CommentText"/>
        <w:rPr>
          <w:rFonts w:ascii="Arial" w:hAnsi="Arial" w:cs="Arial"/>
        </w:rPr>
      </w:pPr>
      <w:r>
        <w:rPr>
          <w:rFonts w:ascii="Arial" w:hAnsi="Arial" w:cs="Arial"/>
        </w:rPr>
        <w:t>The following areas were not progressed for inclusion in the final quality standard as the committee agreed that they were not a priority in relation to the five quality improvement areas already included:</w:t>
      </w:r>
    </w:p>
    <w:p w14:paraId="47B9668D" w14:textId="1119ACA3" w:rsidR="009321F8" w:rsidRPr="00936913" w:rsidRDefault="00936913" w:rsidP="009321F8">
      <w:pPr>
        <w:pStyle w:val="CommentText"/>
        <w:numPr>
          <w:ilvl w:val="0"/>
          <w:numId w:val="16"/>
        </w:numPr>
        <w:spacing w:after="0"/>
        <w:rPr>
          <w:rFonts w:ascii="Arial" w:hAnsi="Arial" w:cs="Arial"/>
        </w:rPr>
      </w:pPr>
      <w:r w:rsidRPr="00936913">
        <w:rPr>
          <w:rFonts w:ascii="Arial" w:hAnsi="Arial" w:cs="Arial"/>
        </w:rPr>
        <w:t xml:space="preserve">Steroids </w:t>
      </w:r>
    </w:p>
    <w:p w14:paraId="2F8803F9" w14:textId="57560CF0" w:rsidR="00936913" w:rsidRPr="00936913" w:rsidRDefault="00936913" w:rsidP="009321F8">
      <w:pPr>
        <w:pStyle w:val="CommentText"/>
        <w:numPr>
          <w:ilvl w:val="0"/>
          <w:numId w:val="16"/>
        </w:numPr>
        <w:spacing w:after="0"/>
        <w:rPr>
          <w:rFonts w:ascii="Arial" w:hAnsi="Arial" w:cs="Arial"/>
        </w:rPr>
      </w:pPr>
      <w:r w:rsidRPr="00936913">
        <w:rPr>
          <w:rFonts w:ascii="Arial" w:hAnsi="Arial" w:cs="Arial"/>
        </w:rPr>
        <w:t xml:space="preserve">Primary Care </w:t>
      </w:r>
    </w:p>
    <w:p w14:paraId="4BC1DA12" w14:textId="1A6C8319" w:rsidR="00936913" w:rsidRDefault="00936913" w:rsidP="009321F8">
      <w:pPr>
        <w:pStyle w:val="CommentText"/>
        <w:numPr>
          <w:ilvl w:val="0"/>
          <w:numId w:val="16"/>
        </w:numPr>
        <w:spacing w:after="0"/>
        <w:rPr>
          <w:rFonts w:ascii="Arial" w:hAnsi="Arial" w:cs="Arial"/>
        </w:rPr>
      </w:pPr>
      <w:r w:rsidRPr="00936913">
        <w:rPr>
          <w:rFonts w:ascii="Arial" w:hAnsi="Arial" w:cs="Arial"/>
        </w:rPr>
        <w:t xml:space="preserve">Additional guidance </w:t>
      </w:r>
    </w:p>
    <w:p w14:paraId="5FAE3FB1" w14:textId="77777777" w:rsidR="00901BFF" w:rsidRDefault="00901BFF" w:rsidP="00901BFF">
      <w:pPr>
        <w:pStyle w:val="CommentText"/>
        <w:spacing w:after="0"/>
        <w:ind w:left="720"/>
        <w:rPr>
          <w:rFonts w:ascii="Arial" w:hAnsi="Arial" w:cs="Arial"/>
        </w:rPr>
      </w:pPr>
    </w:p>
    <w:p w14:paraId="759CA703" w14:textId="519592D2" w:rsidR="00901BFF" w:rsidRPr="00936913" w:rsidRDefault="00C47A7D" w:rsidP="00901BFF">
      <w:pPr>
        <w:pStyle w:val="CommentText"/>
        <w:spacing w:after="0"/>
        <w:rPr>
          <w:rFonts w:ascii="Arial" w:hAnsi="Arial" w:cs="Arial"/>
        </w:rPr>
      </w:pPr>
      <w:r>
        <w:rPr>
          <w:rFonts w:ascii="Arial" w:hAnsi="Arial" w:cs="Arial"/>
        </w:rPr>
        <w:t>ET</w:t>
      </w:r>
      <w:r w:rsidR="0075147F">
        <w:rPr>
          <w:rFonts w:ascii="Arial" w:hAnsi="Arial" w:cs="Arial"/>
        </w:rPr>
        <w:t xml:space="preserve"> confirmed that steroids and actions to be taken in primary care had been discussed and not prioritised during the first committee meeting. It was noted that additional guidance is outside the remit of quality standards and that the information from stakeholders would be passed to the guidelines team</w:t>
      </w:r>
      <w:r>
        <w:rPr>
          <w:rFonts w:ascii="Arial" w:hAnsi="Arial" w:cs="Arial"/>
        </w:rPr>
        <w:t xml:space="preserve"> for consideration </w:t>
      </w:r>
      <w:r w:rsidR="0075147F">
        <w:rPr>
          <w:rFonts w:ascii="Arial" w:hAnsi="Arial" w:cs="Arial"/>
        </w:rPr>
        <w:t>during</w:t>
      </w:r>
      <w:r>
        <w:rPr>
          <w:rFonts w:ascii="Arial" w:hAnsi="Arial" w:cs="Arial"/>
        </w:rPr>
        <w:t xml:space="preserve"> future guideline updates. </w:t>
      </w:r>
      <w:r w:rsidR="00901BFF">
        <w:rPr>
          <w:rFonts w:ascii="Arial" w:hAnsi="Arial" w:cs="Arial"/>
        </w:rPr>
        <w:t xml:space="preserve"> </w:t>
      </w:r>
    </w:p>
    <w:p w14:paraId="7A0E4353" w14:textId="77777777" w:rsidR="00936913" w:rsidRDefault="00936913" w:rsidP="00936913">
      <w:pPr>
        <w:pStyle w:val="CommentText"/>
        <w:spacing w:after="0"/>
        <w:ind w:left="720"/>
        <w:rPr>
          <w:rFonts w:ascii="Arial" w:hAnsi="Arial" w:cs="Arial"/>
          <w:highlight w:val="yellow"/>
        </w:rPr>
      </w:pPr>
    </w:p>
    <w:p w14:paraId="5DC1FF8C" w14:textId="77777777" w:rsidR="009321F8" w:rsidRDefault="009321F8" w:rsidP="009321F8">
      <w:pPr>
        <w:numPr>
          <w:ilvl w:val="0"/>
          <w:numId w:val="11"/>
        </w:numPr>
        <w:spacing w:after="0" w:line="240" w:lineRule="auto"/>
        <w:rPr>
          <w:rFonts w:ascii="Arial" w:hAnsi="Arial" w:cs="Arial"/>
          <w:b/>
          <w:sz w:val="20"/>
          <w:szCs w:val="20"/>
          <w:u w:val="single"/>
          <w:lang w:val="en-US"/>
        </w:rPr>
      </w:pPr>
      <w:r>
        <w:rPr>
          <w:rFonts w:ascii="Arial" w:hAnsi="Arial" w:cs="Arial"/>
          <w:b/>
          <w:sz w:val="20"/>
          <w:szCs w:val="20"/>
          <w:u w:val="single"/>
        </w:rPr>
        <w:t>Resource impact</w:t>
      </w:r>
    </w:p>
    <w:p w14:paraId="3391652E" w14:textId="77777777" w:rsidR="00144E84" w:rsidRDefault="009321F8" w:rsidP="009321F8">
      <w:pPr>
        <w:pStyle w:val="CommentText"/>
        <w:rPr>
          <w:rFonts w:ascii="Arial" w:hAnsi="Arial" w:cs="Arial"/>
        </w:rPr>
      </w:pPr>
      <w:r>
        <w:rPr>
          <w:rFonts w:ascii="Arial" w:hAnsi="Arial" w:cs="Arial"/>
        </w:rPr>
        <w:t>The committee considered the resource impact of the quality standard.</w:t>
      </w:r>
    </w:p>
    <w:p w14:paraId="26901F89" w14:textId="54707247" w:rsidR="00881636" w:rsidRDefault="0075147F" w:rsidP="009321F8">
      <w:pPr>
        <w:pStyle w:val="CommentText"/>
        <w:rPr>
          <w:rFonts w:ascii="Arial" w:hAnsi="Arial" w:cs="Arial"/>
        </w:rPr>
      </w:pPr>
      <w:r>
        <w:rPr>
          <w:rFonts w:ascii="Arial" w:hAnsi="Arial" w:cs="Arial"/>
        </w:rPr>
        <w:t xml:space="preserve">A committee member noted that quality statements </w:t>
      </w:r>
      <w:r w:rsidR="00144E84">
        <w:rPr>
          <w:rFonts w:ascii="Arial" w:hAnsi="Arial" w:cs="Arial"/>
        </w:rPr>
        <w:t>3, 4</w:t>
      </w:r>
      <w:r>
        <w:rPr>
          <w:rFonts w:ascii="Arial" w:hAnsi="Arial" w:cs="Arial"/>
        </w:rPr>
        <w:t xml:space="preserve"> and</w:t>
      </w:r>
      <w:r w:rsidR="00144E84">
        <w:rPr>
          <w:rFonts w:ascii="Arial" w:hAnsi="Arial" w:cs="Arial"/>
        </w:rPr>
        <w:t xml:space="preserve"> 5 could have a resource impact</w:t>
      </w:r>
      <w:r>
        <w:rPr>
          <w:rFonts w:ascii="Arial" w:hAnsi="Arial" w:cs="Arial"/>
        </w:rPr>
        <w:t>, though it was noted that this is a small population therefore it is unlikely t</w:t>
      </w:r>
      <w:r w:rsidR="00881636">
        <w:rPr>
          <w:rFonts w:ascii="Arial" w:hAnsi="Arial" w:cs="Arial"/>
        </w:rPr>
        <w:t>hat they would lead to a significant impact. In addition, these areas were not noted as having a significant resource impact during guideline development.</w:t>
      </w:r>
      <w:r w:rsidR="00144E84">
        <w:rPr>
          <w:rFonts w:ascii="Arial" w:hAnsi="Arial" w:cs="Arial"/>
        </w:rPr>
        <w:t xml:space="preserve">  </w:t>
      </w:r>
    </w:p>
    <w:p w14:paraId="158EC7E8" w14:textId="22B7C097" w:rsidR="009321F8" w:rsidRDefault="00881636" w:rsidP="009321F8">
      <w:pPr>
        <w:pStyle w:val="CommentText"/>
        <w:rPr>
          <w:rFonts w:ascii="Arial" w:hAnsi="Arial" w:cs="Arial"/>
        </w:rPr>
      </w:pPr>
      <w:r>
        <w:rPr>
          <w:rFonts w:ascii="Arial" w:hAnsi="Arial" w:cs="Arial"/>
        </w:rPr>
        <w:t>A committee member felt that s</w:t>
      </w:r>
      <w:r w:rsidR="00144E84">
        <w:rPr>
          <w:rFonts w:ascii="Arial" w:hAnsi="Arial" w:cs="Arial"/>
        </w:rPr>
        <w:t xml:space="preserve">tatement 3 </w:t>
      </w:r>
      <w:r>
        <w:rPr>
          <w:rFonts w:ascii="Arial" w:hAnsi="Arial" w:cs="Arial"/>
        </w:rPr>
        <w:t>c</w:t>
      </w:r>
      <w:r w:rsidR="00144E84">
        <w:rPr>
          <w:rFonts w:ascii="Arial" w:hAnsi="Arial" w:cs="Arial"/>
        </w:rPr>
        <w:t xml:space="preserve">ould </w:t>
      </w:r>
      <w:r>
        <w:rPr>
          <w:rFonts w:ascii="Arial" w:hAnsi="Arial" w:cs="Arial"/>
        </w:rPr>
        <w:t>lead to</w:t>
      </w:r>
      <w:r w:rsidR="00144E84">
        <w:rPr>
          <w:rFonts w:ascii="Arial" w:hAnsi="Arial" w:cs="Arial"/>
        </w:rPr>
        <w:t xml:space="preserve"> potential cost saving</w:t>
      </w:r>
      <w:r w:rsidR="00E67DF7">
        <w:rPr>
          <w:rFonts w:ascii="Arial" w:hAnsi="Arial" w:cs="Arial"/>
        </w:rPr>
        <w:t xml:space="preserve">s </w:t>
      </w:r>
      <w:r>
        <w:rPr>
          <w:rFonts w:ascii="Arial" w:hAnsi="Arial" w:cs="Arial"/>
        </w:rPr>
        <w:t xml:space="preserve">as giving antibiotics promptly could lead to a reduction in significant </w:t>
      </w:r>
      <w:r w:rsidR="00144E84">
        <w:rPr>
          <w:rFonts w:ascii="Arial" w:hAnsi="Arial" w:cs="Arial"/>
        </w:rPr>
        <w:t xml:space="preserve">longer-term </w:t>
      </w:r>
      <w:r>
        <w:rPr>
          <w:rFonts w:ascii="Arial" w:hAnsi="Arial" w:cs="Arial"/>
        </w:rPr>
        <w:t>health conditions</w:t>
      </w:r>
      <w:r w:rsidR="00144E84">
        <w:rPr>
          <w:rFonts w:ascii="Arial" w:hAnsi="Arial" w:cs="Arial"/>
        </w:rPr>
        <w:t xml:space="preserve">.  </w:t>
      </w:r>
      <w:r w:rsidR="009321F8">
        <w:rPr>
          <w:rFonts w:ascii="Arial" w:hAnsi="Arial" w:cs="Arial"/>
        </w:rPr>
        <w:t xml:space="preserve"> </w:t>
      </w:r>
    </w:p>
    <w:p w14:paraId="3941AEA1" w14:textId="297E245C" w:rsidR="009F240F" w:rsidRDefault="006C303E" w:rsidP="009321F8">
      <w:pPr>
        <w:rPr>
          <w:rFonts w:ascii="Arial" w:hAnsi="Arial" w:cs="Arial"/>
          <w:sz w:val="20"/>
          <w:szCs w:val="20"/>
        </w:rPr>
      </w:pPr>
      <w:r w:rsidRPr="00830E52">
        <w:rPr>
          <w:rFonts w:ascii="Arial" w:hAnsi="Arial" w:cs="Arial"/>
          <w:bCs/>
          <w:sz w:val="20"/>
          <w:szCs w:val="20"/>
        </w:rPr>
        <w:lastRenderedPageBreak/>
        <w:t>Ian Maconochie</w:t>
      </w:r>
      <w:r>
        <w:rPr>
          <w:rFonts w:ascii="Arial" w:hAnsi="Arial" w:cs="Arial"/>
          <w:sz w:val="20"/>
          <w:szCs w:val="20"/>
        </w:rPr>
        <w:t xml:space="preserve"> </w:t>
      </w:r>
      <w:r w:rsidR="009F240F">
        <w:rPr>
          <w:rFonts w:ascii="Arial" w:hAnsi="Arial" w:cs="Arial"/>
          <w:sz w:val="20"/>
          <w:szCs w:val="20"/>
        </w:rPr>
        <w:t>left t</w:t>
      </w:r>
      <w:r>
        <w:rPr>
          <w:rFonts w:ascii="Arial" w:hAnsi="Arial" w:cs="Arial"/>
          <w:sz w:val="20"/>
          <w:szCs w:val="20"/>
        </w:rPr>
        <w:t>he</w:t>
      </w:r>
      <w:r w:rsidR="009F240F">
        <w:rPr>
          <w:rFonts w:ascii="Arial" w:hAnsi="Arial" w:cs="Arial"/>
          <w:sz w:val="20"/>
          <w:szCs w:val="20"/>
        </w:rPr>
        <w:t xml:space="preserve"> meeting</w:t>
      </w:r>
      <w:r w:rsidR="0075147F">
        <w:rPr>
          <w:rFonts w:ascii="Arial" w:hAnsi="Arial" w:cs="Arial"/>
          <w:sz w:val="20"/>
          <w:szCs w:val="20"/>
        </w:rPr>
        <w:t xml:space="preserve"> due to other commitments</w:t>
      </w:r>
      <w:r>
        <w:rPr>
          <w:rFonts w:ascii="Arial" w:hAnsi="Arial" w:cs="Arial"/>
          <w:sz w:val="20"/>
          <w:szCs w:val="20"/>
        </w:rPr>
        <w:t xml:space="preserve">. </w:t>
      </w:r>
      <w:r w:rsidR="009F240F">
        <w:rPr>
          <w:rFonts w:ascii="Arial" w:hAnsi="Arial" w:cs="Arial"/>
          <w:sz w:val="20"/>
          <w:szCs w:val="20"/>
        </w:rPr>
        <w:t xml:space="preserve"> </w:t>
      </w:r>
    </w:p>
    <w:p w14:paraId="5764CF25" w14:textId="77777777" w:rsidR="009321F8" w:rsidRDefault="009321F8" w:rsidP="009321F8">
      <w:pPr>
        <w:numPr>
          <w:ilvl w:val="0"/>
          <w:numId w:val="11"/>
        </w:numPr>
        <w:spacing w:after="0" w:line="240" w:lineRule="auto"/>
        <w:rPr>
          <w:rFonts w:ascii="Arial" w:hAnsi="Arial" w:cs="Arial"/>
          <w:b/>
          <w:sz w:val="20"/>
          <w:szCs w:val="20"/>
          <w:u w:val="single"/>
          <w:lang w:val="en-US"/>
        </w:rPr>
      </w:pPr>
      <w:r>
        <w:rPr>
          <w:rFonts w:ascii="Arial" w:hAnsi="Arial" w:cs="Arial"/>
          <w:b/>
          <w:sz w:val="20"/>
          <w:szCs w:val="20"/>
          <w:u w:val="single"/>
          <w:lang w:val="en-US"/>
        </w:rPr>
        <w:t>Equality and Diversity</w:t>
      </w:r>
    </w:p>
    <w:p w14:paraId="6CFC1831" w14:textId="65C6C261" w:rsidR="009321F8" w:rsidRDefault="009321F8" w:rsidP="00144E84">
      <w:pPr>
        <w:pStyle w:val="CommentText"/>
        <w:spacing w:after="0"/>
        <w:rPr>
          <w:rFonts w:ascii="Arial" w:hAnsi="Arial" w:cs="Arial"/>
        </w:rPr>
      </w:pPr>
    </w:p>
    <w:p w14:paraId="6C52D386" w14:textId="38E22FD9" w:rsidR="00144E84" w:rsidRDefault="00144E84" w:rsidP="00144E84">
      <w:pPr>
        <w:pStyle w:val="CommentText"/>
        <w:spacing w:after="0"/>
        <w:rPr>
          <w:rFonts w:ascii="Arial" w:hAnsi="Arial" w:cs="Arial"/>
        </w:rPr>
      </w:pPr>
      <w:r>
        <w:rPr>
          <w:rFonts w:ascii="Arial" w:hAnsi="Arial" w:cs="Arial"/>
        </w:rPr>
        <w:t>ET provided an outline of the quality and diversity consideration</w:t>
      </w:r>
      <w:r w:rsidR="00881636">
        <w:rPr>
          <w:rFonts w:ascii="Arial" w:hAnsi="Arial" w:cs="Arial"/>
        </w:rPr>
        <w:t>s</w:t>
      </w:r>
      <w:r>
        <w:rPr>
          <w:rFonts w:ascii="Arial" w:hAnsi="Arial" w:cs="Arial"/>
        </w:rPr>
        <w:t xml:space="preserve"> included so far and requested that the committee submit suggestion</w:t>
      </w:r>
      <w:r w:rsidR="00881636">
        <w:rPr>
          <w:rFonts w:ascii="Arial" w:hAnsi="Arial" w:cs="Arial"/>
        </w:rPr>
        <w:t>s</w:t>
      </w:r>
      <w:r>
        <w:rPr>
          <w:rFonts w:ascii="Arial" w:hAnsi="Arial" w:cs="Arial"/>
        </w:rPr>
        <w:t xml:space="preserve"> when the </w:t>
      </w:r>
      <w:r w:rsidR="009C6AC5">
        <w:rPr>
          <w:rFonts w:ascii="Arial" w:hAnsi="Arial" w:cs="Arial"/>
        </w:rPr>
        <w:t>quality standard is sent to them for review</w:t>
      </w:r>
      <w:r w:rsidR="00881636">
        <w:rPr>
          <w:rFonts w:ascii="Arial" w:hAnsi="Arial" w:cs="Arial"/>
        </w:rPr>
        <w:t>, reiterating that the areas must be specific to the quality standard topic</w:t>
      </w:r>
      <w:r w:rsidR="009C6AC5">
        <w:rPr>
          <w:rFonts w:ascii="Arial" w:hAnsi="Arial" w:cs="Arial"/>
        </w:rPr>
        <w:t xml:space="preserve">. </w:t>
      </w:r>
    </w:p>
    <w:p w14:paraId="33E724DD" w14:textId="77777777" w:rsidR="009C6AC5" w:rsidRDefault="009C6AC5" w:rsidP="00144E84">
      <w:pPr>
        <w:pStyle w:val="Paragraph"/>
        <w:numPr>
          <w:ilvl w:val="0"/>
          <w:numId w:val="0"/>
        </w:numPr>
        <w:spacing w:before="0" w:after="0" w:line="240" w:lineRule="auto"/>
        <w:ind w:left="851" w:hanging="851"/>
        <w:rPr>
          <w:rFonts w:cs="Arial"/>
          <w:b/>
          <w:bCs/>
          <w:kern w:val="32"/>
          <w:sz w:val="20"/>
          <w:szCs w:val="20"/>
        </w:rPr>
      </w:pPr>
    </w:p>
    <w:p w14:paraId="45A98A47" w14:textId="1715A1A6" w:rsidR="00144E84" w:rsidRPr="00144E84" w:rsidRDefault="00F74E77" w:rsidP="00144E84">
      <w:pPr>
        <w:pStyle w:val="Paragraph"/>
        <w:numPr>
          <w:ilvl w:val="0"/>
          <w:numId w:val="0"/>
        </w:numPr>
        <w:spacing w:before="0" w:after="0" w:line="240" w:lineRule="auto"/>
        <w:ind w:left="851" w:hanging="851"/>
        <w:rPr>
          <w:rFonts w:cs="Arial"/>
          <w:b/>
          <w:bCs/>
          <w:kern w:val="32"/>
          <w:sz w:val="20"/>
          <w:szCs w:val="20"/>
        </w:rPr>
      </w:pPr>
      <w:r w:rsidRPr="00144E84">
        <w:rPr>
          <w:rFonts w:cs="Arial"/>
          <w:b/>
          <w:bCs/>
          <w:kern w:val="32"/>
          <w:sz w:val="20"/>
          <w:szCs w:val="20"/>
        </w:rPr>
        <w:t xml:space="preserve">ACTION: </w:t>
      </w:r>
    </w:p>
    <w:p w14:paraId="12345DE4" w14:textId="1CC4560E" w:rsidR="00F74E77" w:rsidRDefault="00144E84" w:rsidP="00144E84">
      <w:pPr>
        <w:pStyle w:val="Paragraph"/>
        <w:numPr>
          <w:ilvl w:val="0"/>
          <w:numId w:val="29"/>
        </w:numPr>
        <w:spacing w:before="0" w:after="0" w:line="240" w:lineRule="auto"/>
        <w:ind w:left="714" w:hanging="357"/>
        <w:rPr>
          <w:rFonts w:cs="Arial"/>
          <w:b/>
          <w:bCs/>
          <w:kern w:val="32"/>
          <w:sz w:val="20"/>
          <w:szCs w:val="20"/>
        </w:rPr>
      </w:pPr>
      <w:r w:rsidRPr="00144E84">
        <w:rPr>
          <w:rFonts w:cs="Arial"/>
          <w:b/>
          <w:bCs/>
          <w:kern w:val="32"/>
          <w:sz w:val="20"/>
          <w:szCs w:val="20"/>
        </w:rPr>
        <w:t xml:space="preserve">Check the equalities information in QS aligns with the EHIA </w:t>
      </w:r>
      <w:r w:rsidR="00F74E77" w:rsidRPr="00144E84">
        <w:rPr>
          <w:rFonts w:cs="Arial"/>
          <w:b/>
          <w:bCs/>
          <w:kern w:val="32"/>
          <w:sz w:val="20"/>
          <w:szCs w:val="20"/>
        </w:rPr>
        <w:t xml:space="preserve"> </w:t>
      </w:r>
    </w:p>
    <w:p w14:paraId="15976917" w14:textId="77777777" w:rsidR="009C6AC5" w:rsidRDefault="009C6AC5" w:rsidP="009C6AC5">
      <w:pPr>
        <w:pStyle w:val="Paragraph"/>
        <w:numPr>
          <w:ilvl w:val="0"/>
          <w:numId w:val="0"/>
        </w:numPr>
        <w:spacing w:before="0" w:after="0" w:line="240" w:lineRule="auto"/>
        <w:ind w:left="851" w:hanging="851"/>
        <w:rPr>
          <w:rFonts w:cs="Arial"/>
          <w:b/>
          <w:bCs/>
          <w:kern w:val="32"/>
          <w:sz w:val="20"/>
          <w:szCs w:val="20"/>
        </w:rPr>
      </w:pPr>
    </w:p>
    <w:p w14:paraId="62F9186A" w14:textId="77777777" w:rsidR="00144E84" w:rsidRPr="00144E84" w:rsidRDefault="00144E84" w:rsidP="00144E84">
      <w:pPr>
        <w:pStyle w:val="Paragraph"/>
        <w:numPr>
          <w:ilvl w:val="0"/>
          <w:numId w:val="0"/>
        </w:numPr>
        <w:spacing w:before="0" w:after="0" w:line="240" w:lineRule="auto"/>
        <w:ind w:left="714"/>
        <w:rPr>
          <w:rFonts w:cs="Arial"/>
          <w:b/>
          <w:bCs/>
          <w:kern w:val="32"/>
          <w:sz w:val="20"/>
          <w:szCs w:val="20"/>
        </w:rPr>
      </w:pPr>
    </w:p>
    <w:p w14:paraId="0D807CA1" w14:textId="77777777" w:rsidR="009321F8" w:rsidRDefault="009321F8" w:rsidP="009321F8">
      <w:pPr>
        <w:numPr>
          <w:ilvl w:val="0"/>
          <w:numId w:val="11"/>
        </w:numPr>
        <w:spacing w:after="0" w:line="240" w:lineRule="auto"/>
        <w:rPr>
          <w:rFonts w:ascii="Arial" w:hAnsi="Arial" w:cs="Arial"/>
          <w:b/>
          <w:sz w:val="20"/>
          <w:szCs w:val="20"/>
          <w:u w:val="single"/>
          <w:lang w:val="en-US"/>
        </w:rPr>
      </w:pPr>
      <w:r>
        <w:rPr>
          <w:rFonts w:ascii="Arial" w:hAnsi="Arial" w:cs="Arial"/>
          <w:b/>
          <w:sz w:val="20"/>
          <w:szCs w:val="20"/>
          <w:u w:val="single"/>
        </w:rPr>
        <w:t>Any other business</w:t>
      </w:r>
    </w:p>
    <w:p w14:paraId="6B39B6FA" w14:textId="77777777" w:rsidR="007D6E67" w:rsidRPr="007D6E67" w:rsidRDefault="00901BFF" w:rsidP="007D6E67">
      <w:pPr>
        <w:pStyle w:val="ListParagraph"/>
        <w:numPr>
          <w:ilvl w:val="0"/>
          <w:numId w:val="21"/>
        </w:numPr>
        <w:rPr>
          <w:rFonts w:ascii="Arial" w:hAnsi="Arial" w:cs="Arial"/>
          <w:b/>
          <w:sz w:val="20"/>
          <w:szCs w:val="20"/>
          <w:lang w:val="en-US"/>
        </w:rPr>
      </w:pPr>
      <w:r w:rsidRPr="007D6E67">
        <w:rPr>
          <w:rFonts w:ascii="Arial" w:hAnsi="Arial" w:cs="Arial"/>
          <w:b/>
          <w:sz w:val="20"/>
          <w:szCs w:val="20"/>
          <w:lang w:val="en-US"/>
        </w:rPr>
        <w:t>Next steps</w:t>
      </w:r>
      <w:r w:rsidR="007D6E67" w:rsidRPr="007D6E67">
        <w:rPr>
          <w:rFonts w:ascii="Arial" w:hAnsi="Arial" w:cs="Arial"/>
          <w:b/>
          <w:sz w:val="20"/>
          <w:szCs w:val="20"/>
          <w:lang w:val="en-US"/>
        </w:rPr>
        <w:t xml:space="preserve"> </w:t>
      </w:r>
    </w:p>
    <w:p w14:paraId="686BB73C" w14:textId="7B9E3619" w:rsidR="009321F8" w:rsidRDefault="007D6E67" w:rsidP="009321F8">
      <w:pPr>
        <w:rPr>
          <w:rFonts w:ascii="Arial" w:hAnsi="Arial" w:cs="Arial"/>
          <w:bCs/>
          <w:sz w:val="20"/>
          <w:szCs w:val="20"/>
          <w:lang w:val="en-US"/>
        </w:rPr>
      </w:pPr>
      <w:r>
        <w:rPr>
          <w:rFonts w:ascii="Arial" w:hAnsi="Arial" w:cs="Arial"/>
          <w:bCs/>
          <w:sz w:val="20"/>
          <w:szCs w:val="20"/>
          <w:lang w:val="en-US"/>
        </w:rPr>
        <w:t xml:space="preserve">ET confirmed that draft quality standard will be sent to committee members on </w:t>
      </w:r>
      <w:r w:rsidR="00901BFF" w:rsidRPr="00901BFF">
        <w:rPr>
          <w:rFonts w:ascii="Arial" w:hAnsi="Arial" w:cs="Arial"/>
          <w:bCs/>
          <w:sz w:val="20"/>
          <w:szCs w:val="20"/>
          <w:lang w:val="en-US"/>
        </w:rPr>
        <w:t>26 September</w:t>
      </w:r>
      <w:r>
        <w:rPr>
          <w:rFonts w:ascii="Arial" w:hAnsi="Arial" w:cs="Arial"/>
          <w:bCs/>
          <w:sz w:val="20"/>
          <w:szCs w:val="20"/>
          <w:lang w:val="en-US"/>
        </w:rPr>
        <w:t xml:space="preserve"> 2024</w:t>
      </w:r>
      <w:r w:rsidR="009C6AC5">
        <w:rPr>
          <w:rFonts w:ascii="Arial" w:hAnsi="Arial" w:cs="Arial"/>
          <w:bCs/>
          <w:sz w:val="20"/>
          <w:szCs w:val="20"/>
          <w:lang w:val="en-US"/>
        </w:rPr>
        <w:t xml:space="preserve"> until 03 October 2024</w:t>
      </w:r>
      <w:r>
        <w:rPr>
          <w:rFonts w:ascii="Arial" w:hAnsi="Arial" w:cs="Arial"/>
          <w:bCs/>
          <w:sz w:val="20"/>
          <w:szCs w:val="20"/>
          <w:lang w:val="en-US"/>
        </w:rPr>
        <w:t xml:space="preserve">. </w:t>
      </w:r>
      <w:r w:rsidR="00901BFF">
        <w:rPr>
          <w:rFonts w:ascii="Arial" w:hAnsi="Arial" w:cs="Arial"/>
          <w:bCs/>
          <w:sz w:val="20"/>
          <w:szCs w:val="20"/>
          <w:lang w:val="en-US"/>
        </w:rPr>
        <w:t xml:space="preserve"> </w:t>
      </w:r>
    </w:p>
    <w:p w14:paraId="37874BA0" w14:textId="45F98038" w:rsidR="007D6E67" w:rsidRPr="007D6E67" w:rsidRDefault="007D6E67" w:rsidP="007D6E67">
      <w:pPr>
        <w:pStyle w:val="ListParagraph"/>
        <w:numPr>
          <w:ilvl w:val="0"/>
          <w:numId w:val="21"/>
        </w:numPr>
        <w:rPr>
          <w:rFonts w:ascii="Arial" w:hAnsi="Arial" w:cs="Arial"/>
          <w:b/>
          <w:sz w:val="20"/>
          <w:szCs w:val="20"/>
          <w:lang w:val="en-US"/>
        </w:rPr>
      </w:pPr>
      <w:r w:rsidRPr="007D6E67">
        <w:rPr>
          <w:rFonts w:ascii="Arial" w:hAnsi="Arial" w:cs="Arial"/>
          <w:b/>
          <w:sz w:val="20"/>
          <w:szCs w:val="20"/>
          <w:lang w:val="en-US"/>
        </w:rPr>
        <w:t xml:space="preserve">New </w:t>
      </w:r>
      <w:r w:rsidR="002A7173">
        <w:rPr>
          <w:rFonts w:ascii="Arial" w:hAnsi="Arial" w:cs="Arial"/>
          <w:b/>
          <w:sz w:val="20"/>
          <w:szCs w:val="20"/>
          <w:lang w:val="en-US"/>
        </w:rPr>
        <w:t xml:space="preserve">formed </w:t>
      </w:r>
      <w:r w:rsidRPr="007D6E67">
        <w:rPr>
          <w:rFonts w:ascii="Arial" w:hAnsi="Arial" w:cs="Arial"/>
          <w:b/>
          <w:sz w:val="20"/>
          <w:szCs w:val="20"/>
          <w:lang w:val="en-US"/>
        </w:rPr>
        <w:t xml:space="preserve">QSAC </w:t>
      </w:r>
    </w:p>
    <w:p w14:paraId="1A23DC06" w14:textId="302450D1" w:rsidR="00901BFF" w:rsidRDefault="007D6E67" w:rsidP="003A36AD">
      <w:pPr>
        <w:spacing w:line="240" w:lineRule="auto"/>
        <w:rPr>
          <w:rFonts w:ascii="Arial" w:hAnsi="Arial" w:cs="Arial"/>
          <w:bCs/>
          <w:sz w:val="20"/>
          <w:szCs w:val="20"/>
          <w:lang w:val="en-US"/>
        </w:rPr>
      </w:pPr>
      <w:r>
        <w:rPr>
          <w:rFonts w:ascii="Arial" w:hAnsi="Arial" w:cs="Arial"/>
          <w:bCs/>
          <w:sz w:val="20"/>
          <w:szCs w:val="20"/>
          <w:lang w:val="en-US"/>
        </w:rPr>
        <w:t xml:space="preserve">CH outlined the intentions for the QSAC going forward. </w:t>
      </w:r>
      <w:r w:rsidR="009F240F">
        <w:rPr>
          <w:rFonts w:ascii="Arial" w:hAnsi="Arial" w:cs="Arial"/>
          <w:bCs/>
          <w:sz w:val="20"/>
          <w:szCs w:val="20"/>
          <w:lang w:val="en-US"/>
        </w:rPr>
        <w:t xml:space="preserve"> </w:t>
      </w:r>
    </w:p>
    <w:p w14:paraId="4396FB8E" w14:textId="368076DE" w:rsidR="007D6E67" w:rsidRDefault="007D6E67" w:rsidP="003A36AD">
      <w:pPr>
        <w:spacing w:line="240" w:lineRule="auto"/>
        <w:rPr>
          <w:rFonts w:ascii="Arial" w:hAnsi="Arial" w:cs="Arial"/>
          <w:bCs/>
          <w:sz w:val="20"/>
          <w:szCs w:val="20"/>
          <w:lang w:val="en-US"/>
        </w:rPr>
      </w:pPr>
      <w:r>
        <w:rPr>
          <w:rFonts w:ascii="Arial" w:hAnsi="Arial" w:cs="Arial"/>
          <w:bCs/>
          <w:sz w:val="20"/>
          <w:szCs w:val="20"/>
          <w:lang w:val="en-US"/>
        </w:rPr>
        <w:t xml:space="preserve">CH </w:t>
      </w:r>
      <w:r w:rsidR="001A0DB1">
        <w:rPr>
          <w:rFonts w:ascii="Arial" w:hAnsi="Arial" w:cs="Arial"/>
          <w:bCs/>
          <w:sz w:val="20"/>
          <w:szCs w:val="20"/>
          <w:lang w:val="en-US"/>
        </w:rPr>
        <w:t>h</w:t>
      </w:r>
      <w:r>
        <w:rPr>
          <w:rFonts w:ascii="Arial" w:hAnsi="Arial" w:cs="Arial"/>
          <w:bCs/>
          <w:sz w:val="20"/>
          <w:szCs w:val="20"/>
          <w:lang w:val="en-US"/>
        </w:rPr>
        <w:t xml:space="preserve">ighlighted the </w:t>
      </w:r>
      <w:r w:rsidR="001A0DB1">
        <w:rPr>
          <w:rFonts w:ascii="Arial" w:hAnsi="Arial" w:cs="Arial"/>
          <w:bCs/>
          <w:sz w:val="20"/>
          <w:szCs w:val="20"/>
          <w:lang w:val="en-US"/>
        </w:rPr>
        <w:t xml:space="preserve">key </w:t>
      </w:r>
      <w:r>
        <w:rPr>
          <w:rFonts w:ascii="Arial" w:hAnsi="Arial" w:cs="Arial"/>
          <w:bCs/>
          <w:sz w:val="20"/>
          <w:szCs w:val="20"/>
          <w:lang w:val="en-US"/>
        </w:rPr>
        <w:t xml:space="preserve">changes within the </w:t>
      </w:r>
      <w:r w:rsidR="00093527">
        <w:rPr>
          <w:rFonts w:ascii="Arial" w:hAnsi="Arial" w:cs="Arial"/>
          <w:bCs/>
          <w:sz w:val="20"/>
          <w:szCs w:val="20"/>
          <w:lang w:val="en-US"/>
        </w:rPr>
        <w:t>n</w:t>
      </w:r>
      <w:r>
        <w:rPr>
          <w:rFonts w:ascii="Arial" w:hAnsi="Arial" w:cs="Arial"/>
          <w:bCs/>
          <w:sz w:val="20"/>
          <w:szCs w:val="20"/>
          <w:lang w:val="en-US"/>
        </w:rPr>
        <w:t xml:space="preserve">ew </w:t>
      </w:r>
      <w:r w:rsidR="00093527">
        <w:rPr>
          <w:rFonts w:ascii="Arial" w:hAnsi="Arial" w:cs="Arial"/>
          <w:bCs/>
          <w:sz w:val="20"/>
          <w:szCs w:val="20"/>
          <w:lang w:val="en-US"/>
        </w:rPr>
        <w:t xml:space="preserve">non-staff reimbursement </w:t>
      </w:r>
      <w:r>
        <w:rPr>
          <w:rFonts w:ascii="Arial" w:hAnsi="Arial" w:cs="Arial"/>
          <w:bCs/>
          <w:sz w:val="20"/>
          <w:szCs w:val="20"/>
          <w:lang w:val="en-US"/>
        </w:rPr>
        <w:t xml:space="preserve">policy which </w:t>
      </w:r>
      <w:r w:rsidR="001A0DB1">
        <w:rPr>
          <w:rFonts w:ascii="Arial" w:hAnsi="Arial" w:cs="Arial"/>
          <w:bCs/>
          <w:sz w:val="20"/>
          <w:szCs w:val="20"/>
          <w:lang w:val="en-US"/>
        </w:rPr>
        <w:t xml:space="preserve">came into </w:t>
      </w:r>
      <w:r>
        <w:rPr>
          <w:rFonts w:ascii="Arial" w:hAnsi="Arial" w:cs="Arial"/>
          <w:bCs/>
          <w:sz w:val="20"/>
          <w:szCs w:val="20"/>
          <w:lang w:val="en-US"/>
        </w:rPr>
        <w:t xml:space="preserve">effective from August 2024, </w:t>
      </w:r>
      <w:r w:rsidR="001A0DB1">
        <w:rPr>
          <w:rFonts w:ascii="Arial" w:hAnsi="Arial" w:cs="Arial"/>
          <w:bCs/>
          <w:sz w:val="20"/>
          <w:szCs w:val="20"/>
          <w:lang w:val="en-US"/>
        </w:rPr>
        <w:t xml:space="preserve">this includes: </w:t>
      </w:r>
      <w:r>
        <w:rPr>
          <w:rFonts w:ascii="Arial" w:hAnsi="Arial" w:cs="Arial"/>
          <w:bCs/>
          <w:sz w:val="20"/>
          <w:szCs w:val="20"/>
          <w:lang w:val="en-US"/>
        </w:rPr>
        <w:t xml:space="preserve"> </w:t>
      </w:r>
    </w:p>
    <w:p w14:paraId="5E44E1EB" w14:textId="7DEB43A8" w:rsidR="007D6E67" w:rsidRPr="001A0DB1" w:rsidRDefault="001A0DB1" w:rsidP="003A36AD">
      <w:pPr>
        <w:pStyle w:val="ListParagraph"/>
        <w:numPr>
          <w:ilvl w:val="0"/>
          <w:numId w:val="21"/>
        </w:numPr>
        <w:spacing w:line="240" w:lineRule="auto"/>
        <w:rPr>
          <w:rFonts w:ascii="Arial" w:hAnsi="Arial" w:cs="Arial"/>
          <w:bCs/>
          <w:sz w:val="20"/>
          <w:szCs w:val="20"/>
          <w:lang w:val="en-US"/>
        </w:rPr>
      </w:pPr>
      <w:r w:rsidRPr="001A0DB1">
        <w:rPr>
          <w:rFonts w:ascii="Arial" w:hAnsi="Arial" w:cs="Arial"/>
          <w:bCs/>
          <w:sz w:val="20"/>
          <w:szCs w:val="20"/>
          <w:lang w:val="en-US"/>
        </w:rPr>
        <w:t>Increase l</w:t>
      </w:r>
      <w:r w:rsidR="007D6E67" w:rsidRPr="001A0DB1">
        <w:rPr>
          <w:rFonts w:ascii="Arial" w:hAnsi="Arial" w:cs="Arial"/>
          <w:bCs/>
          <w:sz w:val="20"/>
          <w:szCs w:val="20"/>
          <w:lang w:val="en-US"/>
        </w:rPr>
        <w:t xml:space="preserve">ocum </w:t>
      </w:r>
      <w:r w:rsidRPr="001A0DB1">
        <w:rPr>
          <w:rFonts w:ascii="Arial" w:hAnsi="Arial" w:cs="Arial"/>
          <w:bCs/>
          <w:sz w:val="20"/>
          <w:szCs w:val="20"/>
          <w:lang w:val="en-US"/>
        </w:rPr>
        <w:t>b</w:t>
      </w:r>
      <w:r w:rsidR="007D6E67" w:rsidRPr="001A0DB1">
        <w:rPr>
          <w:rFonts w:ascii="Arial" w:hAnsi="Arial" w:cs="Arial"/>
          <w:bCs/>
          <w:sz w:val="20"/>
          <w:szCs w:val="20"/>
          <w:lang w:val="en-US"/>
        </w:rPr>
        <w:t xml:space="preserve">ack fill rates </w:t>
      </w:r>
    </w:p>
    <w:p w14:paraId="258ECBBB" w14:textId="77777777" w:rsidR="007D6E67" w:rsidRPr="001A0DB1" w:rsidRDefault="007D6E67" w:rsidP="003A36AD">
      <w:pPr>
        <w:pStyle w:val="ListParagraph"/>
        <w:numPr>
          <w:ilvl w:val="0"/>
          <w:numId w:val="21"/>
        </w:numPr>
        <w:spacing w:line="240" w:lineRule="auto"/>
        <w:rPr>
          <w:rFonts w:ascii="Arial" w:hAnsi="Arial" w:cs="Arial"/>
          <w:bCs/>
          <w:sz w:val="20"/>
          <w:szCs w:val="20"/>
          <w:lang w:val="en-US"/>
        </w:rPr>
      </w:pPr>
      <w:r w:rsidRPr="001A0DB1">
        <w:rPr>
          <w:rFonts w:ascii="Arial" w:hAnsi="Arial" w:cs="Arial"/>
          <w:bCs/>
          <w:sz w:val="20"/>
          <w:szCs w:val="20"/>
          <w:lang w:val="en-US"/>
        </w:rPr>
        <w:t xml:space="preserve">Forms that need to be completed </w:t>
      </w:r>
    </w:p>
    <w:p w14:paraId="014B4A3E" w14:textId="77777777" w:rsidR="001A0DB1" w:rsidRPr="001A0DB1" w:rsidRDefault="007D6E67" w:rsidP="003A36AD">
      <w:pPr>
        <w:pStyle w:val="ListParagraph"/>
        <w:numPr>
          <w:ilvl w:val="0"/>
          <w:numId w:val="21"/>
        </w:numPr>
        <w:spacing w:line="240" w:lineRule="auto"/>
        <w:rPr>
          <w:rFonts w:ascii="Arial" w:hAnsi="Arial" w:cs="Arial"/>
          <w:bCs/>
          <w:sz w:val="20"/>
          <w:szCs w:val="20"/>
          <w:lang w:val="en-US"/>
        </w:rPr>
      </w:pPr>
      <w:r w:rsidRPr="001A0DB1">
        <w:rPr>
          <w:rFonts w:ascii="Arial" w:hAnsi="Arial" w:cs="Arial"/>
          <w:bCs/>
          <w:sz w:val="20"/>
          <w:szCs w:val="20"/>
          <w:lang w:val="en-US"/>
        </w:rPr>
        <w:t xml:space="preserve">How payments are made. </w:t>
      </w:r>
    </w:p>
    <w:p w14:paraId="18017020" w14:textId="0A61CB0A" w:rsidR="009F240F" w:rsidRPr="001A0DB1" w:rsidRDefault="001A0DB1" w:rsidP="003A36AD">
      <w:pPr>
        <w:pStyle w:val="ListParagraph"/>
        <w:numPr>
          <w:ilvl w:val="0"/>
          <w:numId w:val="21"/>
        </w:numPr>
        <w:spacing w:line="240" w:lineRule="auto"/>
        <w:rPr>
          <w:rFonts w:ascii="Arial" w:hAnsi="Arial" w:cs="Arial"/>
          <w:bCs/>
          <w:sz w:val="20"/>
          <w:szCs w:val="20"/>
          <w:lang w:val="en-US"/>
        </w:rPr>
      </w:pPr>
      <w:r w:rsidRPr="001A0DB1">
        <w:rPr>
          <w:rFonts w:ascii="Arial" w:hAnsi="Arial" w:cs="Arial"/>
          <w:bCs/>
          <w:sz w:val="20"/>
          <w:szCs w:val="20"/>
          <w:lang w:val="en-US"/>
        </w:rPr>
        <w:t xml:space="preserve">Submission of claims need to be made within 3 months of the meeting. </w:t>
      </w:r>
      <w:r w:rsidR="007D6E67" w:rsidRPr="001A0DB1">
        <w:rPr>
          <w:rFonts w:ascii="Arial" w:hAnsi="Arial" w:cs="Arial"/>
          <w:bCs/>
          <w:sz w:val="20"/>
          <w:szCs w:val="20"/>
          <w:lang w:val="en-US"/>
        </w:rPr>
        <w:t xml:space="preserve"> </w:t>
      </w:r>
    </w:p>
    <w:p w14:paraId="2B59F641" w14:textId="4C5DDFFF" w:rsidR="009F240F" w:rsidRDefault="001A0DB1" w:rsidP="003A36AD">
      <w:pPr>
        <w:spacing w:line="240" w:lineRule="auto"/>
        <w:rPr>
          <w:rFonts w:ascii="Arial" w:hAnsi="Arial" w:cs="Arial"/>
          <w:bCs/>
          <w:sz w:val="20"/>
          <w:szCs w:val="20"/>
          <w:lang w:val="en-US"/>
        </w:rPr>
      </w:pPr>
      <w:r>
        <w:rPr>
          <w:rFonts w:ascii="Arial" w:hAnsi="Arial" w:cs="Arial"/>
          <w:bCs/>
          <w:sz w:val="20"/>
          <w:szCs w:val="20"/>
          <w:lang w:val="en-US"/>
        </w:rPr>
        <w:t xml:space="preserve">CH informed members that the next QSAC meeting will be held on </w:t>
      </w:r>
      <w:r w:rsidRPr="001A0DB1">
        <w:rPr>
          <w:rFonts w:ascii="Arial" w:hAnsi="Arial" w:cs="Arial"/>
          <w:b/>
          <w:sz w:val="20"/>
          <w:szCs w:val="20"/>
          <w:lang w:val="en-US"/>
        </w:rPr>
        <w:t>Friday 17 October 2024</w:t>
      </w:r>
      <w:r>
        <w:rPr>
          <w:rFonts w:ascii="Arial" w:hAnsi="Arial" w:cs="Arial"/>
          <w:bCs/>
          <w:sz w:val="20"/>
          <w:szCs w:val="20"/>
          <w:lang w:val="en-US"/>
        </w:rPr>
        <w:t xml:space="preserve">, this will be the first meeting of the newly formed QSAC and will be a in person meeting and will be held at the NICE Manchester Offices.  CB we will be in contact with all members shortly to seek any necessary travel requirements and get that booked in line with the NICE travel and expenses policy.   </w:t>
      </w:r>
    </w:p>
    <w:p w14:paraId="1FD58982" w14:textId="1BD36E41" w:rsidR="002A7173" w:rsidRDefault="001A0DB1" w:rsidP="003A36AD">
      <w:pPr>
        <w:spacing w:line="240" w:lineRule="auto"/>
        <w:rPr>
          <w:rFonts w:ascii="Arial" w:hAnsi="Arial" w:cs="Arial"/>
          <w:bCs/>
          <w:sz w:val="20"/>
          <w:szCs w:val="20"/>
          <w:lang w:val="en-US"/>
        </w:rPr>
      </w:pPr>
      <w:r>
        <w:rPr>
          <w:rFonts w:ascii="Arial" w:hAnsi="Arial" w:cs="Arial"/>
          <w:bCs/>
          <w:sz w:val="20"/>
          <w:szCs w:val="20"/>
          <w:lang w:val="en-US"/>
        </w:rPr>
        <w:t xml:space="preserve">CH outline the intentions of the day. The morning will be the post consultation QSAC meeting for </w:t>
      </w:r>
      <w:r w:rsidR="009F240F">
        <w:rPr>
          <w:rFonts w:ascii="Arial" w:hAnsi="Arial" w:cs="Arial"/>
          <w:bCs/>
          <w:sz w:val="20"/>
          <w:szCs w:val="20"/>
          <w:lang w:val="en-US"/>
        </w:rPr>
        <w:t>Ovarian cancer</w:t>
      </w:r>
      <w:r>
        <w:rPr>
          <w:rFonts w:ascii="Arial" w:hAnsi="Arial" w:cs="Arial"/>
          <w:bCs/>
          <w:sz w:val="20"/>
          <w:szCs w:val="20"/>
          <w:lang w:val="en-US"/>
        </w:rPr>
        <w:t xml:space="preserve"> topic and the afternoon will be an away day </w:t>
      </w:r>
      <w:r w:rsidR="009402EE">
        <w:rPr>
          <w:rFonts w:ascii="Arial" w:hAnsi="Arial" w:cs="Arial"/>
          <w:bCs/>
          <w:sz w:val="20"/>
          <w:szCs w:val="20"/>
          <w:lang w:val="en-US"/>
        </w:rPr>
        <w:t xml:space="preserve">for all </w:t>
      </w:r>
      <w:r>
        <w:rPr>
          <w:rFonts w:ascii="Arial" w:hAnsi="Arial" w:cs="Arial"/>
          <w:bCs/>
          <w:sz w:val="20"/>
          <w:szCs w:val="20"/>
          <w:lang w:val="en-US"/>
        </w:rPr>
        <w:t xml:space="preserve">QSAC </w:t>
      </w:r>
      <w:r w:rsidR="009402EE">
        <w:rPr>
          <w:rFonts w:ascii="Arial" w:hAnsi="Arial" w:cs="Arial"/>
          <w:bCs/>
          <w:sz w:val="20"/>
          <w:szCs w:val="20"/>
          <w:lang w:val="en-US"/>
        </w:rPr>
        <w:t xml:space="preserve">standing </w:t>
      </w:r>
      <w:r>
        <w:rPr>
          <w:rFonts w:ascii="Arial" w:hAnsi="Arial" w:cs="Arial"/>
          <w:bCs/>
          <w:sz w:val="20"/>
          <w:szCs w:val="20"/>
          <w:lang w:val="en-US"/>
        </w:rPr>
        <w:t>members</w:t>
      </w:r>
      <w:r w:rsidR="009402EE">
        <w:rPr>
          <w:rFonts w:ascii="Arial" w:hAnsi="Arial" w:cs="Arial"/>
          <w:bCs/>
          <w:sz w:val="20"/>
          <w:szCs w:val="20"/>
          <w:lang w:val="en-US"/>
        </w:rPr>
        <w:t xml:space="preserve"> remaining on the new committee</w:t>
      </w:r>
      <w:r>
        <w:rPr>
          <w:rFonts w:ascii="Arial" w:hAnsi="Arial" w:cs="Arial"/>
          <w:bCs/>
          <w:sz w:val="20"/>
          <w:szCs w:val="20"/>
          <w:lang w:val="en-US"/>
        </w:rPr>
        <w:t xml:space="preserve">. </w:t>
      </w:r>
    </w:p>
    <w:p w14:paraId="5D931E82" w14:textId="3699483B" w:rsidR="009402EE" w:rsidRDefault="002A7173" w:rsidP="003A36AD">
      <w:pPr>
        <w:spacing w:line="240" w:lineRule="auto"/>
        <w:rPr>
          <w:rFonts w:ascii="Arial" w:hAnsi="Arial" w:cs="Arial"/>
          <w:bCs/>
          <w:sz w:val="20"/>
          <w:szCs w:val="20"/>
          <w:lang w:val="en-US"/>
        </w:rPr>
      </w:pPr>
      <w:r>
        <w:rPr>
          <w:rFonts w:ascii="Arial" w:hAnsi="Arial" w:cs="Arial"/>
          <w:bCs/>
          <w:sz w:val="20"/>
          <w:szCs w:val="20"/>
          <w:lang w:val="en-US"/>
        </w:rPr>
        <w:t xml:space="preserve">The Chair noted that this </w:t>
      </w:r>
      <w:r w:rsidR="009402EE">
        <w:rPr>
          <w:rFonts w:ascii="Arial" w:hAnsi="Arial" w:cs="Arial"/>
          <w:bCs/>
          <w:sz w:val="20"/>
          <w:szCs w:val="20"/>
          <w:lang w:val="en-US"/>
        </w:rPr>
        <w:t>will be t</w:t>
      </w:r>
      <w:r>
        <w:rPr>
          <w:rFonts w:ascii="Arial" w:hAnsi="Arial" w:cs="Arial"/>
          <w:bCs/>
          <w:sz w:val="20"/>
          <w:szCs w:val="20"/>
          <w:lang w:val="en-US"/>
        </w:rPr>
        <w:t xml:space="preserve">he last meeting of the QSAC2 so gave a huge thank you to all the standing committee members and specialist committee members that have been involved over the years. </w:t>
      </w:r>
      <w:r w:rsidR="009402EE">
        <w:rPr>
          <w:rFonts w:ascii="Arial" w:hAnsi="Arial" w:cs="Arial"/>
          <w:bCs/>
          <w:sz w:val="20"/>
          <w:szCs w:val="20"/>
          <w:lang w:val="en-US"/>
        </w:rPr>
        <w:t xml:space="preserve"> Thank you, to all the committee members who are to remain as standing members of the new QSAC.   Wishing all the best to those members who have decided to step away from the QSAC.  </w:t>
      </w:r>
      <w:r>
        <w:rPr>
          <w:rFonts w:ascii="Arial" w:hAnsi="Arial" w:cs="Arial"/>
          <w:bCs/>
          <w:sz w:val="20"/>
          <w:szCs w:val="20"/>
          <w:lang w:val="en-US"/>
        </w:rPr>
        <w:t xml:space="preserve"> </w:t>
      </w:r>
      <w:r w:rsidR="009402EE">
        <w:rPr>
          <w:rFonts w:ascii="Arial" w:hAnsi="Arial" w:cs="Arial"/>
          <w:bCs/>
          <w:sz w:val="20"/>
          <w:szCs w:val="20"/>
          <w:lang w:val="en-US"/>
        </w:rPr>
        <w:t xml:space="preserve">NICE appreciates all the </w:t>
      </w:r>
      <w:r>
        <w:rPr>
          <w:rFonts w:ascii="Arial" w:hAnsi="Arial" w:cs="Arial"/>
          <w:bCs/>
          <w:sz w:val="20"/>
          <w:szCs w:val="20"/>
          <w:lang w:val="en-US"/>
        </w:rPr>
        <w:t xml:space="preserve">work </w:t>
      </w:r>
      <w:r w:rsidR="009402EE">
        <w:rPr>
          <w:rFonts w:ascii="Arial" w:hAnsi="Arial" w:cs="Arial"/>
          <w:bCs/>
          <w:sz w:val="20"/>
          <w:szCs w:val="20"/>
          <w:lang w:val="en-US"/>
        </w:rPr>
        <w:t xml:space="preserve">you have done to help make meaningful change.  </w:t>
      </w:r>
    </w:p>
    <w:p w14:paraId="5BAE03DF" w14:textId="77777777" w:rsidR="002A7173" w:rsidRPr="002A7173" w:rsidRDefault="002A7173" w:rsidP="002A7173">
      <w:pPr>
        <w:pStyle w:val="ListParagraph"/>
        <w:numPr>
          <w:ilvl w:val="0"/>
          <w:numId w:val="22"/>
        </w:numPr>
        <w:rPr>
          <w:rFonts w:ascii="Arial" w:hAnsi="Arial" w:cs="Arial"/>
          <w:b/>
          <w:bCs/>
          <w:sz w:val="20"/>
          <w:szCs w:val="20"/>
          <w:lang w:val="en-US"/>
        </w:rPr>
      </w:pPr>
      <w:r w:rsidRPr="002A7173">
        <w:rPr>
          <w:rFonts w:ascii="Arial" w:hAnsi="Arial" w:cs="Arial"/>
          <w:b/>
          <w:bCs/>
          <w:sz w:val="20"/>
          <w:szCs w:val="20"/>
          <w:lang w:val="en-US"/>
        </w:rPr>
        <w:t>Future QSAC meeting dates</w:t>
      </w:r>
      <w:r w:rsidRPr="002A7173">
        <w:rPr>
          <w:rFonts w:ascii="Arial" w:hAnsi="Arial" w:cs="Arial"/>
          <w:sz w:val="20"/>
          <w:szCs w:val="20"/>
          <w:lang w:val="en-US"/>
        </w:rPr>
        <w:t xml:space="preserve"> </w:t>
      </w:r>
    </w:p>
    <w:p w14:paraId="076179D4" w14:textId="057CAD51" w:rsidR="009321F8" w:rsidRPr="009402EE" w:rsidRDefault="003A36AD" w:rsidP="002A7173">
      <w:pPr>
        <w:rPr>
          <w:rFonts w:ascii="Arial" w:hAnsi="Arial" w:cs="Arial"/>
          <w:sz w:val="20"/>
          <w:szCs w:val="20"/>
          <w:lang w:val="en-US"/>
        </w:rPr>
      </w:pPr>
      <w:r>
        <w:rPr>
          <w:rFonts w:ascii="Arial" w:hAnsi="Arial" w:cs="Arial"/>
          <w:sz w:val="20"/>
          <w:szCs w:val="20"/>
          <w:lang w:val="en-US"/>
        </w:rPr>
        <w:t>Thursday</w:t>
      </w:r>
      <w:r w:rsidR="00936913" w:rsidRPr="009402EE">
        <w:rPr>
          <w:rFonts w:ascii="Arial" w:hAnsi="Arial" w:cs="Arial"/>
          <w:sz w:val="20"/>
          <w:szCs w:val="20"/>
          <w:lang w:val="en-US"/>
        </w:rPr>
        <w:t xml:space="preserve"> 17 October 2024</w:t>
      </w:r>
      <w:r w:rsidR="002A7173" w:rsidRPr="009402EE">
        <w:rPr>
          <w:rFonts w:ascii="Arial" w:hAnsi="Arial" w:cs="Arial"/>
          <w:sz w:val="20"/>
          <w:szCs w:val="20"/>
          <w:lang w:val="en-US"/>
        </w:rPr>
        <w:t xml:space="preserve"> – Ovarian cancer </w:t>
      </w:r>
      <w:r>
        <w:rPr>
          <w:rFonts w:ascii="Arial" w:hAnsi="Arial" w:cs="Arial"/>
          <w:sz w:val="20"/>
          <w:szCs w:val="20"/>
          <w:lang w:val="en-US"/>
        </w:rPr>
        <w:t>and</w:t>
      </w:r>
      <w:r w:rsidR="002A7173" w:rsidRPr="009402EE">
        <w:rPr>
          <w:rFonts w:ascii="Arial" w:hAnsi="Arial" w:cs="Arial"/>
          <w:sz w:val="20"/>
          <w:szCs w:val="20"/>
          <w:lang w:val="en-US"/>
        </w:rPr>
        <w:t xml:space="preserve"> QSAC Away Day</w:t>
      </w:r>
    </w:p>
    <w:p w14:paraId="25A0E4EA" w14:textId="31813720" w:rsidR="009F240F" w:rsidRPr="009402EE" w:rsidRDefault="003A36AD" w:rsidP="009321F8">
      <w:pPr>
        <w:rPr>
          <w:rFonts w:ascii="Arial" w:hAnsi="Arial" w:cs="Arial"/>
          <w:sz w:val="20"/>
          <w:szCs w:val="20"/>
          <w:lang w:val="en-US"/>
        </w:rPr>
      </w:pPr>
      <w:r>
        <w:rPr>
          <w:rFonts w:ascii="Arial" w:hAnsi="Arial" w:cs="Arial"/>
          <w:sz w:val="20"/>
          <w:szCs w:val="20"/>
          <w:lang w:val="en-US"/>
        </w:rPr>
        <w:t>Thursday</w:t>
      </w:r>
      <w:r w:rsidR="002A7173" w:rsidRPr="009402EE">
        <w:rPr>
          <w:rFonts w:ascii="Arial" w:hAnsi="Arial" w:cs="Arial"/>
          <w:sz w:val="20"/>
          <w:szCs w:val="20"/>
          <w:lang w:val="en-US"/>
        </w:rPr>
        <w:t xml:space="preserve"> 28 November 2024 – </w:t>
      </w:r>
      <w:r>
        <w:rPr>
          <w:rFonts w:ascii="Arial" w:hAnsi="Arial" w:cs="Arial"/>
          <w:sz w:val="20"/>
          <w:szCs w:val="20"/>
          <w:lang w:val="en-US"/>
        </w:rPr>
        <w:t>C</w:t>
      </w:r>
      <w:r w:rsidR="009C6AC5" w:rsidRPr="009402EE">
        <w:rPr>
          <w:rFonts w:ascii="Arial" w:hAnsi="Arial" w:cs="Arial"/>
          <w:sz w:val="20"/>
          <w:szCs w:val="20"/>
          <w:lang w:val="en-US"/>
        </w:rPr>
        <w:t xml:space="preserve">ardiovascular </w:t>
      </w:r>
      <w:r>
        <w:rPr>
          <w:rFonts w:ascii="Arial" w:hAnsi="Arial" w:cs="Arial"/>
          <w:sz w:val="20"/>
          <w:szCs w:val="20"/>
          <w:lang w:val="en-US"/>
        </w:rPr>
        <w:t>risk assessment and lipid modification</w:t>
      </w:r>
    </w:p>
    <w:p w14:paraId="418B6540" w14:textId="77777777" w:rsidR="009321F8" w:rsidRPr="00CF60F8" w:rsidRDefault="009321F8" w:rsidP="009321F8">
      <w:pPr>
        <w:rPr>
          <w:rFonts w:ascii="Arial" w:hAnsi="Arial" w:cs="Arial"/>
          <w:b/>
          <w:sz w:val="20"/>
          <w:szCs w:val="20"/>
          <w:u w:val="single"/>
          <w:lang w:val="en-US"/>
        </w:rPr>
      </w:pPr>
      <w:r w:rsidRPr="00CF60F8">
        <w:rPr>
          <w:rFonts w:ascii="Arial" w:hAnsi="Arial" w:cs="Arial"/>
          <w:b/>
          <w:sz w:val="20"/>
          <w:szCs w:val="20"/>
          <w:u w:val="single"/>
          <w:lang w:val="en-US"/>
        </w:rPr>
        <w:t>Close of meeting</w:t>
      </w:r>
    </w:p>
    <w:p w14:paraId="11240139" w14:textId="77777777" w:rsidR="009F240F" w:rsidRDefault="009F240F" w:rsidP="009321F8">
      <w:pPr>
        <w:rPr>
          <w:rFonts w:ascii="Arial" w:hAnsi="Arial" w:cs="Arial"/>
          <w:sz w:val="20"/>
          <w:szCs w:val="20"/>
          <w:lang w:val="en-US"/>
        </w:rPr>
      </w:pPr>
    </w:p>
    <w:p w14:paraId="00E40AD6" w14:textId="77777777" w:rsidR="009321F8" w:rsidRDefault="009321F8" w:rsidP="009321F8">
      <w:pPr>
        <w:pStyle w:val="Paragraph"/>
        <w:numPr>
          <w:ilvl w:val="0"/>
          <w:numId w:val="0"/>
        </w:numPr>
        <w:ind w:left="360"/>
        <w:rPr>
          <w:rFonts w:cs="Arial"/>
          <w:b/>
          <w:bCs/>
          <w:kern w:val="32"/>
          <w:sz w:val="20"/>
          <w:szCs w:val="20"/>
        </w:rPr>
      </w:pPr>
    </w:p>
    <w:p w14:paraId="03E7BAFA" w14:textId="7D9FFEBD" w:rsidR="000B36E1" w:rsidRPr="001363F9" w:rsidRDefault="000B36E1" w:rsidP="001363F9">
      <w:pPr>
        <w:pStyle w:val="NoSpacing"/>
      </w:pPr>
    </w:p>
    <w:sectPr w:rsidR="000B36E1" w:rsidRPr="001363F9"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C55359">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D9E9" w14:textId="65FFA284" w:rsidR="000B36E1" w:rsidRDefault="000B36E1">
    <w:pPr>
      <w:pStyle w:val="Footer"/>
    </w:pPr>
    <w:r>
      <w:rPr>
        <w:noProof/>
        <w:lang w:eastAsia="en-GB"/>
      </w:rPr>
      <w:drawing>
        <wp:anchor distT="0" distB="0" distL="114300" distR="114300" simplePos="0" relativeHeight="251657728" behindDoc="0" locked="0" layoutInCell="1" allowOverlap="1" wp14:anchorId="1B0A9499" wp14:editId="053C7A44">
          <wp:simplePos x="0" y="0"/>
          <wp:positionH relativeFrom="margin">
            <wp:align>center</wp:align>
          </wp:positionH>
          <wp:positionV relativeFrom="margin">
            <wp:posOffset>8340560</wp:posOffset>
          </wp:positionV>
          <wp:extent cx="7000002" cy="509268"/>
          <wp:effectExtent l="0" t="0" r="0" b="5715"/>
          <wp:wrapNone/>
          <wp:docPr id="5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30C4B" w14:textId="060B9B42"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70301" w14:textId="17D5BB69" w:rsidR="00535753" w:rsidRDefault="000B36E1" w:rsidP="00535753">
    <w:pPr>
      <w:pStyle w:val="Header"/>
      <w:tabs>
        <w:tab w:val="clear" w:pos="9026"/>
        <w:tab w:val="right" w:pos="9923"/>
      </w:tabs>
      <w:ind w:right="-897"/>
      <w:jc w:val="right"/>
      <w:rPr>
        <w:rFonts w:ascii="Arial" w:hAnsi="Arial" w:cs="Arial"/>
        <w:color w:val="4A4A4A"/>
      </w:rPr>
    </w:pPr>
    <w:r w:rsidRPr="005E0434">
      <w:rPr>
        <w:noProof/>
        <w:color w:val="0E0E0E"/>
        <w:lang w:eastAsia="en-GB"/>
      </w:rPr>
      <w:drawing>
        <wp:anchor distT="0" distB="0" distL="114300" distR="114300" simplePos="0" relativeHeight="251656704" behindDoc="0" locked="0" layoutInCell="1" allowOverlap="1" wp14:anchorId="607EDBB9" wp14:editId="7C2B2ED5">
          <wp:simplePos x="0" y="0"/>
          <wp:positionH relativeFrom="margin">
            <wp:posOffset>-699770</wp:posOffset>
          </wp:positionH>
          <wp:positionV relativeFrom="margin">
            <wp:posOffset>-1206817</wp:posOffset>
          </wp:positionV>
          <wp:extent cx="2800350" cy="496570"/>
          <wp:effectExtent l="0" t="0" r="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p>
  <w:p w14:paraId="1AEB29F0" w14:textId="744AA7D0" w:rsidR="00535753" w:rsidRDefault="00535753" w:rsidP="00535753">
    <w:pPr>
      <w:pStyle w:val="Header"/>
      <w:tabs>
        <w:tab w:val="clear" w:pos="9026"/>
        <w:tab w:val="right" w:pos="9923"/>
      </w:tabs>
      <w:ind w:right="-897"/>
      <w:jc w:val="right"/>
      <w:rPr>
        <w:rFonts w:ascii="Arial" w:hAnsi="Arial" w:cs="Arial"/>
        <w:color w:val="4A4A4A"/>
      </w:rPr>
    </w:pPr>
  </w:p>
  <w:p w14:paraId="4AB4A2B2" w14:textId="071B5AD5" w:rsidR="00535753" w:rsidRPr="001410EB" w:rsidRDefault="00535753" w:rsidP="00535753">
    <w:pPr>
      <w:pStyle w:val="Header"/>
      <w:tabs>
        <w:tab w:val="clear" w:pos="9026"/>
        <w:tab w:val="right" w:pos="9923"/>
      </w:tabs>
      <w:ind w:right="-897"/>
      <w:jc w:val="right"/>
      <w:rPr>
        <w:rFonts w:ascii="Arial" w:hAnsi="Arial" w:cs="Arial"/>
        <w:color w:val="4A4A4A"/>
      </w:rPr>
    </w:pPr>
  </w:p>
  <w:p w14:paraId="0ED25D96" w14:textId="5E852194" w:rsidR="00535753" w:rsidRDefault="00535753" w:rsidP="00535753">
    <w:pPr>
      <w:pStyle w:val="Header"/>
      <w:tabs>
        <w:tab w:val="clear" w:pos="9026"/>
        <w:tab w:val="right" w:pos="9923"/>
      </w:tabs>
      <w:ind w:right="-897"/>
      <w:jc w:val="right"/>
      <w:rPr>
        <w:rFonts w:ascii="Arial" w:hAnsi="Arial" w:cs="Arial"/>
        <w:color w:val="4A4A4A"/>
      </w:rPr>
    </w:pPr>
  </w:p>
  <w:p w14:paraId="375CEB94" w14:textId="6FE2AB40" w:rsidR="00535753" w:rsidRDefault="00535753" w:rsidP="00535753">
    <w:pPr>
      <w:pStyle w:val="Header"/>
      <w:tabs>
        <w:tab w:val="clear" w:pos="9026"/>
        <w:tab w:val="right" w:pos="9923"/>
      </w:tabs>
      <w:ind w:right="-897"/>
      <w:jc w:val="right"/>
      <w:rPr>
        <w:rFonts w:ascii="Arial" w:hAnsi="Arial" w:cs="Arial"/>
        <w:color w:val="4A4A4A"/>
      </w:rPr>
    </w:pPr>
  </w:p>
  <w:p w14:paraId="02C66D6D" w14:textId="493DA9F3" w:rsidR="00535753" w:rsidRPr="001410EB" w:rsidRDefault="00535753" w:rsidP="00535753">
    <w:pPr>
      <w:pStyle w:val="Header"/>
      <w:tabs>
        <w:tab w:val="clear" w:pos="9026"/>
        <w:tab w:val="right" w:pos="9923"/>
      </w:tabs>
      <w:ind w:right="-897"/>
      <w:jc w:val="right"/>
      <w:rPr>
        <w:rFonts w:ascii="Arial" w:hAnsi="Arial" w:cs="Arial"/>
        <w:color w:val="4A4A4A"/>
      </w:rPr>
    </w:pPr>
  </w:p>
  <w:p w14:paraId="1160AE37" w14:textId="77777777" w:rsidR="00535753" w:rsidRPr="001410EB" w:rsidRDefault="00535753" w:rsidP="00535753">
    <w:pPr>
      <w:pStyle w:val="Header"/>
      <w:tabs>
        <w:tab w:val="clear" w:pos="9026"/>
        <w:tab w:val="right" w:pos="9923"/>
      </w:tabs>
      <w:ind w:right="-897"/>
      <w:jc w:val="right"/>
      <w:rPr>
        <w:rFonts w:ascii="Arial" w:hAnsi="Arial" w:cs="Arial"/>
        <w:color w:val="4A4A4A"/>
      </w:rPr>
    </w:pPr>
  </w:p>
  <w:p w14:paraId="5D75BB6C" w14:textId="6617EE15" w:rsidR="000B36E1" w:rsidRDefault="000B36E1" w:rsidP="00535753">
    <w:pPr>
      <w:pStyle w:val="Header"/>
      <w:tabs>
        <w:tab w:val="clear" w:pos="9026"/>
        <w:tab w:val="right" w:pos="10065"/>
      </w:tabs>
      <w:ind w:right="-10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4696877"/>
    <w:multiLevelType w:val="hybridMultilevel"/>
    <w:tmpl w:val="C2D275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EF0334"/>
    <w:multiLevelType w:val="hybridMultilevel"/>
    <w:tmpl w:val="110E9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860236"/>
    <w:multiLevelType w:val="hybridMultilevel"/>
    <w:tmpl w:val="00D2B6D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212767"/>
    <w:multiLevelType w:val="hybridMultilevel"/>
    <w:tmpl w:val="9478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6190D"/>
    <w:multiLevelType w:val="hybridMultilevel"/>
    <w:tmpl w:val="645C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757E3"/>
    <w:multiLevelType w:val="hybridMultilevel"/>
    <w:tmpl w:val="E2C4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3B4D66"/>
    <w:multiLevelType w:val="hybridMultilevel"/>
    <w:tmpl w:val="4D400C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5D6F7C"/>
    <w:multiLevelType w:val="hybridMultilevel"/>
    <w:tmpl w:val="631EF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D27276"/>
    <w:multiLevelType w:val="hybridMultilevel"/>
    <w:tmpl w:val="C114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A5C68"/>
    <w:multiLevelType w:val="hybridMultilevel"/>
    <w:tmpl w:val="31BEA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7F760A5"/>
    <w:multiLevelType w:val="hybridMultilevel"/>
    <w:tmpl w:val="EB80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93D14"/>
    <w:multiLevelType w:val="hybridMultilevel"/>
    <w:tmpl w:val="4A20F9FA"/>
    <w:lvl w:ilvl="0" w:tplc="AA9A8AE4">
      <w:start w:val="1"/>
      <w:numFmt w:val="decimal"/>
      <w:pStyle w:val="Paragraph"/>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232C4B"/>
    <w:multiLevelType w:val="hybridMultilevel"/>
    <w:tmpl w:val="DB6A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175D6"/>
    <w:multiLevelType w:val="hybridMultilevel"/>
    <w:tmpl w:val="EA683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6B424B"/>
    <w:multiLevelType w:val="hybridMultilevel"/>
    <w:tmpl w:val="DD54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C43534"/>
    <w:multiLevelType w:val="hybridMultilevel"/>
    <w:tmpl w:val="95EE5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F1B1F"/>
    <w:multiLevelType w:val="hybridMultilevel"/>
    <w:tmpl w:val="1722B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64340"/>
    <w:multiLevelType w:val="hybridMultilevel"/>
    <w:tmpl w:val="59FA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664E2"/>
    <w:multiLevelType w:val="hybridMultilevel"/>
    <w:tmpl w:val="8564CD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71FF00DB"/>
    <w:multiLevelType w:val="hybridMultilevel"/>
    <w:tmpl w:val="6332C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824FA6"/>
    <w:multiLevelType w:val="hybridMultilevel"/>
    <w:tmpl w:val="BD4EDC8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FBF1B1E"/>
    <w:multiLevelType w:val="hybridMultilevel"/>
    <w:tmpl w:val="F3326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0276730">
    <w:abstractNumId w:val="0"/>
  </w:num>
  <w:num w:numId="2" w16cid:durableId="50080166">
    <w:abstractNumId w:val="11"/>
  </w:num>
  <w:num w:numId="3" w16cid:durableId="2133087075">
    <w:abstractNumId w:val="16"/>
  </w:num>
  <w:num w:numId="4" w16cid:durableId="1424453355">
    <w:abstractNumId w:val="1"/>
  </w:num>
  <w:num w:numId="5" w16cid:durableId="210845673">
    <w:abstractNumId w:val="13"/>
  </w:num>
  <w:num w:numId="6" w16cid:durableId="404844737">
    <w:abstractNumId w:val="9"/>
  </w:num>
  <w:num w:numId="7" w16cid:durableId="1736275017">
    <w:abstractNumId w:val="6"/>
  </w:num>
  <w:num w:numId="8" w16cid:durableId="1546916446">
    <w:abstractNumId w:val="20"/>
  </w:num>
  <w:num w:numId="9" w16cid:durableId="1712223663">
    <w:abstractNumId w:val="2"/>
  </w:num>
  <w:num w:numId="10" w16cid:durableId="5836113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58329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13106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2096700">
    <w:abstractNumId w:val="1"/>
  </w:num>
  <w:num w:numId="14" w16cid:durableId="1680502436">
    <w:abstractNumId w:val="13"/>
  </w:num>
  <w:num w:numId="15" w16cid:durableId="1442844317">
    <w:abstractNumId w:val="9"/>
  </w:num>
  <w:num w:numId="16" w16cid:durableId="496309800">
    <w:abstractNumId w:val="16"/>
  </w:num>
  <w:num w:numId="17" w16cid:durableId="7584483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2356171">
    <w:abstractNumId w:val="4"/>
  </w:num>
  <w:num w:numId="19" w16cid:durableId="287782233">
    <w:abstractNumId w:val="10"/>
  </w:num>
  <w:num w:numId="20" w16cid:durableId="1864784274">
    <w:abstractNumId w:val="18"/>
  </w:num>
  <w:num w:numId="21" w16cid:durableId="1238007692">
    <w:abstractNumId w:val="19"/>
  </w:num>
  <w:num w:numId="22" w16cid:durableId="376121782">
    <w:abstractNumId w:val="15"/>
  </w:num>
  <w:num w:numId="23" w16cid:durableId="1509102077">
    <w:abstractNumId w:val="12"/>
  </w:num>
  <w:num w:numId="24" w16cid:durableId="1285773988">
    <w:abstractNumId w:val="21"/>
  </w:num>
  <w:num w:numId="25" w16cid:durableId="1808083197">
    <w:abstractNumId w:val="3"/>
  </w:num>
  <w:num w:numId="26" w16cid:durableId="1422674967">
    <w:abstractNumId w:val="14"/>
  </w:num>
  <w:num w:numId="27" w16cid:durableId="1271546301">
    <w:abstractNumId w:val="5"/>
  </w:num>
  <w:num w:numId="28" w16cid:durableId="1175263369">
    <w:abstractNumId w:val="17"/>
  </w:num>
  <w:num w:numId="29" w16cid:durableId="1438213902">
    <w:abstractNumId w:val="7"/>
  </w:num>
  <w:num w:numId="30" w16cid:durableId="841628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attachedTemplate r:id="rId1"/>
  <w:trackRevisions/>
  <w:defaultTabStop w:val="720"/>
  <w:characterSpacingControl w:val="doNotCompress"/>
  <w:hdrShapeDefaults>
    <o:shapedefaults v:ext="edit" spidmax="6963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423A6"/>
    <w:rsid w:val="000468DC"/>
    <w:rsid w:val="000647BE"/>
    <w:rsid w:val="00085181"/>
    <w:rsid w:val="00093527"/>
    <w:rsid w:val="000A1EBC"/>
    <w:rsid w:val="000A57D0"/>
    <w:rsid w:val="000A72EB"/>
    <w:rsid w:val="000B352B"/>
    <w:rsid w:val="000B36E1"/>
    <w:rsid w:val="00117FA4"/>
    <w:rsid w:val="00136268"/>
    <w:rsid w:val="001363F9"/>
    <w:rsid w:val="0013649F"/>
    <w:rsid w:val="00144E84"/>
    <w:rsid w:val="00176AA4"/>
    <w:rsid w:val="001A0DB1"/>
    <w:rsid w:val="001A31C0"/>
    <w:rsid w:val="001C4123"/>
    <w:rsid w:val="001D5BD2"/>
    <w:rsid w:val="001F039B"/>
    <w:rsid w:val="00207814"/>
    <w:rsid w:val="0022689E"/>
    <w:rsid w:val="00255BF2"/>
    <w:rsid w:val="00280673"/>
    <w:rsid w:val="00280D1A"/>
    <w:rsid w:val="00291929"/>
    <w:rsid w:val="002A1BC6"/>
    <w:rsid w:val="002A7173"/>
    <w:rsid w:val="002F6C92"/>
    <w:rsid w:val="00300AE3"/>
    <w:rsid w:val="00301C6E"/>
    <w:rsid w:val="00306DE5"/>
    <w:rsid w:val="00320722"/>
    <w:rsid w:val="00321B75"/>
    <w:rsid w:val="00331990"/>
    <w:rsid w:val="00340DB1"/>
    <w:rsid w:val="00341C51"/>
    <w:rsid w:val="0034239A"/>
    <w:rsid w:val="003501D2"/>
    <w:rsid w:val="00350790"/>
    <w:rsid w:val="003508CF"/>
    <w:rsid w:val="00364449"/>
    <w:rsid w:val="0039101B"/>
    <w:rsid w:val="00392FAC"/>
    <w:rsid w:val="00395802"/>
    <w:rsid w:val="003A36AD"/>
    <w:rsid w:val="003A3E2E"/>
    <w:rsid w:val="003A79BD"/>
    <w:rsid w:val="003D614E"/>
    <w:rsid w:val="003E0ED3"/>
    <w:rsid w:val="00415772"/>
    <w:rsid w:val="004215D9"/>
    <w:rsid w:val="004410D1"/>
    <w:rsid w:val="00442B65"/>
    <w:rsid w:val="00453774"/>
    <w:rsid w:val="004703A7"/>
    <w:rsid w:val="00480AD3"/>
    <w:rsid w:val="00493D2F"/>
    <w:rsid w:val="004A5FC1"/>
    <w:rsid w:val="004B6571"/>
    <w:rsid w:val="004C2D22"/>
    <w:rsid w:val="004D69CD"/>
    <w:rsid w:val="004E4493"/>
    <w:rsid w:val="004F29D7"/>
    <w:rsid w:val="0050229E"/>
    <w:rsid w:val="00535753"/>
    <w:rsid w:val="0058267C"/>
    <w:rsid w:val="00582B4E"/>
    <w:rsid w:val="005A7541"/>
    <w:rsid w:val="005B078B"/>
    <w:rsid w:val="005B53D9"/>
    <w:rsid w:val="005C6F37"/>
    <w:rsid w:val="005E0434"/>
    <w:rsid w:val="00622AE0"/>
    <w:rsid w:val="00624169"/>
    <w:rsid w:val="0068044A"/>
    <w:rsid w:val="00690FE3"/>
    <w:rsid w:val="00691818"/>
    <w:rsid w:val="0069376C"/>
    <w:rsid w:val="006A1EC1"/>
    <w:rsid w:val="006C303E"/>
    <w:rsid w:val="006D0C62"/>
    <w:rsid w:val="006F031D"/>
    <w:rsid w:val="007312FF"/>
    <w:rsid w:val="00732227"/>
    <w:rsid w:val="0075147F"/>
    <w:rsid w:val="007538E5"/>
    <w:rsid w:val="00771E31"/>
    <w:rsid w:val="00773441"/>
    <w:rsid w:val="007A4545"/>
    <w:rsid w:val="007B522B"/>
    <w:rsid w:val="007D6E67"/>
    <w:rsid w:val="00810C61"/>
    <w:rsid w:val="00830E52"/>
    <w:rsid w:val="0085660F"/>
    <w:rsid w:val="00881636"/>
    <w:rsid w:val="008971E2"/>
    <w:rsid w:val="008F4BE8"/>
    <w:rsid w:val="00901BFF"/>
    <w:rsid w:val="00921A35"/>
    <w:rsid w:val="009321F8"/>
    <w:rsid w:val="00936913"/>
    <w:rsid w:val="009402EE"/>
    <w:rsid w:val="009576C7"/>
    <w:rsid w:val="0096613A"/>
    <w:rsid w:val="00971BB1"/>
    <w:rsid w:val="009852A4"/>
    <w:rsid w:val="009C6AC5"/>
    <w:rsid w:val="009D23C1"/>
    <w:rsid w:val="009E2F15"/>
    <w:rsid w:val="009F240F"/>
    <w:rsid w:val="00A44F50"/>
    <w:rsid w:val="00A618BD"/>
    <w:rsid w:val="00A666AB"/>
    <w:rsid w:val="00AD3487"/>
    <w:rsid w:val="00AE303D"/>
    <w:rsid w:val="00AF1C8C"/>
    <w:rsid w:val="00B14863"/>
    <w:rsid w:val="00B2077E"/>
    <w:rsid w:val="00B32101"/>
    <w:rsid w:val="00B32B71"/>
    <w:rsid w:val="00B44683"/>
    <w:rsid w:val="00B657D4"/>
    <w:rsid w:val="00BA35D3"/>
    <w:rsid w:val="00BB79FB"/>
    <w:rsid w:val="00BE77C2"/>
    <w:rsid w:val="00BF411E"/>
    <w:rsid w:val="00BF6CD2"/>
    <w:rsid w:val="00C03113"/>
    <w:rsid w:val="00C470B1"/>
    <w:rsid w:val="00C47A7D"/>
    <w:rsid w:val="00C55359"/>
    <w:rsid w:val="00C8480D"/>
    <w:rsid w:val="00C91118"/>
    <w:rsid w:val="00C96687"/>
    <w:rsid w:val="00CD1DE2"/>
    <w:rsid w:val="00CF0BE4"/>
    <w:rsid w:val="00CF60F8"/>
    <w:rsid w:val="00D224D3"/>
    <w:rsid w:val="00D4614C"/>
    <w:rsid w:val="00D60178"/>
    <w:rsid w:val="00D6050E"/>
    <w:rsid w:val="00DA1590"/>
    <w:rsid w:val="00DB645B"/>
    <w:rsid w:val="00DC1B1B"/>
    <w:rsid w:val="00DC4578"/>
    <w:rsid w:val="00DD2002"/>
    <w:rsid w:val="00DD63C1"/>
    <w:rsid w:val="00DF3C74"/>
    <w:rsid w:val="00E03263"/>
    <w:rsid w:val="00E14149"/>
    <w:rsid w:val="00E345C1"/>
    <w:rsid w:val="00E622D7"/>
    <w:rsid w:val="00E67DF7"/>
    <w:rsid w:val="00E73097"/>
    <w:rsid w:val="00E95ECF"/>
    <w:rsid w:val="00EA3919"/>
    <w:rsid w:val="00EA4E10"/>
    <w:rsid w:val="00EA758B"/>
    <w:rsid w:val="00EC16CC"/>
    <w:rsid w:val="00ED1D39"/>
    <w:rsid w:val="00EE6553"/>
    <w:rsid w:val="00F1265E"/>
    <w:rsid w:val="00F12CE1"/>
    <w:rsid w:val="00F233EA"/>
    <w:rsid w:val="00F3764C"/>
    <w:rsid w:val="00F74E77"/>
    <w:rsid w:val="00F85C94"/>
    <w:rsid w:val="00F9416C"/>
    <w:rsid w:val="00FE3296"/>
    <w:rsid w:val="00FE5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5"/>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paragraph" w:styleId="Heading2">
    <w:name w:val="heading 2"/>
    <w:basedOn w:val="Normal"/>
    <w:next w:val="Normal"/>
    <w:link w:val="Heading2Char"/>
    <w:qFormat/>
    <w:rsid w:val="00B32101"/>
    <w:pPr>
      <w:keepNext/>
      <w:spacing w:after="120" w:line="240" w:lineRule="auto"/>
      <w:outlineLvl w:val="1"/>
    </w:pPr>
    <w:rPr>
      <w:rFonts w:ascii="Arial" w:eastAsia="Times New Roman" w:hAnsi="Arial"/>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character" w:customStyle="1" w:styleId="Heading2Char">
    <w:name w:val="Heading 2 Char"/>
    <w:basedOn w:val="DefaultParagraphFont"/>
    <w:link w:val="Heading2"/>
    <w:rsid w:val="00B32101"/>
    <w:rPr>
      <w:rFonts w:ascii="Arial" w:eastAsia="Times New Roman" w:hAnsi="Arial"/>
      <w:b/>
      <w:bCs/>
      <w:i/>
      <w:iCs/>
      <w:sz w:val="26"/>
      <w:szCs w:val="26"/>
    </w:rPr>
  </w:style>
  <w:style w:type="paragraph" w:customStyle="1" w:styleId="NICEnormal">
    <w:name w:val="NICE normal"/>
    <w:rsid w:val="00B32101"/>
    <w:pPr>
      <w:spacing w:after="240" w:line="360" w:lineRule="auto"/>
    </w:pPr>
    <w:rPr>
      <w:rFonts w:ascii="Arial" w:eastAsia="Times New Roman" w:hAnsi="Arial"/>
      <w:sz w:val="24"/>
      <w:szCs w:val="24"/>
      <w:lang w:val="en-US" w:eastAsia="en-US"/>
    </w:rPr>
  </w:style>
  <w:style w:type="paragraph" w:customStyle="1" w:styleId="Default">
    <w:name w:val="Default"/>
    <w:rsid w:val="00B32101"/>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semiHidden/>
    <w:unhideWhenUsed/>
    <w:rsid w:val="00D224D3"/>
    <w:rPr>
      <w:sz w:val="16"/>
      <w:szCs w:val="16"/>
    </w:rPr>
  </w:style>
  <w:style w:type="paragraph" w:styleId="CommentText">
    <w:name w:val="annotation text"/>
    <w:basedOn w:val="Normal"/>
    <w:link w:val="CommentTextChar"/>
    <w:unhideWhenUsed/>
    <w:rsid w:val="00D224D3"/>
    <w:pPr>
      <w:spacing w:line="240" w:lineRule="auto"/>
    </w:pPr>
    <w:rPr>
      <w:sz w:val="20"/>
      <w:szCs w:val="20"/>
    </w:rPr>
  </w:style>
  <w:style w:type="character" w:customStyle="1" w:styleId="CommentTextChar">
    <w:name w:val="Comment Text Char"/>
    <w:basedOn w:val="DefaultParagraphFont"/>
    <w:link w:val="CommentText"/>
    <w:uiPriority w:val="99"/>
    <w:rsid w:val="00D224D3"/>
    <w:rPr>
      <w:lang w:eastAsia="en-US"/>
    </w:rPr>
  </w:style>
  <w:style w:type="paragraph" w:styleId="CommentSubject">
    <w:name w:val="annotation subject"/>
    <w:basedOn w:val="CommentText"/>
    <w:next w:val="CommentText"/>
    <w:link w:val="CommentSubjectChar"/>
    <w:uiPriority w:val="99"/>
    <w:semiHidden/>
    <w:unhideWhenUsed/>
    <w:rsid w:val="00D224D3"/>
    <w:rPr>
      <w:b/>
      <w:bCs/>
    </w:rPr>
  </w:style>
  <w:style w:type="character" w:customStyle="1" w:styleId="CommentSubjectChar">
    <w:name w:val="Comment Subject Char"/>
    <w:basedOn w:val="CommentTextChar"/>
    <w:link w:val="CommentSubject"/>
    <w:uiPriority w:val="99"/>
    <w:semiHidden/>
    <w:rsid w:val="00D224D3"/>
    <w:rPr>
      <w:b/>
      <w:bCs/>
      <w:lang w:eastAsia="en-US"/>
    </w:rPr>
  </w:style>
  <w:style w:type="character" w:styleId="Hyperlink">
    <w:name w:val="Hyperlink"/>
    <w:basedOn w:val="DefaultParagraphFont"/>
    <w:uiPriority w:val="99"/>
    <w:unhideWhenUsed/>
    <w:rsid w:val="00D224D3"/>
    <w:rPr>
      <w:color w:val="0000FF" w:themeColor="hyperlink"/>
      <w:u w:val="single"/>
    </w:rPr>
  </w:style>
  <w:style w:type="character" w:styleId="UnresolvedMention">
    <w:name w:val="Unresolved Mention"/>
    <w:basedOn w:val="DefaultParagraphFont"/>
    <w:uiPriority w:val="99"/>
    <w:semiHidden/>
    <w:unhideWhenUsed/>
    <w:rsid w:val="00D224D3"/>
    <w:rPr>
      <w:color w:val="605E5C"/>
      <w:shd w:val="clear" w:color="auto" w:fill="E1DFDD"/>
    </w:rPr>
  </w:style>
  <w:style w:type="paragraph" w:styleId="NoSpacing">
    <w:name w:val="No Spacing"/>
    <w:uiPriority w:val="1"/>
    <w:qFormat/>
    <w:rsid w:val="00E14149"/>
    <w:rPr>
      <w:sz w:val="22"/>
      <w:szCs w:val="22"/>
      <w:lang w:eastAsia="en-US"/>
    </w:rPr>
  </w:style>
  <w:style w:type="paragraph" w:customStyle="1" w:styleId="Paragraph">
    <w:name w:val="Paragraph"/>
    <w:basedOn w:val="Normal"/>
    <w:uiPriority w:val="4"/>
    <w:qFormat/>
    <w:rsid w:val="001363F9"/>
    <w:pPr>
      <w:numPr>
        <w:numId w:val="2"/>
      </w:numPr>
      <w:spacing w:before="240" w:after="240"/>
    </w:pPr>
    <w:rPr>
      <w:rFonts w:ascii="Arial" w:eastAsia="Times New Roman" w:hAnsi="Arial"/>
      <w:sz w:val="24"/>
      <w:szCs w:val="24"/>
      <w:lang w:eastAsia="en-GB"/>
    </w:rPr>
  </w:style>
  <w:style w:type="paragraph" w:styleId="ListParagraph">
    <w:name w:val="List Paragraph"/>
    <w:basedOn w:val="Normal"/>
    <w:uiPriority w:val="34"/>
    <w:qFormat/>
    <w:rsid w:val="00306DE5"/>
    <w:pPr>
      <w:ind w:left="720"/>
      <w:contextualSpacing/>
    </w:pPr>
  </w:style>
  <w:style w:type="character" w:styleId="FollowedHyperlink">
    <w:name w:val="FollowedHyperlink"/>
    <w:basedOn w:val="DefaultParagraphFont"/>
    <w:uiPriority w:val="99"/>
    <w:semiHidden/>
    <w:unhideWhenUsed/>
    <w:rsid w:val="00B2077E"/>
    <w:rPr>
      <w:color w:val="800080" w:themeColor="followedHyperlink"/>
      <w:u w:val="single"/>
    </w:rPr>
  </w:style>
  <w:style w:type="paragraph" w:styleId="Revision">
    <w:name w:val="Revision"/>
    <w:hidden/>
    <w:uiPriority w:val="99"/>
    <w:semiHidden/>
    <w:rsid w:val="0009352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5056">
      <w:bodyDiv w:val="1"/>
      <w:marLeft w:val="0"/>
      <w:marRight w:val="0"/>
      <w:marTop w:val="0"/>
      <w:marBottom w:val="0"/>
      <w:divBdr>
        <w:top w:val="none" w:sz="0" w:space="0" w:color="auto"/>
        <w:left w:val="none" w:sz="0" w:space="0" w:color="auto"/>
        <w:bottom w:val="none" w:sz="0" w:space="0" w:color="auto"/>
        <w:right w:val="none" w:sz="0" w:space="0" w:color="auto"/>
      </w:divBdr>
    </w:div>
    <w:div w:id="1146582373">
      <w:bodyDiv w:val="1"/>
      <w:marLeft w:val="0"/>
      <w:marRight w:val="0"/>
      <w:marTop w:val="0"/>
      <w:marBottom w:val="0"/>
      <w:divBdr>
        <w:top w:val="none" w:sz="0" w:space="0" w:color="auto"/>
        <w:left w:val="none" w:sz="0" w:space="0" w:color="auto"/>
        <w:bottom w:val="none" w:sz="0" w:space="0" w:color="auto"/>
        <w:right w:val="none" w:sz="0" w:space="0" w:color="auto"/>
      </w:divBdr>
    </w:div>
    <w:div w:id="15237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cch.org.uk/pages/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1F59-A9B6-40A8-85F4-88DB86FD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938</TotalTime>
  <Pages>6</Pages>
  <Words>2600</Words>
  <Characters>14823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Christina Barnes</cp:lastModifiedBy>
  <cp:revision>31</cp:revision>
  <cp:lastPrinted>2017-02-13T09:51:00Z</cp:lastPrinted>
  <dcterms:created xsi:type="dcterms:W3CDTF">2024-09-03T14:36:00Z</dcterms:created>
  <dcterms:modified xsi:type="dcterms:W3CDTF">2024-09-24T12:47:00Z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9d85d5-6d9e-4305-a294-1f636ec0f2d6_Enabled">
    <vt:lpwstr>true</vt:lpwstr>
  </property>
  <property fmtid="{D5CDD505-2E9C-101B-9397-08002B2CF9AE}" pid="3" name="MSIP_Label_c69d85d5-6d9e-4305-a294-1f636ec0f2d6_SetDate">
    <vt:lpwstr>2023-04-25T13:44:30Z</vt:lpwstr>
  </property>
  <property fmtid="{D5CDD505-2E9C-101B-9397-08002B2CF9AE}" pid="4" name="MSIP_Label_c69d85d5-6d9e-4305-a294-1f636ec0f2d6_Method">
    <vt:lpwstr>Standard</vt:lpwstr>
  </property>
  <property fmtid="{D5CDD505-2E9C-101B-9397-08002B2CF9AE}" pid="5" name="MSIP_Label_c69d85d5-6d9e-4305-a294-1f636ec0f2d6_Name">
    <vt:lpwstr>OFFICIAL</vt:lpwstr>
  </property>
  <property fmtid="{D5CDD505-2E9C-101B-9397-08002B2CF9AE}" pid="6" name="MSIP_Label_c69d85d5-6d9e-4305-a294-1f636ec0f2d6_SiteId">
    <vt:lpwstr>6030f479-b342-472d-a5dd-740ff7538de9</vt:lpwstr>
  </property>
  <property fmtid="{D5CDD505-2E9C-101B-9397-08002B2CF9AE}" pid="7" name="MSIP_Label_c69d85d5-6d9e-4305-a294-1f636ec0f2d6_ActionId">
    <vt:lpwstr>3d4aa937-3f43-4cd0-b820-0be378d3d6b1</vt:lpwstr>
  </property>
  <property fmtid="{D5CDD505-2E9C-101B-9397-08002B2CF9AE}" pid="8" name="MSIP_Label_c69d85d5-6d9e-4305-a294-1f636ec0f2d6_ContentBits">
    <vt:lpwstr>0</vt:lpwstr>
  </property>
</Properties>
</file>