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83" w:rsidRPr="00FB1B8A" w:rsidRDefault="007D7F83" w:rsidP="0044624B">
      <w:pPr>
        <w:pStyle w:val="Title2"/>
      </w:pPr>
      <w:r w:rsidRPr="00FB1B8A">
        <w:t>NATIONAL INSTITUTE FOR HEALTH AND C</w:t>
      </w:r>
      <w:r w:rsidR="00B12F36" w:rsidRPr="00FB1B8A">
        <w:t>ARE</w:t>
      </w:r>
      <w:r w:rsidRPr="00FB1B8A">
        <w:t xml:space="preserve"> EXCELLENCE</w:t>
      </w:r>
    </w:p>
    <w:p w:rsidR="007D7F83" w:rsidRPr="00FB1B8A" w:rsidRDefault="007D7F83" w:rsidP="005D712B">
      <w:pPr>
        <w:pStyle w:val="Title2"/>
      </w:pPr>
      <w:r w:rsidRPr="00FB1B8A">
        <w:t>Appraisal consultation document</w:t>
      </w:r>
    </w:p>
    <w:p w:rsidR="007D7F83" w:rsidRPr="00FB1B8A" w:rsidRDefault="00785487" w:rsidP="00BB7835">
      <w:pPr>
        <w:pStyle w:val="Title1"/>
      </w:pPr>
      <w:proofErr w:type="spellStart"/>
      <w:r w:rsidRPr="00FB1B8A">
        <w:t>Enzalutamide</w:t>
      </w:r>
      <w:proofErr w:type="spellEnd"/>
      <w:r w:rsidRPr="00FB1B8A">
        <w:t xml:space="preserve"> for metastatic hormone-relapsed prostate cancer </w:t>
      </w:r>
      <w:r w:rsidR="00B12B15" w:rsidRPr="00FB1B8A">
        <w:t>when chemotherapy is not yet clinically indicated</w:t>
      </w:r>
    </w:p>
    <w:p w:rsidR="00981B9F" w:rsidRPr="00592D0E" w:rsidRDefault="00981B9F" w:rsidP="00981B9F">
      <w:pPr>
        <w:pStyle w:val="Guidanceissuedate"/>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981B9F" w:rsidRPr="00FB1B8A">
        <w:tc>
          <w:tcPr>
            <w:tcW w:w="8529" w:type="dxa"/>
            <w:shd w:val="clear" w:color="auto" w:fill="auto"/>
          </w:tcPr>
          <w:p w:rsidR="00981B9F" w:rsidRPr="00FB1B8A" w:rsidRDefault="00981B9F" w:rsidP="00E975D0">
            <w:pPr>
              <w:pStyle w:val="NICEnormalsinglespacing"/>
            </w:pPr>
            <w:r w:rsidRPr="00FB1B8A">
              <w:t xml:space="preserve">The Department of Health has asked the National Institute for Health and Care Excellence (NICE) to produce guidance on using </w:t>
            </w:r>
            <w:proofErr w:type="spellStart"/>
            <w:r w:rsidR="00785487" w:rsidRPr="00CE1532">
              <w:t>enzalutamide</w:t>
            </w:r>
            <w:proofErr w:type="spellEnd"/>
            <w:r w:rsidRPr="007F7D05">
              <w:t xml:space="preserve"> in the NHS in England. The Appraisal Committee has considered the evidence submitted by the </w:t>
            </w:r>
            <w:r w:rsidR="00241CB5" w:rsidRPr="00FB1B8A">
              <w:t>company</w:t>
            </w:r>
            <w:r w:rsidRPr="00FB1B8A">
              <w:t xml:space="preserve"> and the views of non-</w:t>
            </w:r>
            <w:r w:rsidR="00241CB5" w:rsidRPr="00FB1B8A">
              <w:t>company</w:t>
            </w:r>
            <w:r w:rsidRPr="00FB1B8A">
              <w:t xml:space="preserve"> consultees and commentators, and clinical </w:t>
            </w:r>
            <w:r w:rsidR="00C53928" w:rsidRPr="00FB1B8A">
              <w:t>experts</w:t>
            </w:r>
            <w:r w:rsidRPr="00FB1B8A">
              <w:t xml:space="preserve"> and patient experts.</w:t>
            </w:r>
          </w:p>
          <w:p w:rsidR="00981B9F" w:rsidRPr="00FE30C8" w:rsidRDefault="00981B9F" w:rsidP="00E975D0">
            <w:pPr>
              <w:pStyle w:val="NICEnormalsinglespacing"/>
            </w:pPr>
            <w:r w:rsidRPr="00FB1B8A">
              <w:rPr>
                <w:b/>
              </w:rPr>
              <w:t>This document has been prepared for consultation with the consultees.</w:t>
            </w:r>
            <w:r w:rsidRPr="00FB1B8A">
              <w:t xml:space="preserve"> It summarises the evidence and views that have been considered, and sets out the draft recommendations made by the Committee. NICE invites comments from the consultees and commentators for this appraisal (see </w:t>
            </w:r>
            <w:r w:rsidRPr="00572369">
              <w:t xml:space="preserve">section </w:t>
            </w:r>
            <w:r w:rsidR="00A41905">
              <w:t>9</w:t>
            </w:r>
            <w:r w:rsidRPr="00FE30C8">
              <w:t>)</w:t>
            </w:r>
            <w:r w:rsidRPr="00FB1B8A">
              <w:t xml:space="preserve"> and the public. This document should be read along with the evidence base (the </w:t>
            </w:r>
            <w:hyperlink r:id="rId9" w:history="1">
              <w:r w:rsidR="00C20275" w:rsidRPr="00FE30C8">
                <w:rPr>
                  <w:rStyle w:val="Hyperlink"/>
                </w:rPr>
                <w:t>Committee papers</w:t>
              </w:r>
            </w:hyperlink>
            <w:r w:rsidRPr="00FE30C8">
              <w:t>).</w:t>
            </w:r>
          </w:p>
          <w:p w:rsidR="00981B9F" w:rsidRPr="00EA4B13" w:rsidRDefault="00981B9F" w:rsidP="00981494">
            <w:pPr>
              <w:pStyle w:val="NICEnormalsinglespacing"/>
            </w:pPr>
            <w:r w:rsidRPr="00EA4B13">
              <w:t>The Appraisal Committee is interested in receiving comments on the following:</w:t>
            </w:r>
          </w:p>
          <w:p w:rsidR="00981B9F" w:rsidRPr="007F7D05" w:rsidRDefault="00981B9F" w:rsidP="00981494">
            <w:pPr>
              <w:pStyle w:val="Bulletleft1"/>
              <w:spacing w:line="240" w:lineRule="auto"/>
            </w:pPr>
            <w:r w:rsidRPr="00EA4B13">
              <w:t>Has all of the relevant evidence been taken into account?</w:t>
            </w:r>
          </w:p>
          <w:p w:rsidR="00981B9F" w:rsidRPr="00FB1B8A" w:rsidRDefault="00981B9F" w:rsidP="00981494">
            <w:pPr>
              <w:pStyle w:val="Bulletleft1"/>
              <w:spacing w:line="240" w:lineRule="auto"/>
            </w:pPr>
            <w:r w:rsidRPr="00FB1B8A">
              <w:t>Are the summaries of clinical and cost effectiveness reasonable interpretations of the evidence?</w:t>
            </w:r>
          </w:p>
          <w:p w:rsidR="00981B9F" w:rsidRPr="00FB1B8A" w:rsidRDefault="00981B9F" w:rsidP="00981494">
            <w:pPr>
              <w:pStyle w:val="Bulletleft1"/>
              <w:spacing w:line="240" w:lineRule="auto"/>
            </w:pPr>
            <w:r w:rsidRPr="00FB1B8A">
              <w:t>Are the provisional recommendations sound and a suitable basis for guidance to the NHS?</w:t>
            </w:r>
          </w:p>
          <w:p w:rsidR="00981B9F" w:rsidRPr="00FB1B8A" w:rsidRDefault="00981B9F" w:rsidP="00981494">
            <w:pPr>
              <w:pStyle w:val="Bulletleft1"/>
              <w:spacing w:line="240" w:lineRule="auto"/>
            </w:pPr>
            <w:r w:rsidRPr="00FB1B8A">
              <w:t>Are there any aspects of the recommendations that need particular consideration to ensure we avoid unlawful discrimination against any group of people on the grounds of race, gender, disability, religion or belief, sexual orientation, age, gender reassignment, pregnancy and maternity?</w:t>
            </w:r>
          </w:p>
        </w:tc>
      </w:tr>
    </w:tbl>
    <w:p w:rsidR="00981B9F" w:rsidRPr="00FB1B8A" w:rsidRDefault="00BA5C93" w:rsidP="00981B9F">
      <w:pPr>
        <w:pStyle w:val="NICEnormal"/>
      </w:pPr>
      <w:r w:rsidRPr="00FB1B8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981B9F" w:rsidRPr="00FB1B8A">
        <w:tc>
          <w:tcPr>
            <w:tcW w:w="8529" w:type="dxa"/>
            <w:shd w:val="clear" w:color="auto" w:fill="auto"/>
          </w:tcPr>
          <w:p w:rsidR="00981B9F" w:rsidRPr="00FB1B8A" w:rsidRDefault="00981B9F" w:rsidP="00E975D0">
            <w:pPr>
              <w:pStyle w:val="NICEnormalsinglespacing"/>
              <w:rPr>
                <w:b/>
                <w:bCs/>
              </w:rPr>
            </w:pPr>
            <w:r w:rsidRPr="00FB1B8A">
              <w:rPr>
                <w:b/>
                <w:bCs/>
              </w:rPr>
              <w:t>Note that this document is not NICE's final guidance on this technology. The recommendations in section 1 may change after consultation.</w:t>
            </w:r>
          </w:p>
          <w:p w:rsidR="00981B9F" w:rsidRPr="00FB1B8A" w:rsidRDefault="00981B9F" w:rsidP="00981494">
            <w:pPr>
              <w:pStyle w:val="NICEnormalsinglespacing"/>
            </w:pPr>
            <w:r w:rsidRPr="00FB1B8A">
              <w:t>After consultation:</w:t>
            </w:r>
          </w:p>
          <w:p w:rsidR="00981B9F" w:rsidRPr="00FB1B8A" w:rsidRDefault="00981B9F" w:rsidP="00981494">
            <w:pPr>
              <w:pStyle w:val="Bulletleft1"/>
              <w:spacing w:line="240" w:lineRule="auto"/>
            </w:pPr>
            <w:r w:rsidRPr="00FB1B8A">
              <w:t>The Appraisal Committee will meet again to consider the evidence, this appraisal consultation document and comments from the consultees.</w:t>
            </w:r>
          </w:p>
          <w:p w:rsidR="00981B9F" w:rsidRPr="00FB1B8A" w:rsidRDefault="00981B9F" w:rsidP="00981494">
            <w:pPr>
              <w:pStyle w:val="Bulletleft1"/>
              <w:spacing w:line="240" w:lineRule="auto"/>
            </w:pPr>
            <w:r w:rsidRPr="00FB1B8A">
              <w:t>At that meeting, the Committee will also consider comments made by people who are not consultees.</w:t>
            </w:r>
          </w:p>
          <w:p w:rsidR="00981B9F" w:rsidRPr="00FB1B8A" w:rsidRDefault="00981B9F" w:rsidP="00981494">
            <w:pPr>
              <w:pStyle w:val="Bulletleft1"/>
              <w:spacing w:line="240" w:lineRule="auto"/>
            </w:pPr>
            <w:r w:rsidRPr="00FB1B8A">
              <w:t>After considering these comments, the Committee will prepare the final appraisal determination (FAD).</w:t>
            </w:r>
          </w:p>
          <w:p w:rsidR="00981B9F" w:rsidRPr="00FB1B8A" w:rsidRDefault="00981B9F" w:rsidP="00981494">
            <w:pPr>
              <w:pStyle w:val="Bulletleft1last"/>
              <w:spacing w:line="240" w:lineRule="auto"/>
            </w:pPr>
            <w:r w:rsidRPr="00FB1B8A">
              <w:t xml:space="preserve">Subject to any appeal by consultees, the FAD may be used as the basis for NICE’s guidance on using </w:t>
            </w:r>
            <w:proofErr w:type="spellStart"/>
            <w:r w:rsidR="00494EDE" w:rsidRPr="00FB1B8A">
              <w:t>enzalutamide</w:t>
            </w:r>
            <w:proofErr w:type="spellEnd"/>
            <w:r w:rsidRPr="00FB1B8A">
              <w:t xml:space="preserve"> in the NHS in England. </w:t>
            </w:r>
          </w:p>
          <w:p w:rsidR="00981B9F" w:rsidRPr="00FB1B8A" w:rsidRDefault="00981B9F" w:rsidP="00981494">
            <w:pPr>
              <w:pStyle w:val="NICEnormalsinglespacing"/>
            </w:pPr>
            <w:r w:rsidRPr="00FB1B8A">
              <w:t xml:space="preserve">For further details, see the </w:t>
            </w:r>
            <w:hyperlink r:id="rId10" w:history="1">
              <w:r w:rsidRPr="00FB1B8A">
                <w:rPr>
                  <w:rStyle w:val="Hyperlink"/>
                  <w:color w:val="auto"/>
                  <w:u w:val="none"/>
                </w:rPr>
                <w:t>Guides to the technology appraisal process</w:t>
              </w:r>
            </w:hyperlink>
            <w:r w:rsidRPr="00FB1B8A">
              <w:t>.</w:t>
            </w:r>
          </w:p>
          <w:p w:rsidR="00981B9F" w:rsidRPr="00FB1B8A" w:rsidRDefault="00981B9F" w:rsidP="00981494">
            <w:pPr>
              <w:pStyle w:val="NICEnormalsinglespacing"/>
              <w:rPr>
                <w:b/>
                <w:bCs/>
              </w:rPr>
            </w:pPr>
            <w:r w:rsidRPr="00FB1B8A">
              <w:rPr>
                <w:b/>
                <w:bCs/>
              </w:rPr>
              <w:t>The key dates for this appraisal are:</w:t>
            </w:r>
          </w:p>
          <w:p w:rsidR="00981B9F" w:rsidRPr="00FB1B8A" w:rsidRDefault="00981B9F" w:rsidP="00981494">
            <w:pPr>
              <w:pStyle w:val="NICEnormalsinglespacing"/>
            </w:pPr>
            <w:r w:rsidRPr="00FB1B8A">
              <w:t>Closing date for comments:</w:t>
            </w:r>
            <w:r w:rsidR="004E3871" w:rsidRPr="00FB1B8A">
              <w:t xml:space="preserve"> 2</w:t>
            </w:r>
            <w:r w:rsidR="00930B90">
              <w:t xml:space="preserve"> July </w:t>
            </w:r>
            <w:r w:rsidR="004E3871" w:rsidRPr="00FB1B8A">
              <w:t>2015</w:t>
            </w:r>
          </w:p>
          <w:p w:rsidR="004E3871" w:rsidRPr="00FB1B8A" w:rsidRDefault="00981B9F" w:rsidP="004E3871">
            <w:pPr>
              <w:pStyle w:val="NICEnormalsinglespacing"/>
            </w:pPr>
            <w:r w:rsidRPr="00FB1B8A">
              <w:t xml:space="preserve">Second Appraisal Committee meeting: </w:t>
            </w:r>
            <w:r w:rsidR="004E3871" w:rsidRPr="00FB1B8A">
              <w:t>9</w:t>
            </w:r>
            <w:r w:rsidR="00930B90">
              <w:t xml:space="preserve"> July </w:t>
            </w:r>
            <w:r w:rsidR="004E3871" w:rsidRPr="00FB1B8A">
              <w:t>2015</w:t>
            </w:r>
          </w:p>
          <w:p w:rsidR="00981B9F" w:rsidRPr="00CE1532" w:rsidRDefault="00981B9F" w:rsidP="00FB1B8A">
            <w:pPr>
              <w:pStyle w:val="NICEnormalsinglespacing"/>
            </w:pPr>
            <w:r w:rsidRPr="00FB1B8A">
              <w:t xml:space="preserve">Details of membership of the Appraisal Committee are given in section </w:t>
            </w:r>
            <w:r w:rsidR="00FB1B8A">
              <w:t>8</w:t>
            </w:r>
            <w:r w:rsidRPr="00FB1B8A">
              <w:t xml:space="preserve">, and a list of the sources of evidence used in the preparation of this document is given in section </w:t>
            </w:r>
            <w:r w:rsidR="00FB1B8A">
              <w:t>9</w:t>
            </w:r>
            <w:r w:rsidRPr="00FB1B8A">
              <w:t>.</w:t>
            </w:r>
          </w:p>
        </w:tc>
      </w:tr>
    </w:tbl>
    <w:p w:rsidR="00BA5C93" w:rsidRPr="00CE1532" w:rsidRDefault="00BA5C93" w:rsidP="00981B9F">
      <w:pPr>
        <w:pStyle w:val="NICEnormal"/>
      </w:pPr>
    </w:p>
    <w:p w:rsidR="00981B9F" w:rsidRPr="00FE30C8" w:rsidRDefault="00BA5C93" w:rsidP="00981B9F">
      <w:pPr>
        <w:pStyle w:val="NICEnormal"/>
      </w:pPr>
      <w:r w:rsidRPr="00FE30C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29"/>
      </w:tblGrid>
      <w:tr w:rsidR="00981B9F" w:rsidRPr="00FB1B8A">
        <w:tc>
          <w:tcPr>
            <w:tcW w:w="8529" w:type="dxa"/>
            <w:shd w:val="clear" w:color="auto" w:fill="D9D9D9"/>
          </w:tcPr>
          <w:p w:rsidR="00981B9F" w:rsidRPr="00EA4B13" w:rsidRDefault="00981B9F" w:rsidP="00E975D0">
            <w:pPr>
              <w:pStyle w:val="NICEnormal"/>
              <w:rPr>
                <w:b/>
                <w:bCs/>
              </w:rPr>
            </w:pPr>
            <w:r w:rsidRPr="00FE30C8">
              <w:rPr>
                <w:b/>
                <w:bCs/>
              </w:rPr>
              <w:t>Note that this document is not NICE's final guidance on this technology. The recommendations in section 1 may change after consultation.</w:t>
            </w:r>
          </w:p>
        </w:tc>
      </w:tr>
    </w:tbl>
    <w:p w:rsidR="006714D2" w:rsidRPr="007F7D05" w:rsidRDefault="006714D2" w:rsidP="006714D2">
      <w:pPr>
        <w:pStyle w:val="NICEnormalsinglespacing"/>
      </w:pPr>
    </w:p>
    <w:p w:rsidR="007D7F83" w:rsidRPr="00592D0E" w:rsidRDefault="007D7F83" w:rsidP="00D1209C">
      <w:pPr>
        <w:pStyle w:val="Numberedheading1"/>
        <w:rPr>
          <w:lang w:val="en-GB"/>
        </w:rPr>
      </w:pPr>
      <w:r w:rsidRPr="00592D0E">
        <w:rPr>
          <w:lang w:val="en-GB"/>
        </w:rPr>
        <w:t>Appraisal Committee’s preliminary recommendations</w:t>
      </w:r>
    </w:p>
    <w:p w:rsidR="002C7CFD" w:rsidRPr="00FB1B8A" w:rsidRDefault="00BA3B18" w:rsidP="0040440C">
      <w:pPr>
        <w:pStyle w:val="Numberedlevel2text"/>
      </w:pPr>
      <w:proofErr w:type="spellStart"/>
      <w:r w:rsidRPr="00FB1B8A">
        <w:t>Enzalutamide</w:t>
      </w:r>
      <w:proofErr w:type="spellEnd"/>
      <w:r w:rsidRPr="00FB1B8A">
        <w:t xml:space="preserve"> </w:t>
      </w:r>
      <w:r w:rsidR="00AE6A0A" w:rsidRPr="00FB1B8A">
        <w:t xml:space="preserve">is not recommended </w:t>
      </w:r>
      <w:r w:rsidR="002C7CFD" w:rsidRPr="005D7CC6">
        <w:t>for treating</w:t>
      </w:r>
      <w:r w:rsidRPr="00CE1532">
        <w:t xml:space="preserve"> metastatic hormone-relapsed prostate cancer </w:t>
      </w:r>
      <w:r w:rsidR="00166F54" w:rsidRPr="00FE30C8">
        <w:t>in</w:t>
      </w:r>
      <w:r w:rsidRPr="00FE30C8">
        <w:t xml:space="preserve"> people</w:t>
      </w:r>
      <w:r w:rsidR="00AE6A0A" w:rsidRPr="00EA4B13">
        <w:t xml:space="preserve"> who have no or mild symptoms after androgen deprivation therapy has failed</w:t>
      </w:r>
      <w:r w:rsidR="000D63AF" w:rsidRPr="00EA4B13">
        <w:t>,</w:t>
      </w:r>
      <w:r w:rsidR="00AE6A0A" w:rsidRPr="00EA4B13">
        <w:t xml:space="preserve"> and</w:t>
      </w:r>
      <w:r w:rsidRPr="007F7D05">
        <w:t xml:space="preserve"> </w:t>
      </w:r>
      <w:r w:rsidR="003F11AD" w:rsidRPr="00572369">
        <w:t>when</w:t>
      </w:r>
      <w:r w:rsidRPr="00572369">
        <w:t xml:space="preserve"> chemotherapy is not yet clinica</w:t>
      </w:r>
      <w:r w:rsidRPr="00FB1B8A">
        <w:t>lly indicated.</w:t>
      </w:r>
    </w:p>
    <w:p w:rsidR="009618EE" w:rsidRPr="00FB1B8A" w:rsidRDefault="0040440C" w:rsidP="0040440C">
      <w:pPr>
        <w:pStyle w:val="Numberedlevel2text"/>
      </w:pPr>
      <w:r w:rsidRPr="00FB1B8A">
        <w:t xml:space="preserve">People </w:t>
      </w:r>
      <w:r w:rsidR="009618EE" w:rsidRPr="00FB1B8A">
        <w:t xml:space="preserve">whose treatment with </w:t>
      </w:r>
      <w:proofErr w:type="spellStart"/>
      <w:r w:rsidRPr="00FB1B8A">
        <w:t>enzalutamide</w:t>
      </w:r>
      <w:proofErr w:type="spellEnd"/>
      <w:r w:rsidRPr="00FB1B8A">
        <w:t xml:space="preserve"> </w:t>
      </w:r>
      <w:r w:rsidR="009618EE" w:rsidRPr="00FB1B8A">
        <w:t>was started within the NHS before this guidance was published should be able to continue treatment until they and their NHS clinician consider it appropriate to stop</w:t>
      </w:r>
      <w:r w:rsidRPr="00FB1B8A">
        <w:t>.</w:t>
      </w:r>
    </w:p>
    <w:p w:rsidR="007D7F83" w:rsidRPr="00592D0E" w:rsidRDefault="007D7F83" w:rsidP="00D1209C">
      <w:pPr>
        <w:pStyle w:val="Numberedheading1"/>
        <w:rPr>
          <w:lang w:val="en-GB"/>
        </w:rPr>
      </w:pPr>
      <w:r w:rsidRPr="00592D0E">
        <w:rPr>
          <w:lang w:val="en-GB"/>
        </w:rPr>
        <w:t xml:space="preserve">The technology </w:t>
      </w:r>
    </w:p>
    <w:p w:rsidR="007D7F83" w:rsidRPr="00572369" w:rsidRDefault="00494EDE" w:rsidP="00611951">
      <w:pPr>
        <w:pStyle w:val="Numberedlevel2text"/>
      </w:pPr>
      <w:proofErr w:type="spellStart"/>
      <w:r w:rsidRPr="00FB1B8A">
        <w:t>Enzalutamide</w:t>
      </w:r>
      <w:proofErr w:type="spellEnd"/>
      <w:r w:rsidRPr="00FB1B8A">
        <w:t xml:space="preserve"> (</w:t>
      </w:r>
      <w:proofErr w:type="spellStart"/>
      <w:r w:rsidRPr="00FB1B8A">
        <w:t>Xtandi</w:t>
      </w:r>
      <w:proofErr w:type="spellEnd"/>
      <w:r w:rsidRPr="00FB1B8A">
        <w:t xml:space="preserve">, </w:t>
      </w:r>
      <w:proofErr w:type="spellStart"/>
      <w:r w:rsidRPr="00FB1B8A">
        <w:t>Astellas</w:t>
      </w:r>
      <w:proofErr w:type="spellEnd"/>
      <w:r w:rsidRPr="00FB1B8A">
        <w:t xml:space="preserve"> Pharma) is an androgen receptor antagonist that acts on the androgen receptor signalling pathway to decrease </w:t>
      </w:r>
      <w:r w:rsidR="00AC47DE" w:rsidRPr="00CE1532">
        <w:t xml:space="preserve">the </w:t>
      </w:r>
      <w:r w:rsidRPr="00FE30C8">
        <w:t>proliferation of cancer cells and induce cancer cell death</w:t>
      </w:r>
      <w:r w:rsidR="0033436A" w:rsidRPr="00FE30C8">
        <w:t xml:space="preserve">. It is administered orally. </w:t>
      </w:r>
      <w:proofErr w:type="spellStart"/>
      <w:r w:rsidR="0033436A" w:rsidRPr="00FE30C8">
        <w:t>Enzalutamide</w:t>
      </w:r>
      <w:proofErr w:type="spellEnd"/>
      <w:r w:rsidR="0033436A" w:rsidRPr="00FE30C8">
        <w:t xml:space="preserve"> is indicated for the treatmen</w:t>
      </w:r>
      <w:r w:rsidR="0033436A" w:rsidRPr="00EA4B13">
        <w:t>t of ‘adult men with metastatic castration-resistant prostate cancer who are asymptomatic or mildly symptomatic after failure of androgen deprivation therapy in whom chemotherapy is not yet clinically indicated</w:t>
      </w:r>
      <w:r w:rsidR="00180DE6" w:rsidRPr="00EA4B13">
        <w:t>’</w:t>
      </w:r>
      <w:r w:rsidR="0033436A" w:rsidRPr="00EA4B13">
        <w:t>.</w:t>
      </w:r>
      <w:r w:rsidR="0033436A" w:rsidRPr="007F7D05">
        <w:t xml:space="preserve"> </w:t>
      </w:r>
    </w:p>
    <w:p w:rsidR="007D7F83" w:rsidRPr="00FB1B8A" w:rsidRDefault="0033436A" w:rsidP="00611951">
      <w:pPr>
        <w:pStyle w:val="Numberedlevel2text"/>
      </w:pPr>
      <w:r w:rsidRPr="00FB1B8A">
        <w:t xml:space="preserve">The most common adverse reactions of treatment with </w:t>
      </w:r>
      <w:proofErr w:type="spellStart"/>
      <w:r w:rsidRPr="00FB1B8A">
        <w:t>enzalutamide</w:t>
      </w:r>
      <w:proofErr w:type="spellEnd"/>
      <w:r w:rsidRPr="00FB1B8A">
        <w:t xml:space="preserve"> are tiredness, headache, hot flushes and high blood pressure.</w:t>
      </w:r>
      <w:r w:rsidR="00B616B8" w:rsidRPr="00FB1B8A">
        <w:t xml:space="preserve"> </w:t>
      </w:r>
      <w:r w:rsidR="007D7F83" w:rsidRPr="00FB1B8A">
        <w:t xml:space="preserve">For full details of </w:t>
      </w:r>
      <w:r w:rsidR="001D0E67" w:rsidRPr="00FB1B8A">
        <w:t>adverse reactions</w:t>
      </w:r>
      <w:r w:rsidR="007D7F83" w:rsidRPr="00FB1B8A">
        <w:t xml:space="preserve"> and contraindications, see the summary of product characteristics.</w:t>
      </w:r>
    </w:p>
    <w:p w:rsidR="00515DF1" w:rsidRPr="00FB1B8A" w:rsidRDefault="0033436A" w:rsidP="0033436A">
      <w:pPr>
        <w:pStyle w:val="Numberedlevel2text"/>
      </w:pPr>
      <w:r w:rsidRPr="00FB1B8A">
        <w:t xml:space="preserve">The cost of </w:t>
      </w:r>
      <w:proofErr w:type="spellStart"/>
      <w:r w:rsidRPr="00FB1B8A">
        <w:t>enzalutamide</w:t>
      </w:r>
      <w:proofErr w:type="spellEnd"/>
      <w:r w:rsidRPr="00FB1B8A">
        <w:t xml:space="preserve"> is £2734.67 for </w:t>
      </w:r>
      <w:proofErr w:type="gramStart"/>
      <w:r w:rsidRPr="00FB1B8A">
        <w:t>a</w:t>
      </w:r>
      <w:proofErr w:type="gramEnd"/>
      <w:r w:rsidRPr="00FB1B8A">
        <w:t xml:space="preserve"> 112</w:t>
      </w:r>
      <w:r w:rsidR="00180DE6" w:rsidRPr="00FB1B8A">
        <w:noBreakHyphen/>
      </w:r>
      <w:r w:rsidRPr="00FB1B8A">
        <w:t>capsule pack of 40</w:t>
      </w:r>
      <w:r w:rsidR="00180DE6" w:rsidRPr="00FB1B8A">
        <w:t> </w:t>
      </w:r>
      <w:r w:rsidRPr="00FB1B8A">
        <w:t xml:space="preserve">mg </w:t>
      </w:r>
      <w:proofErr w:type="spellStart"/>
      <w:r w:rsidRPr="00FB1B8A">
        <w:t>enzalutamide</w:t>
      </w:r>
      <w:proofErr w:type="spellEnd"/>
      <w:r w:rsidRPr="00FB1B8A">
        <w:t xml:space="preserve">. The daily dose of </w:t>
      </w:r>
      <w:proofErr w:type="spellStart"/>
      <w:r w:rsidRPr="00FB1B8A">
        <w:t>enzalutamide</w:t>
      </w:r>
      <w:proofErr w:type="spellEnd"/>
      <w:r w:rsidRPr="00FB1B8A">
        <w:t xml:space="preserve"> is 160</w:t>
      </w:r>
      <w:r w:rsidR="00180DE6" w:rsidRPr="00FB1B8A">
        <w:t> </w:t>
      </w:r>
      <w:r w:rsidRPr="00FB1B8A">
        <w:t>mg and costs £97.67 per day.</w:t>
      </w:r>
      <w:r w:rsidR="00B54069" w:rsidRPr="00FB1B8A">
        <w:t xml:space="preserve"> </w:t>
      </w:r>
      <w:r w:rsidR="00515DF1" w:rsidRPr="00FB1B8A">
        <w:t xml:space="preserve">The company has agreed a patient access scheme with the Department of Health. </w:t>
      </w:r>
      <w:r w:rsidR="00B7308D">
        <w:t>Had</w:t>
      </w:r>
      <w:r w:rsidR="00515DF1" w:rsidRPr="00FB1B8A">
        <w:t xml:space="preserve"> </w:t>
      </w:r>
      <w:proofErr w:type="spellStart"/>
      <w:r w:rsidRPr="00FB1B8A">
        <w:t>enzalutamide</w:t>
      </w:r>
      <w:proofErr w:type="spellEnd"/>
      <w:r w:rsidR="00515DF1" w:rsidRPr="00FB1B8A">
        <w:t xml:space="preserve"> been recommended, this scheme would </w:t>
      </w:r>
      <w:r w:rsidR="00180DE6" w:rsidRPr="00FB1B8A">
        <w:t xml:space="preserve">have </w:t>
      </w:r>
      <w:r w:rsidR="00515DF1" w:rsidRPr="00FB1B8A">
        <w:t>provide</w:t>
      </w:r>
      <w:r w:rsidR="00180DE6" w:rsidRPr="00FB1B8A">
        <w:t>d</w:t>
      </w:r>
      <w:r w:rsidR="00515DF1" w:rsidRPr="00FB1B8A">
        <w:t xml:space="preserve"> a simple discount to the list price of </w:t>
      </w:r>
      <w:proofErr w:type="spellStart"/>
      <w:r w:rsidRPr="00FB1B8A">
        <w:t>enzalutamide</w:t>
      </w:r>
      <w:proofErr w:type="spellEnd"/>
      <w:r w:rsidR="00515DF1" w:rsidRPr="00FB1B8A">
        <w:t xml:space="preserve"> with the discount applied at the point of purchase or invoice. The level of the discount is commercial in confidence. The Department of Health considered that this patient access scheme </w:t>
      </w:r>
      <w:r w:rsidR="002924F6" w:rsidRPr="00FB1B8A">
        <w:t>would</w:t>
      </w:r>
      <w:r w:rsidR="00515DF1" w:rsidRPr="00FB1B8A">
        <w:t xml:space="preserve"> not constitute an excessive administrative burden on the NHS.</w:t>
      </w:r>
    </w:p>
    <w:p w:rsidR="007D7F83" w:rsidRPr="00592D0E" w:rsidRDefault="007D7F83" w:rsidP="006714D2">
      <w:pPr>
        <w:pStyle w:val="Numberedheading1"/>
        <w:rPr>
          <w:lang w:val="en-GB"/>
        </w:rPr>
      </w:pPr>
      <w:r w:rsidRPr="00592D0E">
        <w:rPr>
          <w:lang w:val="en-GB"/>
        </w:rPr>
        <w:t xml:space="preserve">The </w:t>
      </w:r>
      <w:r w:rsidR="00EA4677" w:rsidRPr="00592D0E">
        <w:rPr>
          <w:lang w:val="en-GB"/>
        </w:rPr>
        <w:t>company’s</w:t>
      </w:r>
      <w:r w:rsidRPr="00592D0E">
        <w:rPr>
          <w:lang w:val="en-GB"/>
        </w:rPr>
        <w:t xml:space="preserve"> submission</w:t>
      </w:r>
    </w:p>
    <w:p w:rsidR="007D7F83" w:rsidRPr="00FB1B8A" w:rsidRDefault="007D7F83" w:rsidP="006714D2">
      <w:pPr>
        <w:pStyle w:val="NICEnormalindented"/>
      </w:pPr>
      <w:r w:rsidRPr="00FB1B8A">
        <w:t>The Appraisal Committee (</w:t>
      </w:r>
      <w:r w:rsidR="00F436AB" w:rsidRPr="00FB1B8A">
        <w:t>section</w:t>
      </w:r>
      <w:r w:rsidR="00180DE6" w:rsidRPr="005D7CC6">
        <w:t> </w:t>
      </w:r>
      <w:r w:rsidR="00513724" w:rsidRPr="00CE1532">
        <w:t>8</w:t>
      </w:r>
      <w:r w:rsidRPr="00FE30C8">
        <w:t xml:space="preserve">) considered evidence submitted by </w:t>
      </w:r>
      <w:proofErr w:type="spellStart"/>
      <w:r w:rsidR="0033436A" w:rsidRPr="00FE30C8">
        <w:t>Astellas</w:t>
      </w:r>
      <w:proofErr w:type="spellEnd"/>
      <w:r w:rsidR="00B12B15" w:rsidRPr="00EA4B13">
        <w:t xml:space="preserve"> Pharma</w:t>
      </w:r>
      <w:r w:rsidR="00EA4677" w:rsidRPr="00EA4B13">
        <w:t xml:space="preserve"> </w:t>
      </w:r>
      <w:r w:rsidRPr="00EA4B13">
        <w:t xml:space="preserve">and a review of this submission by the Evidence Review Group (ERG; </w:t>
      </w:r>
      <w:r w:rsidR="00F436AB" w:rsidRPr="00FB1B8A">
        <w:t>section</w:t>
      </w:r>
      <w:r w:rsidR="00180DE6" w:rsidRPr="00FB1B8A">
        <w:t> </w:t>
      </w:r>
      <w:r w:rsidR="00513724" w:rsidRPr="00FB1B8A">
        <w:t>9</w:t>
      </w:r>
      <w:r w:rsidRPr="00FB1B8A">
        <w:t>).</w:t>
      </w:r>
    </w:p>
    <w:p w:rsidR="00900DB6" w:rsidRPr="00FB1B8A" w:rsidRDefault="00900DB6" w:rsidP="00900DB6">
      <w:pPr>
        <w:pStyle w:val="Numberedlevel2text"/>
      </w:pPr>
      <w:r w:rsidRPr="00FB1B8A">
        <w:t>PREVAIL was a randomised, double-blind placeb</w:t>
      </w:r>
      <w:r w:rsidR="00180DE6" w:rsidRPr="00FB1B8A">
        <w:t>o</w:t>
      </w:r>
      <w:r w:rsidR="00180DE6" w:rsidRPr="00FB1B8A">
        <w:noBreakHyphen/>
      </w:r>
      <w:r w:rsidRPr="00FB1B8A">
        <w:t xml:space="preserve">controlled trial comparing </w:t>
      </w:r>
      <w:proofErr w:type="spellStart"/>
      <w:r w:rsidRPr="00FB1B8A">
        <w:t>enzalutamide</w:t>
      </w:r>
      <w:proofErr w:type="spellEnd"/>
      <w:r w:rsidRPr="00FB1B8A">
        <w:t xml:space="preserve"> 160</w:t>
      </w:r>
      <w:r w:rsidR="00180DE6" w:rsidRPr="00FB1B8A">
        <w:t> </w:t>
      </w:r>
      <w:r w:rsidRPr="00FB1B8A">
        <w:t>mg once daily with placebo in adults with asymptomatic or mildly symptomatic metastatic hormone refractory prostate cancer in whom immediate chemotherapy was not yet clinically indicated. In total, 1717 people were randomised (intention to treat population</w:t>
      </w:r>
      <w:r w:rsidR="00B42E30" w:rsidRPr="00FB1B8A">
        <w:t>)</w:t>
      </w:r>
      <w:r w:rsidRPr="00FB1B8A">
        <w:t xml:space="preserve">; 872 to </w:t>
      </w:r>
      <w:proofErr w:type="spellStart"/>
      <w:r w:rsidRPr="00FB1B8A">
        <w:t>enzalutamide</w:t>
      </w:r>
      <w:proofErr w:type="spellEnd"/>
      <w:r w:rsidRPr="00FB1B8A">
        <w:t xml:space="preserve"> and 845 to placebo</w:t>
      </w:r>
      <w:r w:rsidR="000864DC" w:rsidRPr="00FB1B8A">
        <w:t>. A total of</w:t>
      </w:r>
      <w:r w:rsidRPr="00FB1B8A">
        <w:t xml:space="preserve"> 1715 </w:t>
      </w:r>
      <w:r w:rsidR="000864DC" w:rsidRPr="00FB1B8A">
        <w:t xml:space="preserve">had </w:t>
      </w:r>
      <w:r w:rsidRPr="00FB1B8A">
        <w:t xml:space="preserve">at least </w:t>
      </w:r>
      <w:r w:rsidR="000864DC" w:rsidRPr="00FB1B8A">
        <w:t>1 </w:t>
      </w:r>
      <w:r w:rsidRPr="00FB1B8A">
        <w:t xml:space="preserve">dose of the study drug (safety population); 871 </w:t>
      </w:r>
      <w:r w:rsidR="000864DC" w:rsidRPr="00FB1B8A">
        <w:t xml:space="preserve">had </w:t>
      </w:r>
      <w:proofErr w:type="spellStart"/>
      <w:r w:rsidRPr="00FB1B8A">
        <w:t>enzalutamide</w:t>
      </w:r>
      <w:proofErr w:type="spellEnd"/>
      <w:r w:rsidRPr="00FB1B8A">
        <w:t xml:space="preserve"> and 844 </w:t>
      </w:r>
      <w:r w:rsidR="000864DC" w:rsidRPr="00FB1B8A">
        <w:t xml:space="preserve">had </w:t>
      </w:r>
      <w:r w:rsidRPr="00FB1B8A">
        <w:t xml:space="preserve">placebo. The study was </w:t>
      </w:r>
      <w:r w:rsidR="00992B31" w:rsidRPr="00FB1B8A">
        <w:t>done</w:t>
      </w:r>
      <w:r w:rsidRPr="00FB1B8A">
        <w:t xml:space="preserve"> at 207</w:t>
      </w:r>
      <w:r w:rsidR="000864DC" w:rsidRPr="00FB1B8A">
        <w:t> </w:t>
      </w:r>
      <w:r w:rsidRPr="00FB1B8A">
        <w:t>sites in 22</w:t>
      </w:r>
      <w:r w:rsidR="000864DC" w:rsidRPr="00FB1B8A">
        <w:t> </w:t>
      </w:r>
      <w:r w:rsidRPr="00FB1B8A">
        <w:t>countries</w:t>
      </w:r>
      <w:r w:rsidR="000864DC" w:rsidRPr="00FB1B8A">
        <w:t>;</w:t>
      </w:r>
      <w:r w:rsidRPr="00FB1B8A">
        <w:t xml:space="preserve"> 153</w:t>
      </w:r>
      <w:r w:rsidR="000864DC" w:rsidRPr="00FB1B8A">
        <w:t> </w:t>
      </w:r>
      <w:r w:rsidRPr="00FB1B8A">
        <w:t xml:space="preserve">participants were from the UK. People were eligible to participate if they were asymptomatic or mildly symptomatic (that is, had a score of less than 4 on the </w:t>
      </w:r>
      <w:r w:rsidR="007A1045">
        <w:t>B</w:t>
      </w:r>
      <w:r w:rsidRPr="00FB1B8A">
        <w:t xml:space="preserve">rief </w:t>
      </w:r>
      <w:r w:rsidR="007A1045">
        <w:t>P</w:t>
      </w:r>
      <w:r w:rsidRPr="00FB1B8A">
        <w:t xml:space="preserve">ain </w:t>
      </w:r>
      <w:r w:rsidR="007A1045">
        <w:t>I</w:t>
      </w:r>
      <w:r w:rsidRPr="00FB1B8A">
        <w:t xml:space="preserve">nventory </w:t>
      </w:r>
      <w:r w:rsidR="007A1045">
        <w:t>[</w:t>
      </w:r>
      <w:r w:rsidRPr="00FB1B8A">
        <w:t>BPI</w:t>
      </w:r>
      <w:r w:rsidR="007A1045">
        <w:t>]</w:t>
      </w:r>
      <w:r w:rsidRPr="00FB1B8A">
        <w:t xml:space="preserve"> question</w:t>
      </w:r>
      <w:r w:rsidR="000864DC" w:rsidRPr="00FB1B8A">
        <w:t> </w:t>
      </w:r>
      <w:r w:rsidRPr="00FB1B8A">
        <w:t xml:space="preserve">3), had an </w:t>
      </w:r>
      <w:r w:rsidR="00B04F65" w:rsidRPr="00FB1B8A">
        <w:t>Eastern Cooperative Oncology Group (</w:t>
      </w:r>
      <w:r w:rsidRPr="00FB1B8A">
        <w:t>ECOG</w:t>
      </w:r>
      <w:r w:rsidR="00B04F65" w:rsidRPr="00FB1B8A">
        <w:t>)</w:t>
      </w:r>
      <w:r w:rsidRPr="00FB1B8A">
        <w:t xml:space="preserve"> performance status of 0</w:t>
      </w:r>
      <w:r w:rsidR="000864DC" w:rsidRPr="00FB1B8A">
        <w:t>–</w:t>
      </w:r>
      <w:r w:rsidRPr="00FB1B8A">
        <w:t>1 and had an estimated life expectancy of 6</w:t>
      </w:r>
      <w:r w:rsidR="000864DC" w:rsidRPr="00FB1B8A">
        <w:t> </w:t>
      </w:r>
      <w:r w:rsidRPr="00FB1B8A">
        <w:t>months or more. The mean age of the study population was 71</w:t>
      </w:r>
      <w:r w:rsidR="000864DC" w:rsidRPr="00FB1B8A">
        <w:t> </w:t>
      </w:r>
      <w:r w:rsidRPr="00FB1B8A">
        <w:t>years (range 42</w:t>
      </w:r>
      <w:r w:rsidR="000864DC" w:rsidRPr="00FB1B8A">
        <w:t>–</w:t>
      </w:r>
      <w:r w:rsidRPr="00FB1B8A">
        <w:t xml:space="preserve"> 93). The majority of people in both arms had an ECOG status of 0 (</w:t>
      </w:r>
      <w:proofErr w:type="spellStart"/>
      <w:r w:rsidRPr="00FB1B8A">
        <w:t>enzalutamide</w:t>
      </w:r>
      <w:proofErr w:type="spellEnd"/>
      <w:r w:rsidRPr="00FB1B8A">
        <w:t xml:space="preserve"> 67.0%; placebo 69.2%). </w:t>
      </w:r>
    </w:p>
    <w:p w:rsidR="00900DB6" w:rsidRPr="00FB1B8A" w:rsidRDefault="00900DB6" w:rsidP="00900DB6">
      <w:pPr>
        <w:pStyle w:val="Numberedlevel2text"/>
      </w:pPr>
      <w:r w:rsidRPr="00FB1B8A">
        <w:t xml:space="preserve">The </w:t>
      </w:r>
      <w:r w:rsidR="00182DE1" w:rsidRPr="00FB1B8A">
        <w:t>co-primary</w:t>
      </w:r>
      <w:r w:rsidRPr="00FB1B8A">
        <w:t xml:space="preserve"> endpoints in PREVAIL were overall survival (OS) and radiographic progression</w:t>
      </w:r>
      <w:r w:rsidR="000864DC" w:rsidRPr="00FB1B8A">
        <w:t>-</w:t>
      </w:r>
      <w:r w:rsidRPr="00FB1B8A">
        <w:t xml:space="preserve">free survival. </w:t>
      </w:r>
      <w:r w:rsidR="00B04F65" w:rsidRPr="00FB1B8A">
        <w:t xml:space="preserve">Radiographic </w:t>
      </w:r>
      <w:r w:rsidRPr="00FB1B8A">
        <w:t xml:space="preserve">PFS </w:t>
      </w:r>
      <w:r w:rsidR="00C87F7F" w:rsidRPr="00FB1B8A">
        <w:t>(</w:t>
      </w:r>
      <w:proofErr w:type="spellStart"/>
      <w:r w:rsidR="00C87F7F" w:rsidRPr="00FB1B8A">
        <w:t>rPFS</w:t>
      </w:r>
      <w:proofErr w:type="spellEnd"/>
      <w:r w:rsidR="00C87F7F" w:rsidRPr="00FB1B8A">
        <w:t xml:space="preserve">) </w:t>
      </w:r>
      <w:r w:rsidRPr="00FB1B8A">
        <w:t>was defined as time from randomisation to the first objective evidence of radiographic disease progression</w:t>
      </w:r>
      <w:r w:rsidR="000864DC" w:rsidRPr="00FB1B8A">
        <w:t xml:space="preserve">, </w:t>
      </w:r>
      <w:r w:rsidRPr="00FB1B8A">
        <w:t xml:space="preserve">based on imaging review </w:t>
      </w:r>
      <w:r w:rsidR="00F044E0" w:rsidRPr="00FB1B8A">
        <w:t>by central (trial) radiologists</w:t>
      </w:r>
      <w:r w:rsidR="00C53043" w:rsidRPr="00FB1B8A">
        <w:t>,</w:t>
      </w:r>
      <w:r w:rsidRPr="00FB1B8A">
        <w:t xml:space="preserve"> or death due to any cause within 168</w:t>
      </w:r>
      <w:r w:rsidR="00C53043" w:rsidRPr="00FB1B8A">
        <w:t> </w:t>
      </w:r>
      <w:r w:rsidRPr="00FB1B8A">
        <w:t xml:space="preserve">days </w:t>
      </w:r>
      <w:r w:rsidR="00C53043" w:rsidRPr="00FB1B8A">
        <w:t xml:space="preserve">of </w:t>
      </w:r>
      <w:r w:rsidRPr="00FB1B8A">
        <w:t>discontinuing treatment, whichever was first. It was planned that to demonstrate a statistically significant treatment effect</w:t>
      </w:r>
      <w:r w:rsidR="00C53043" w:rsidRPr="00FB1B8A">
        <w:t>,</w:t>
      </w:r>
      <w:r w:rsidRPr="00FB1B8A">
        <w:t xml:space="preserve"> the p value for OS should be less than 0.049 and the p value for </w:t>
      </w:r>
      <w:proofErr w:type="spellStart"/>
      <w:r w:rsidRPr="00FB1B8A">
        <w:t>rPFS</w:t>
      </w:r>
      <w:proofErr w:type="spellEnd"/>
      <w:r w:rsidRPr="00FB1B8A">
        <w:t xml:space="preserve"> should be less than 0.001 at the final analysis. The study was powered on a target hazard ratio of 0.83 for </w:t>
      </w:r>
      <w:r w:rsidR="00D3766D">
        <w:t>OS</w:t>
      </w:r>
      <w:r w:rsidR="00263DB3">
        <w:t xml:space="preserve"> </w:t>
      </w:r>
      <w:r w:rsidRPr="00FB1B8A">
        <w:t>(</w:t>
      </w:r>
      <w:r w:rsidR="00D113B0" w:rsidRPr="00FB1B8A">
        <w:t xml:space="preserve">equal to </w:t>
      </w:r>
      <w:r w:rsidRPr="00FB1B8A">
        <w:t>80%</w:t>
      </w:r>
      <w:r w:rsidR="00D113B0" w:rsidRPr="00FB1B8A">
        <w:t xml:space="preserve"> power</w:t>
      </w:r>
      <w:r w:rsidR="00C87F7F" w:rsidRPr="00FB1B8A">
        <w:t>,</w:t>
      </w:r>
      <w:r w:rsidR="00D113B0" w:rsidRPr="00FB1B8A">
        <w:t xml:space="preserve"> </w:t>
      </w:r>
      <w:r w:rsidR="00C87F7F" w:rsidRPr="00FB1B8A">
        <w:t>based on</w:t>
      </w:r>
      <w:r w:rsidRPr="00FB1B8A">
        <w:t>765 deaths), and 0.57 for progression</w:t>
      </w:r>
      <w:r w:rsidR="00D113B0" w:rsidRPr="00FB1B8A">
        <w:t>-</w:t>
      </w:r>
      <w:r w:rsidRPr="00FB1B8A">
        <w:t xml:space="preserve">free survival (&gt;99% power). The company planned </w:t>
      </w:r>
      <w:r w:rsidR="00B04F65" w:rsidRPr="00FB1B8A">
        <w:t>1</w:t>
      </w:r>
      <w:r w:rsidRPr="00FB1B8A">
        <w:t xml:space="preserve"> (final) analysis for progression</w:t>
      </w:r>
      <w:r w:rsidR="00D113B0" w:rsidRPr="00FB1B8A">
        <w:t>-</w:t>
      </w:r>
      <w:r w:rsidRPr="00FB1B8A">
        <w:t>free survival</w:t>
      </w:r>
      <w:r w:rsidR="00B04F65" w:rsidRPr="00FB1B8A">
        <w:t xml:space="preserve"> when 410</w:t>
      </w:r>
      <w:r w:rsidR="00D113B0" w:rsidRPr="00FB1B8A">
        <w:t> </w:t>
      </w:r>
      <w:r w:rsidR="00B04F65" w:rsidRPr="00FB1B8A">
        <w:t xml:space="preserve">patients had </w:t>
      </w:r>
      <w:r w:rsidR="00C87F7F" w:rsidRPr="00FB1B8A">
        <w:t xml:space="preserve">evidence of radiographic </w:t>
      </w:r>
      <w:r w:rsidR="00B04F65" w:rsidRPr="00FB1B8A">
        <w:t>progress</w:t>
      </w:r>
      <w:r w:rsidR="00C87F7F" w:rsidRPr="00FB1B8A">
        <w:t>ion</w:t>
      </w:r>
      <w:r w:rsidR="00D113B0" w:rsidRPr="00FB1B8A">
        <w:t>; t</w:t>
      </w:r>
      <w:r w:rsidR="00B04F65" w:rsidRPr="00FB1B8A">
        <w:t xml:space="preserve">his was </w:t>
      </w:r>
      <w:r w:rsidR="00D113B0" w:rsidRPr="00FB1B8A">
        <w:t>done</w:t>
      </w:r>
      <w:r w:rsidR="00B04F65" w:rsidRPr="00FB1B8A">
        <w:t xml:space="preserve"> on </w:t>
      </w:r>
      <w:r w:rsidR="00D113B0" w:rsidRPr="00FB1B8A">
        <w:t>6 May</w:t>
      </w:r>
      <w:r w:rsidR="00B04F65" w:rsidRPr="00FB1B8A">
        <w:t xml:space="preserve"> 2012, at which point 439 people had progressed.</w:t>
      </w:r>
      <w:r w:rsidRPr="00FB1B8A">
        <w:t xml:space="preserve"> </w:t>
      </w:r>
      <w:r w:rsidR="00B04F65" w:rsidRPr="00FB1B8A">
        <w:t>The company planned</w:t>
      </w:r>
      <w:r w:rsidRPr="00FB1B8A">
        <w:t xml:space="preserve"> </w:t>
      </w:r>
      <w:r w:rsidR="00B04F65" w:rsidRPr="00FB1B8A">
        <w:t xml:space="preserve">2 analyses of </w:t>
      </w:r>
      <w:r w:rsidR="008C2743" w:rsidRPr="00FB1B8A">
        <w:t>OS</w:t>
      </w:r>
      <w:r w:rsidR="00D113B0" w:rsidRPr="00FB1B8A">
        <w:t xml:space="preserve">; </w:t>
      </w:r>
      <w:r w:rsidR="00B04F65" w:rsidRPr="00FB1B8A">
        <w:t>1</w:t>
      </w:r>
      <w:r w:rsidRPr="00FB1B8A">
        <w:t xml:space="preserve"> interim at 516 deaths (</w:t>
      </w:r>
      <w:r w:rsidR="00D113B0" w:rsidRPr="00FB1B8A">
        <w:t>two-thirds</w:t>
      </w:r>
      <w:r w:rsidRPr="00FB1B8A">
        <w:t xml:space="preserve"> of deaths used in sample size calculations) and </w:t>
      </w:r>
      <w:r w:rsidR="00B04F65" w:rsidRPr="00FB1B8A">
        <w:t>1</w:t>
      </w:r>
      <w:r w:rsidRPr="00FB1B8A">
        <w:t xml:space="preserve"> final analysis (at 765 deaths). The interim analysis for </w:t>
      </w:r>
      <w:r w:rsidR="00D3766D">
        <w:t>OS</w:t>
      </w:r>
      <w:r w:rsidRPr="00FB1B8A">
        <w:t xml:space="preserve"> was </w:t>
      </w:r>
      <w:r w:rsidR="00D113B0" w:rsidRPr="00FB1B8A">
        <w:t>done</w:t>
      </w:r>
      <w:r w:rsidRPr="00FB1B8A">
        <w:t xml:space="preserve"> on 16</w:t>
      </w:r>
      <w:r w:rsidR="00D113B0" w:rsidRPr="00FB1B8A">
        <w:t xml:space="preserve"> </w:t>
      </w:r>
      <w:r w:rsidRPr="00FB1B8A">
        <w:t xml:space="preserve">September 2013 at which point </w:t>
      </w:r>
      <w:r w:rsidR="00D113B0" w:rsidRPr="00FB1B8A">
        <w:t xml:space="preserve">there had been </w:t>
      </w:r>
      <w:r w:rsidRPr="00FB1B8A">
        <w:t>540 deaths. To account for the increased risk of false positive results</w:t>
      </w:r>
      <w:r w:rsidR="00D113B0" w:rsidRPr="00FB1B8A">
        <w:t>,</w:t>
      </w:r>
      <w:r w:rsidRPr="00FB1B8A">
        <w:t xml:space="preserve"> the statistical plan stipulated that the p value could not exceed 0.012 </w:t>
      </w:r>
      <w:r w:rsidR="00D113B0" w:rsidRPr="00FB1B8A">
        <w:t>in order for it to be</w:t>
      </w:r>
      <w:r w:rsidRPr="00FB1B8A">
        <w:t xml:space="preserve"> considered statistically significant at </w:t>
      </w:r>
      <w:r w:rsidR="00D113B0" w:rsidRPr="00FB1B8A">
        <w:t>an interim analysis</w:t>
      </w:r>
      <w:r w:rsidR="008C2743" w:rsidRPr="00FB1B8A">
        <w:t xml:space="preserve"> for </w:t>
      </w:r>
      <w:r w:rsidR="000F3DA9">
        <w:t>OS</w:t>
      </w:r>
      <w:r w:rsidRPr="00FB1B8A">
        <w:t xml:space="preserve">. </w:t>
      </w:r>
      <w:r w:rsidR="00FD1A63" w:rsidRPr="00FB1B8A">
        <w:t>T</w:t>
      </w:r>
      <w:r w:rsidRPr="00FB1B8A">
        <w:t>he company performed another (post-‘final’, post hoc) analys</w:t>
      </w:r>
      <w:r w:rsidR="007A1045">
        <w:t>i</w:t>
      </w:r>
      <w:r w:rsidRPr="00FB1B8A">
        <w:t xml:space="preserve">s of </w:t>
      </w:r>
      <w:proofErr w:type="spellStart"/>
      <w:r w:rsidRPr="00FB1B8A">
        <w:t>rPFS</w:t>
      </w:r>
      <w:proofErr w:type="spellEnd"/>
      <w:r w:rsidR="00FD1A63" w:rsidRPr="00FB1B8A">
        <w:t xml:space="preserve"> at the same time as the interim OS analys</w:t>
      </w:r>
      <w:r w:rsidR="007A1045">
        <w:t>i</w:t>
      </w:r>
      <w:r w:rsidR="00FD1A63" w:rsidRPr="00FB1B8A">
        <w:t>s</w:t>
      </w:r>
      <w:r w:rsidRPr="00FB1B8A">
        <w:t xml:space="preserve">. Following </w:t>
      </w:r>
      <w:r w:rsidR="00FD1A63" w:rsidRPr="00FB1B8A">
        <w:t xml:space="preserve">this, </w:t>
      </w:r>
      <w:r w:rsidRPr="00FB1B8A">
        <w:t xml:space="preserve">the Independent Data Monitoring Committee recommended </w:t>
      </w:r>
      <w:proofErr w:type="spellStart"/>
      <w:r w:rsidRPr="00FB1B8A">
        <w:t>unblinding</w:t>
      </w:r>
      <w:proofErr w:type="spellEnd"/>
      <w:r w:rsidRPr="00FB1B8A">
        <w:t xml:space="preserve"> the study and allowing people in the placebo arm to switch to </w:t>
      </w:r>
      <w:proofErr w:type="spellStart"/>
      <w:r w:rsidRPr="00FB1B8A">
        <w:t>enzalutamide</w:t>
      </w:r>
      <w:proofErr w:type="spellEnd"/>
      <w:r w:rsidRPr="00FB1B8A">
        <w:t xml:space="preserve">. The study was </w:t>
      </w:r>
      <w:proofErr w:type="spellStart"/>
      <w:r w:rsidRPr="00FB1B8A">
        <w:t>unblinded</w:t>
      </w:r>
      <w:proofErr w:type="spellEnd"/>
      <w:r w:rsidRPr="00FB1B8A">
        <w:t xml:space="preserve"> on 3</w:t>
      </w:r>
      <w:r w:rsidR="00FD1A63" w:rsidRPr="00FB1B8A">
        <w:t xml:space="preserve"> </w:t>
      </w:r>
      <w:r w:rsidRPr="00FB1B8A">
        <w:t xml:space="preserve">December 2013. However, the company continued to follow the participants and presented an analysis of </w:t>
      </w:r>
      <w:r w:rsidR="008C2743" w:rsidRPr="00FB1B8A">
        <w:t xml:space="preserve">OS </w:t>
      </w:r>
      <w:r w:rsidR="00FD1A63" w:rsidRPr="00FB1B8A">
        <w:t>done</w:t>
      </w:r>
      <w:r w:rsidRPr="00FB1B8A">
        <w:t xml:space="preserve"> on 30 June 2014. </w:t>
      </w:r>
    </w:p>
    <w:p w:rsidR="00900DB6" w:rsidRPr="00FB1B8A" w:rsidRDefault="00900DB6" w:rsidP="00900DB6">
      <w:pPr>
        <w:pStyle w:val="Numberedlevel2text"/>
      </w:pPr>
      <w:r w:rsidRPr="00FB1B8A">
        <w:t xml:space="preserve">Patients remained on the study drug until they experienced disease progression </w:t>
      </w:r>
      <w:r w:rsidR="008C2743" w:rsidRPr="00FB1B8A">
        <w:t xml:space="preserve">that was </w:t>
      </w:r>
      <w:proofErr w:type="spellStart"/>
      <w:r w:rsidR="008C2743" w:rsidRPr="00FB1B8A">
        <w:t>radiographically</w:t>
      </w:r>
      <w:proofErr w:type="spellEnd"/>
      <w:r w:rsidR="008C2743" w:rsidRPr="00FB1B8A">
        <w:t xml:space="preserve"> confirmed </w:t>
      </w:r>
      <w:r w:rsidRPr="00FB1B8A">
        <w:t>or a skeletal</w:t>
      </w:r>
      <w:r w:rsidR="00FD1A63" w:rsidRPr="00FB1B8A">
        <w:t>-</w:t>
      </w:r>
      <w:r w:rsidRPr="00FB1B8A">
        <w:t xml:space="preserve">related event (SRE), and </w:t>
      </w:r>
      <w:r w:rsidR="00FD1A63" w:rsidRPr="00FB1B8A">
        <w:t>began either</w:t>
      </w:r>
      <w:r w:rsidRPr="00FB1B8A">
        <w:t xml:space="preserve"> cytotoxic chemotherapy or an investigational agent for prostate cancer. After stopping the study drug, people could </w:t>
      </w:r>
      <w:r w:rsidR="00FD1A63" w:rsidRPr="00FB1B8A">
        <w:t xml:space="preserve">have </w:t>
      </w:r>
      <w:proofErr w:type="spellStart"/>
      <w:r w:rsidRPr="00FB1B8A">
        <w:t>docetaxel</w:t>
      </w:r>
      <w:proofErr w:type="spellEnd"/>
      <w:r w:rsidRPr="00FB1B8A">
        <w:t xml:space="preserve">, hormonal treatments, </w:t>
      </w:r>
      <w:proofErr w:type="spellStart"/>
      <w:r w:rsidRPr="00FB1B8A">
        <w:t>abiraterone</w:t>
      </w:r>
      <w:proofErr w:type="spellEnd"/>
      <w:r w:rsidRPr="00FB1B8A">
        <w:t xml:space="preserve">, </w:t>
      </w:r>
      <w:proofErr w:type="spellStart"/>
      <w:r w:rsidRPr="00FB1B8A">
        <w:t>enzalutamide</w:t>
      </w:r>
      <w:proofErr w:type="spellEnd"/>
      <w:r w:rsidRPr="00FB1B8A">
        <w:t xml:space="preserve">, </w:t>
      </w:r>
      <w:proofErr w:type="spellStart"/>
      <w:r w:rsidRPr="00FB1B8A">
        <w:t>cabazitaxel</w:t>
      </w:r>
      <w:proofErr w:type="spellEnd"/>
      <w:r w:rsidRPr="00FB1B8A">
        <w:t xml:space="preserve"> </w:t>
      </w:r>
      <w:r w:rsidR="00B7308D">
        <w:t>or</w:t>
      </w:r>
      <w:r w:rsidRPr="00FB1B8A">
        <w:t xml:space="preserve"> </w:t>
      </w:r>
      <w:proofErr w:type="spellStart"/>
      <w:r w:rsidRPr="00FB1B8A">
        <w:t>sipuleucel</w:t>
      </w:r>
      <w:proofErr w:type="spellEnd"/>
      <w:r w:rsidR="00FD1A63" w:rsidRPr="00FB1B8A">
        <w:noBreakHyphen/>
      </w:r>
      <w:r w:rsidRPr="00FB1B8A">
        <w:t>T. The company stated that in current practice, clinicians would offer chemotherapy</w:t>
      </w:r>
      <w:r w:rsidR="00FD1A63" w:rsidRPr="00FB1B8A">
        <w:t>, but more than</w:t>
      </w:r>
      <w:r w:rsidR="00770F55" w:rsidRPr="00FB1B8A">
        <w:t xml:space="preserve"> 25% of patients in the placebo arm and </w:t>
      </w:r>
      <w:r w:rsidR="00FD1A63" w:rsidRPr="00FB1B8A">
        <w:t xml:space="preserve">more than </w:t>
      </w:r>
      <w:r w:rsidR="00770F55" w:rsidRPr="00FB1B8A">
        <w:t>15% of patients in t</w:t>
      </w:r>
      <w:r w:rsidRPr="00FB1B8A">
        <w:t xml:space="preserve">he </w:t>
      </w:r>
      <w:proofErr w:type="spellStart"/>
      <w:r w:rsidRPr="00FB1B8A">
        <w:t>enzalutamide</w:t>
      </w:r>
      <w:proofErr w:type="spellEnd"/>
      <w:r w:rsidRPr="00FB1B8A">
        <w:t xml:space="preserve"> arm </w:t>
      </w:r>
      <w:r w:rsidR="00FD1A63" w:rsidRPr="00FB1B8A">
        <w:t xml:space="preserve">had </w:t>
      </w:r>
      <w:r w:rsidRPr="00FB1B8A">
        <w:t xml:space="preserve">treatments </w:t>
      </w:r>
      <w:r w:rsidR="00FD1A63" w:rsidRPr="00FB1B8A">
        <w:t xml:space="preserve">that </w:t>
      </w:r>
      <w:r w:rsidRPr="00FB1B8A">
        <w:t xml:space="preserve">would not </w:t>
      </w:r>
      <w:r w:rsidR="00FD1A63" w:rsidRPr="00FB1B8A">
        <w:t xml:space="preserve">normally </w:t>
      </w:r>
      <w:r w:rsidRPr="00FB1B8A">
        <w:t xml:space="preserve">be given to patients at this stage of the treatment pathway in the UK. </w:t>
      </w:r>
      <w:r w:rsidR="00770F55" w:rsidRPr="00FB1B8A">
        <w:t xml:space="preserve">The company has stated that the precise numbers of patients </w:t>
      </w:r>
      <w:r w:rsidR="00FD1A63" w:rsidRPr="00FB1B8A">
        <w:t xml:space="preserve">having </w:t>
      </w:r>
      <w:r w:rsidR="00770F55" w:rsidRPr="00FB1B8A">
        <w:t xml:space="preserve">treatments </w:t>
      </w:r>
      <w:r w:rsidR="007A1045">
        <w:t xml:space="preserve">that are </w:t>
      </w:r>
      <w:r w:rsidR="00770F55" w:rsidRPr="00FB1B8A">
        <w:t xml:space="preserve">not available at this stage in the </w:t>
      </w:r>
      <w:r w:rsidR="00FD1A63" w:rsidRPr="00FB1B8A">
        <w:t xml:space="preserve">UK </w:t>
      </w:r>
      <w:r w:rsidR="00770F55" w:rsidRPr="00FB1B8A">
        <w:t xml:space="preserve">treatment pathway is </w:t>
      </w:r>
      <w:r w:rsidR="008C2743" w:rsidRPr="00FB1B8A">
        <w:t>academic in confidence</w:t>
      </w:r>
      <w:r w:rsidR="00770F55" w:rsidRPr="00FB1B8A">
        <w:t xml:space="preserve"> and cannot be reported here.</w:t>
      </w:r>
    </w:p>
    <w:p w:rsidR="004767AC" w:rsidRPr="00FB1B8A" w:rsidRDefault="00900DB6" w:rsidP="00D51030">
      <w:pPr>
        <w:pStyle w:val="Numberedlevel2text"/>
        <w:numPr>
          <w:ilvl w:val="1"/>
          <w:numId w:val="1"/>
        </w:numPr>
      </w:pPr>
      <w:r w:rsidRPr="00FB1B8A">
        <w:t xml:space="preserve">The company </w:t>
      </w:r>
      <w:r w:rsidR="00AF65AC">
        <w:t>stated</w:t>
      </w:r>
      <w:r w:rsidR="00AF65AC" w:rsidRPr="00FB1B8A">
        <w:t xml:space="preserve"> </w:t>
      </w:r>
      <w:r w:rsidRPr="00FB1B8A">
        <w:t xml:space="preserve">that at the </w:t>
      </w:r>
      <w:r w:rsidR="00FD1A63" w:rsidRPr="00FB1B8A">
        <w:t xml:space="preserve">first </w:t>
      </w:r>
      <w:r w:rsidRPr="00FB1B8A">
        <w:t xml:space="preserve">planned analysis for </w:t>
      </w:r>
      <w:r w:rsidR="00A909CF" w:rsidRPr="00FB1B8A">
        <w:t>OS</w:t>
      </w:r>
      <w:r w:rsidR="00D51030" w:rsidRPr="00FB1B8A">
        <w:t xml:space="preserve"> </w:t>
      </w:r>
      <w:r w:rsidRPr="00FB1B8A">
        <w:t xml:space="preserve">in September 2013, 241 </w:t>
      </w:r>
      <w:r w:rsidR="00FD1A63" w:rsidRPr="00FB1B8A">
        <w:t xml:space="preserve">people </w:t>
      </w:r>
      <w:r w:rsidRPr="00FB1B8A">
        <w:t>(2</w:t>
      </w:r>
      <w:r w:rsidR="00592D0E">
        <w:t>7.6</w:t>
      </w:r>
      <w:r w:rsidRPr="00FB1B8A">
        <w:t xml:space="preserve">%) in the </w:t>
      </w:r>
      <w:proofErr w:type="spellStart"/>
      <w:r w:rsidRPr="00FB1B8A">
        <w:t>enzalutamide</w:t>
      </w:r>
      <w:proofErr w:type="spellEnd"/>
      <w:r w:rsidRPr="00FB1B8A">
        <w:t xml:space="preserve"> arm and 299 </w:t>
      </w:r>
      <w:r w:rsidR="00FD1A63" w:rsidRPr="00FB1B8A">
        <w:t xml:space="preserve">people </w:t>
      </w:r>
      <w:r w:rsidRPr="00FB1B8A">
        <w:t xml:space="preserve">(35.4%) in the placebo arm had died. Overall survival with </w:t>
      </w:r>
      <w:proofErr w:type="spellStart"/>
      <w:r w:rsidRPr="00FB1B8A">
        <w:t>enzalutamide</w:t>
      </w:r>
      <w:proofErr w:type="spellEnd"/>
      <w:r w:rsidRPr="00FB1B8A">
        <w:t xml:space="preserve"> was longer than with placebo (32.4</w:t>
      </w:r>
      <w:r w:rsidR="00FD1A63" w:rsidRPr="00FB1B8A">
        <w:t> </w:t>
      </w:r>
      <w:r w:rsidRPr="00FB1B8A">
        <w:t>months and 30.2</w:t>
      </w:r>
      <w:r w:rsidR="00FD1A63" w:rsidRPr="00FB1B8A">
        <w:t> </w:t>
      </w:r>
      <w:r w:rsidRPr="00FB1B8A">
        <w:t>months respectively</w:t>
      </w:r>
      <w:r w:rsidR="00FD1A63" w:rsidRPr="00FB1B8A">
        <w:t>;</w:t>
      </w:r>
      <w:r w:rsidRPr="00FB1B8A">
        <w:t xml:space="preserve"> </w:t>
      </w:r>
      <w:r w:rsidR="005125D6" w:rsidRPr="00FB1B8A">
        <w:t>hazard ratio [</w:t>
      </w:r>
      <w:r w:rsidRPr="00FB1B8A">
        <w:t>HR</w:t>
      </w:r>
      <w:r w:rsidR="005125D6" w:rsidRPr="00FB1B8A">
        <w:t>]</w:t>
      </w:r>
      <w:r w:rsidRPr="00FB1B8A">
        <w:t xml:space="preserve"> 0.706</w:t>
      </w:r>
      <w:r w:rsidR="00FD1A63" w:rsidRPr="00FB1B8A">
        <w:t>;</w:t>
      </w:r>
      <w:r w:rsidRPr="00FB1B8A">
        <w:t xml:space="preserve"> 95% </w:t>
      </w:r>
      <w:r w:rsidR="005125D6" w:rsidRPr="00FB1B8A">
        <w:t xml:space="preserve">confidence interval [CI] </w:t>
      </w:r>
      <w:r w:rsidRPr="00FB1B8A">
        <w:t>0.596 to 0.837</w:t>
      </w:r>
      <w:r w:rsidR="00FD1A63" w:rsidRPr="00FB1B8A">
        <w:t>;</w:t>
      </w:r>
      <w:r w:rsidRPr="00FB1B8A">
        <w:t xml:space="preserve"> log-rank test p&lt;0.001). Overall survival was also longer with </w:t>
      </w:r>
      <w:proofErr w:type="spellStart"/>
      <w:r w:rsidRPr="00FB1B8A">
        <w:t>enzalutamide</w:t>
      </w:r>
      <w:proofErr w:type="spellEnd"/>
      <w:r w:rsidRPr="00FB1B8A">
        <w:t xml:space="preserve"> compared with placebo in the data analysis </w:t>
      </w:r>
      <w:r w:rsidR="00992B31" w:rsidRPr="00FB1B8A">
        <w:t xml:space="preserve">done </w:t>
      </w:r>
      <w:r w:rsidRPr="00FB1B8A">
        <w:t>in June 2014</w:t>
      </w:r>
      <w:r w:rsidR="004767AC" w:rsidRPr="00FB1B8A">
        <w:t xml:space="preserve"> after study </w:t>
      </w:r>
      <w:proofErr w:type="spellStart"/>
      <w:r w:rsidR="004767AC" w:rsidRPr="00FB1B8A">
        <w:t>unblinding</w:t>
      </w:r>
      <w:proofErr w:type="spellEnd"/>
      <w:r w:rsidRPr="00FB1B8A">
        <w:t xml:space="preserve"> (the company has stated that the results of this analysis </w:t>
      </w:r>
      <w:r w:rsidR="00D51030" w:rsidRPr="00FB1B8A">
        <w:t>are</w:t>
      </w:r>
      <w:r w:rsidRPr="00FB1B8A">
        <w:t xml:space="preserve"> </w:t>
      </w:r>
      <w:r w:rsidR="008E3247" w:rsidRPr="00FB1B8A">
        <w:t>academic in confidence</w:t>
      </w:r>
      <w:r w:rsidRPr="00FB1B8A">
        <w:t xml:space="preserve"> and </w:t>
      </w:r>
      <w:r w:rsidR="00AF65AC">
        <w:t>therefore</w:t>
      </w:r>
      <w:r w:rsidR="004767AC" w:rsidRPr="00FB1B8A">
        <w:t xml:space="preserve"> cannot be published here). The company applied 2 statistical methods to adjust the </w:t>
      </w:r>
      <w:r w:rsidR="008E3247" w:rsidRPr="00FB1B8A">
        <w:t>OS</w:t>
      </w:r>
      <w:r w:rsidR="004767AC" w:rsidRPr="00FB1B8A">
        <w:t xml:space="preserve"> estimates for people switching </w:t>
      </w:r>
      <w:r w:rsidR="00603CD7" w:rsidRPr="00FB1B8A">
        <w:t xml:space="preserve">after </w:t>
      </w:r>
      <w:r w:rsidR="008E3247" w:rsidRPr="00FB1B8A">
        <w:t xml:space="preserve">their study drug </w:t>
      </w:r>
      <w:r w:rsidR="004767AC" w:rsidRPr="00FB1B8A">
        <w:t>to an active drug</w:t>
      </w:r>
      <w:r w:rsidR="008E3247" w:rsidRPr="00FB1B8A">
        <w:t>,</w:t>
      </w:r>
      <w:r w:rsidR="004767AC" w:rsidRPr="00FB1B8A">
        <w:t xml:space="preserve"> which would not be given at this position in the treatment pathway in clinical practice in the UK (see section 3.3) These were the </w:t>
      </w:r>
      <w:r w:rsidR="002477FA" w:rsidRPr="00FB1B8A">
        <w:t xml:space="preserve">inverse probability </w:t>
      </w:r>
      <w:r w:rsidR="004767AC" w:rsidRPr="00FB1B8A">
        <w:t xml:space="preserve">of </w:t>
      </w:r>
      <w:r w:rsidR="002477FA" w:rsidRPr="00FB1B8A">
        <w:t xml:space="preserve">censoring weights </w:t>
      </w:r>
      <w:r w:rsidR="004767AC" w:rsidRPr="00FB1B8A">
        <w:t>(IPCW) and a ‘</w:t>
      </w:r>
      <w:r w:rsidR="003A3D64" w:rsidRPr="00FB1B8A">
        <w:t>2-</w:t>
      </w:r>
      <w:r w:rsidR="004767AC" w:rsidRPr="00FB1B8A">
        <w:t xml:space="preserve">stage method’. Applying these adjustments resulted in </w:t>
      </w:r>
      <w:r w:rsidR="00AF65AC">
        <w:t>a larger</w:t>
      </w:r>
      <w:r w:rsidR="00AF65AC" w:rsidRPr="00FB1B8A">
        <w:t xml:space="preserve"> </w:t>
      </w:r>
      <w:r w:rsidR="00AF65AC">
        <w:t>OS benefit</w:t>
      </w:r>
      <w:r w:rsidR="004767AC" w:rsidRPr="00FB1B8A">
        <w:t xml:space="preserve"> of </w:t>
      </w:r>
      <w:proofErr w:type="spellStart"/>
      <w:r w:rsidR="004767AC" w:rsidRPr="00FB1B8A">
        <w:t>enzalutamide</w:t>
      </w:r>
      <w:proofErr w:type="spellEnd"/>
      <w:r w:rsidR="004767AC" w:rsidRPr="00FB1B8A">
        <w:t xml:space="preserve"> relative to placebo than the unadjusted estimates. </w:t>
      </w:r>
      <w:r w:rsidR="002230A5" w:rsidRPr="00FB1B8A">
        <w:t xml:space="preserve">The Company has stated that the actual data is </w:t>
      </w:r>
      <w:r w:rsidR="00603CD7" w:rsidRPr="00FB1B8A">
        <w:t>academic in confidence</w:t>
      </w:r>
      <w:r w:rsidR="002230A5" w:rsidRPr="00FB1B8A">
        <w:t xml:space="preserve"> and cannot be reproduced here.</w:t>
      </w:r>
    </w:p>
    <w:p w:rsidR="002230A5" w:rsidRPr="00FB1B8A" w:rsidRDefault="002230A5" w:rsidP="002230A5">
      <w:pPr>
        <w:pStyle w:val="Numberedlevel2text"/>
        <w:numPr>
          <w:ilvl w:val="1"/>
          <w:numId w:val="1"/>
        </w:numPr>
      </w:pPr>
      <w:r w:rsidRPr="00FB1B8A">
        <w:t>In the planned fina</w:t>
      </w:r>
      <w:r w:rsidR="003A3D64" w:rsidRPr="00FB1B8A">
        <w:t>l</w:t>
      </w:r>
      <w:r w:rsidRPr="00FB1B8A">
        <w:t xml:space="preserve"> analysis for </w:t>
      </w:r>
      <w:proofErr w:type="spellStart"/>
      <w:r w:rsidRPr="00FB1B8A">
        <w:t>rPFS</w:t>
      </w:r>
      <w:proofErr w:type="spellEnd"/>
      <w:r w:rsidRPr="00FB1B8A">
        <w:t xml:space="preserve"> (6 May 2012), 118 </w:t>
      </w:r>
      <w:r w:rsidR="003A3D64" w:rsidRPr="00FB1B8A">
        <w:t xml:space="preserve">people </w:t>
      </w:r>
      <w:r w:rsidRPr="00FB1B8A">
        <w:t xml:space="preserve">(14.2%) randomised to </w:t>
      </w:r>
      <w:proofErr w:type="spellStart"/>
      <w:r w:rsidRPr="00FB1B8A">
        <w:t>enzalutamide</w:t>
      </w:r>
      <w:proofErr w:type="spellEnd"/>
      <w:r w:rsidRPr="00FB1B8A">
        <w:t xml:space="preserve"> and 321 </w:t>
      </w:r>
      <w:r w:rsidR="003A3D64" w:rsidRPr="00FB1B8A">
        <w:t xml:space="preserve">people </w:t>
      </w:r>
      <w:r w:rsidRPr="00FB1B8A">
        <w:t xml:space="preserve">(40.1%) randomised to placebo experienced radiographic progression </w:t>
      </w:r>
      <w:r w:rsidR="003A3D64" w:rsidRPr="00FB1B8A">
        <w:t xml:space="preserve">as </w:t>
      </w:r>
      <w:r w:rsidRPr="00FB1B8A">
        <w:t>determined by a central review team (HR 0.186; 95% CI 0.149 to 0.231</w:t>
      </w:r>
      <w:r w:rsidR="00603CD7" w:rsidRPr="00FB1B8A">
        <w:t>;</w:t>
      </w:r>
      <w:r w:rsidRPr="00FB1B8A">
        <w:t xml:space="preserve"> log</w:t>
      </w:r>
      <w:r w:rsidR="005125D6" w:rsidRPr="00FB1B8A">
        <w:t xml:space="preserve"> </w:t>
      </w:r>
      <w:r w:rsidRPr="00FB1B8A">
        <w:t xml:space="preserve">rank p&lt;0.0001). Progression continued to be measured after May 2012 but this was </w:t>
      </w:r>
      <w:r w:rsidR="00992B31" w:rsidRPr="00FB1B8A">
        <w:t>done</w:t>
      </w:r>
      <w:r w:rsidRPr="00FB1B8A">
        <w:t xml:space="preserve"> by a study investigator rather than the central review team. The company </w:t>
      </w:r>
      <w:r w:rsidR="00992B31" w:rsidRPr="00FB1B8A">
        <w:t>did</w:t>
      </w:r>
      <w:r w:rsidRPr="00FB1B8A">
        <w:t xml:space="preserve"> an additional analysis on 16 September 2013</w:t>
      </w:r>
      <w:r w:rsidR="003A3D64" w:rsidRPr="00FB1B8A">
        <w:t xml:space="preserve"> and</w:t>
      </w:r>
      <w:r w:rsidRPr="00FB1B8A">
        <w:t xml:space="preserve"> by this time 287 </w:t>
      </w:r>
      <w:r w:rsidR="003A3D64" w:rsidRPr="00FB1B8A">
        <w:t xml:space="preserve">people </w:t>
      </w:r>
      <w:r w:rsidRPr="00FB1B8A">
        <w:t xml:space="preserve">(44.4%) in the </w:t>
      </w:r>
      <w:proofErr w:type="spellStart"/>
      <w:r w:rsidRPr="00FB1B8A">
        <w:t>enzalutamide</w:t>
      </w:r>
      <w:proofErr w:type="spellEnd"/>
      <w:r w:rsidRPr="00FB1B8A">
        <w:t xml:space="preserve"> arm and 502 </w:t>
      </w:r>
      <w:r w:rsidR="003A3D64" w:rsidRPr="00FB1B8A">
        <w:t xml:space="preserve">people </w:t>
      </w:r>
      <w:r w:rsidRPr="00FB1B8A">
        <w:t xml:space="preserve">(59.4%) in the placebo arm had </w:t>
      </w:r>
      <w:r w:rsidR="00D51030" w:rsidRPr="00FB1B8A">
        <w:t>progressed (</w:t>
      </w:r>
      <w:r w:rsidRPr="00FB1B8A">
        <w:t>HR 0.307</w:t>
      </w:r>
      <w:r w:rsidR="002F7F27">
        <w:t>;</w:t>
      </w:r>
      <w:r w:rsidRPr="00FB1B8A">
        <w:t xml:space="preserve"> 95% CI 0.267 to 0.353</w:t>
      </w:r>
      <w:r w:rsidR="003A3D64" w:rsidRPr="00FB1B8A">
        <w:t>;</w:t>
      </w:r>
      <w:r w:rsidRPr="00FB1B8A">
        <w:t xml:space="preserve"> log</w:t>
      </w:r>
      <w:r w:rsidR="005125D6" w:rsidRPr="00FB1B8A">
        <w:t xml:space="preserve"> </w:t>
      </w:r>
      <w:r w:rsidRPr="00FB1B8A">
        <w:t>rank p&lt;0.0001).</w:t>
      </w:r>
    </w:p>
    <w:p w:rsidR="003A3D64" w:rsidRPr="00FB1B8A" w:rsidRDefault="002230A5" w:rsidP="00900DB6">
      <w:pPr>
        <w:pStyle w:val="Numberedlevel2text"/>
      </w:pPr>
      <w:r w:rsidRPr="00FB1B8A">
        <w:t xml:space="preserve">In PREVAIL patients continued treatment with the study drug until </w:t>
      </w:r>
      <w:r w:rsidR="003A3D64" w:rsidRPr="00FB1B8A">
        <w:t xml:space="preserve">they reached 2 points: </w:t>
      </w:r>
    </w:p>
    <w:p w:rsidR="003A3D64" w:rsidRPr="005D7CC6" w:rsidRDefault="002230A5" w:rsidP="00D51030">
      <w:pPr>
        <w:pStyle w:val="Bulletindent1"/>
      </w:pPr>
      <w:r w:rsidRPr="00FB1B8A">
        <w:t>their disease progressed</w:t>
      </w:r>
      <w:r w:rsidR="003A3D64" w:rsidRPr="00FB1B8A">
        <w:t>,</w:t>
      </w:r>
      <w:r w:rsidRPr="00FB1B8A">
        <w:t xml:space="preserve"> as confirmed by radiologists</w:t>
      </w:r>
      <w:r w:rsidR="003A3D64" w:rsidRPr="00FB1B8A">
        <w:t>,</w:t>
      </w:r>
      <w:r w:rsidRPr="00FB1B8A">
        <w:t xml:space="preserve"> or they experienced </w:t>
      </w:r>
      <w:r w:rsidR="003A3D64" w:rsidRPr="00FB1B8A">
        <w:t>an SRE</w:t>
      </w:r>
      <w:r w:rsidR="005D7CC6">
        <w:t>, and</w:t>
      </w:r>
      <w:r w:rsidRPr="005D7CC6">
        <w:t xml:space="preserve"> </w:t>
      </w:r>
    </w:p>
    <w:p w:rsidR="003A3D64" w:rsidRPr="00FE30C8" w:rsidRDefault="002230A5" w:rsidP="00D51030">
      <w:pPr>
        <w:pStyle w:val="Bulletindent1last"/>
      </w:pPr>
      <w:proofErr w:type="gramStart"/>
      <w:r w:rsidRPr="00CE1532">
        <w:t>they</w:t>
      </w:r>
      <w:proofErr w:type="gramEnd"/>
      <w:r w:rsidRPr="00CE1532">
        <w:t xml:space="preserve"> had start</w:t>
      </w:r>
      <w:r w:rsidRPr="00FE30C8">
        <w:t xml:space="preserve">ed on cytotoxic chemotherapy or an investigational drug for treating prostate cancer. </w:t>
      </w:r>
    </w:p>
    <w:p w:rsidR="00900DB6" w:rsidRPr="00FB1B8A" w:rsidRDefault="002230A5" w:rsidP="00D51030">
      <w:pPr>
        <w:pStyle w:val="NICEnormalindented"/>
      </w:pPr>
      <w:r w:rsidRPr="00EA4B13">
        <w:t>The company commented that it considered treatment discontinuation in PREVAIL to be the best proxy for disease progression in clinical practice in the UK</w:t>
      </w:r>
      <w:r w:rsidR="008C5092" w:rsidRPr="00EA4B13">
        <w:t>;</w:t>
      </w:r>
      <w:r w:rsidRPr="00EA4B13">
        <w:t xml:space="preserve"> clinical exper</w:t>
      </w:r>
      <w:r w:rsidRPr="00572369">
        <w:t xml:space="preserve">ts </w:t>
      </w:r>
      <w:r w:rsidR="00AC2A77" w:rsidRPr="00FB1B8A">
        <w:t>who they consulted</w:t>
      </w:r>
      <w:r w:rsidR="00D51030" w:rsidRPr="00FB1B8A">
        <w:t xml:space="preserve"> </w:t>
      </w:r>
      <w:r w:rsidRPr="00FB1B8A">
        <w:t xml:space="preserve">advised that the decision to discontinue treatment is not made on a single measure of progression alone (such as </w:t>
      </w:r>
      <w:proofErr w:type="spellStart"/>
      <w:r w:rsidRPr="00FB1B8A">
        <w:t>rPFS</w:t>
      </w:r>
      <w:proofErr w:type="spellEnd"/>
      <w:r w:rsidRPr="00FB1B8A">
        <w:t xml:space="preserve">). </w:t>
      </w:r>
      <w:r w:rsidR="008C5092" w:rsidRPr="00FB1B8A">
        <w:t xml:space="preserve">The company </w:t>
      </w:r>
      <w:r w:rsidR="00992B31" w:rsidRPr="00FB1B8A">
        <w:t>did</w:t>
      </w:r>
      <w:r w:rsidRPr="00FB1B8A">
        <w:t xml:space="preserve"> a post-hoc analysis of time to treatment discontinuation (TTD) in PREVAIL. In PREVAIL, 57.8% </w:t>
      </w:r>
      <w:r w:rsidR="00AC2A77" w:rsidRPr="00FB1B8A">
        <w:t xml:space="preserve">of people </w:t>
      </w:r>
      <w:r w:rsidRPr="00FB1B8A">
        <w:t xml:space="preserve">randomised to </w:t>
      </w:r>
      <w:proofErr w:type="spellStart"/>
      <w:r w:rsidRPr="00FB1B8A">
        <w:t>enzalutamide</w:t>
      </w:r>
      <w:proofErr w:type="spellEnd"/>
      <w:r w:rsidRPr="00FB1B8A">
        <w:t xml:space="preserve"> and 92.7% </w:t>
      </w:r>
      <w:r w:rsidR="00AC2A77" w:rsidRPr="00FB1B8A">
        <w:t xml:space="preserve">of people </w:t>
      </w:r>
      <w:r w:rsidRPr="00FB1B8A">
        <w:t>randomised to placebo had discontinued treatment</w:t>
      </w:r>
      <w:r w:rsidR="008C5092" w:rsidRPr="00FB1B8A">
        <w:t xml:space="preserve"> by September 2013</w:t>
      </w:r>
      <w:r w:rsidRPr="00FB1B8A">
        <w:t xml:space="preserve">. The median TTD </w:t>
      </w:r>
      <w:r w:rsidR="008C5092" w:rsidRPr="00FB1B8A">
        <w:t xml:space="preserve">in the </w:t>
      </w:r>
      <w:proofErr w:type="spellStart"/>
      <w:r w:rsidR="008C5092" w:rsidRPr="00FB1B8A">
        <w:t>enzalutamide</w:t>
      </w:r>
      <w:proofErr w:type="spellEnd"/>
      <w:r w:rsidR="008C5092" w:rsidRPr="00FB1B8A">
        <w:t xml:space="preserve"> arm was</w:t>
      </w:r>
      <w:r w:rsidRPr="00FB1B8A">
        <w:t xml:space="preserve"> 17.71</w:t>
      </w:r>
      <w:r w:rsidR="008C5092" w:rsidRPr="00FB1B8A">
        <w:t xml:space="preserve"> months </w:t>
      </w:r>
      <w:r w:rsidRPr="00FB1B8A">
        <w:t>(95% CI 16.59 to 19.38) and</w:t>
      </w:r>
      <w:r w:rsidR="008C5092" w:rsidRPr="00FB1B8A">
        <w:t xml:space="preserve"> in the placebo arm i</w:t>
      </w:r>
      <w:r w:rsidR="002F7F27">
        <w:t>t</w:t>
      </w:r>
      <w:r w:rsidR="008C5092" w:rsidRPr="00FB1B8A">
        <w:t xml:space="preserve"> was</w:t>
      </w:r>
      <w:r w:rsidRPr="00FB1B8A">
        <w:t xml:space="preserve"> 4.55</w:t>
      </w:r>
      <w:r w:rsidR="008C5092" w:rsidRPr="00FB1B8A">
        <w:t> months</w:t>
      </w:r>
      <w:r w:rsidRPr="00FB1B8A">
        <w:t xml:space="preserve"> (95% CI 4.11 to 5.13).</w:t>
      </w:r>
    </w:p>
    <w:p w:rsidR="002230A5" w:rsidRPr="005D7CC6" w:rsidRDefault="002230A5" w:rsidP="002230A5">
      <w:pPr>
        <w:pStyle w:val="Numberedlevel2text"/>
      </w:pPr>
      <w:r w:rsidRPr="00FB1B8A">
        <w:t xml:space="preserve">The company measured quality of life using </w:t>
      </w:r>
      <w:r w:rsidR="0076416A" w:rsidRPr="00FB1B8A">
        <w:t xml:space="preserve">the </w:t>
      </w:r>
      <w:r w:rsidRPr="00FB1B8A">
        <w:t>Functional Assessment of Cancer Therapy</w:t>
      </w:r>
      <w:r w:rsidR="008C5092" w:rsidRPr="00FB1B8A">
        <w:t xml:space="preserve"> - </w:t>
      </w:r>
      <w:r w:rsidRPr="00FB1B8A">
        <w:t>Prostate</w:t>
      </w:r>
      <w:r w:rsidR="008C5092" w:rsidRPr="00FB1B8A">
        <w:t xml:space="preserve"> </w:t>
      </w:r>
      <w:r w:rsidRPr="00FB1B8A">
        <w:t>(FACT-P)</w:t>
      </w:r>
      <w:r w:rsidR="008C5092" w:rsidRPr="00FB1B8A">
        <w:t xml:space="preserve"> and </w:t>
      </w:r>
      <w:r w:rsidRPr="00FB1B8A">
        <w:t>European quality</w:t>
      </w:r>
      <w:r w:rsidR="005125D6" w:rsidRPr="00FB1B8A">
        <w:t>-</w:t>
      </w:r>
      <w:r w:rsidRPr="00FB1B8A">
        <w:t>of</w:t>
      </w:r>
      <w:r w:rsidR="005125D6" w:rsidRPr="00FB1B8A">
        <w:t>-</w:t>
      </w:r>
      <w:r w:rsidRPr="00FB1B8A">
        <w:t xml:space="preserve">life </w:t>
      </w:r>
      <w:r w:rsidR="008C5092" w:rsidRPr="00FB1B8A">
        <w:t>5</w:t>
      </w:r>
      <w:r w:rsidRPr="00FB1B8A">
        <w:t xml:space="preserve">-domain </w:t>
      </w:r>
      <w:r w:rsidR="008C5092" w:rsidRPr="00FB1B8A">
        <w:t xml:space="preserve">scale </w:t>
      </w:r>
      <w:r w:rsidRPr="00FB1B8A">
        <w:t>(EQ-5D)</w:t>
      </w:r>
      <w:r w:rsidR="008C5092" w:rsidRPr="00FB1B8A">
        <w:t xml:space="preserve"> </w:t>
      </w:r>
      <w:r w:rsidRPr="00FB1B8A">
        <w:t>questionnaires at baseline</w:t>
      </w:r>
      <w:r w:rsidR="008C5092" w:rsidRPr="00FB1B8A">
        <w:t xml:space="preserve"> and again at </w:t>
      </w:r>
      <w:r w:rsidRPr="00FB1B8A">
        <w:t>weeks</w:t>
      </w:r>
      <w:r w:rsidR="008C5092" w:rsidRPr="00FB1B8A">
        <w:t> </w:t>
      </w:r>
      <w:r w:rsidRPr="00FB1B8A">
        <w:t xml:space="preserve">5, 13 and </w:t>
      </w:r>
      <w:r w:rsidR="008C5092" w:rsidRPr="00FB1B8A">
        <w:t xml:space="preserve">then </w:t>
      </w:r>
      <w:r w:rsidRPr="00FB1B8A">
        <w:t>every 12</w:t>
      </w:r>
      <w:r w:rsidR="008C5092" w:rsidRPr="00FB1B8A">
        <w:t> </w:t>
      </w:r>
      <w:r w:rsidRPr="00FB1B8A">
        <w:t>weeks until disease progression</w:t>
      </w:r>
      <w:r w:rsidR="00AC2A77" w:rsidRPr="00FB1B8A">
        <w:t xml:space="preserve"> as defined by radiographic evidence or a SRE</w:t>
      </w:r>
      <w:r w:rsidRPr="00FB1B8A">
        <w:t xml:space="preserve">. These outcomes were exploratory because they had not been specified in the study protocol. People in both the </w:t>
      </w:r>
      <w:proofErr w:type="spellStart"/>
      <w:r w:rsidRPr="00FB1B8A">
        <w:t>enzalutamide</w:t>
      </w:r>
      <w:proofErr w:type="spellEnd"/>
      <w:r w:rsidRPr="00FB1B8A">
        <w:t xml:space="preserve"> and placebo arms showed a decrease in FACT-P scores</w:t>
      </w:r>
      <w:r w:rsidR="008C5092" w:rsidRPr="00FB1B8A">
        <w:t xml:space="preserve"> from baseline</w:t>
      </w:r>
      <w:r w:rsidRPr="00FB1B8A">
        <w:t xml:space="preserve"> (</w:t>
      </w:r>
      <w:r w:rsidR="008C5092" w:rsidRPr="00FB1B8A">
        <w:t xml:space="preserve">meaning a </w:t>
      </w:r>
      <w:r w:rsidRPr="00FB1B8A">
        <w:t>worsening of quality of life</w:t>
      </w:r>
      <w:r w:rsidR="008C5092" w:rsidRPr="00FB1B8A">
        <w:t>)</w:t>
      </w:r>
      <w:r w:rsidRPr="00FB1B8A">
        <w:t xml:space="preserve">. However, the company stated that a </w:t>
      </w:r>
      <w:r w:rsidR="008C5092" w:rsidRPr="00FB1B8A">
        <w:t>‘</w:t>
      </w:r>
      <w:r w:rsidRPr="00FB1B8A">
        <w:t>clinically meaningful deterioration</w:t>
      </w:r>
      <w:r w:rsidR="008C5092" w:rsidRPr="00FB1B8A">
        <w:t>’</w:t>
      </w:r>
      <w:r w:rsidRPr="00FB1B8A">
        <w:t>, which it defined as a decrease in</w:t>
      </w:r>
      <w:r w:rsidR="00AA5443" w:rsidRPr="00FB1B8A">
        <w:t xml:space="preserve"> FACT-P score of</w:t>
      </w:r>
      <w:r w:rsidRPr="00FB1B8A">
        <w:t xml:space="preserve"> more than </w:t>
      </w:r>
      <w:r w:rsidR="008C5092" w:rsidRPr="00FB1B8A">
        <w:t>6 </w:t>
      </w:r>
      <w:r w:rsidRPr="00FB1B8A">
        <w:t xml:space="preserve">points, was observed only in the placebo group. To estimate a treatment effect for </w:t>
      </w:r>
      <w:proofErr w:type="spellStart"/>
      <w:r w:rsidRPr="00FB1B8A">
        <w:t>enzalutamide</w:t>
      </w:r>
      <w:proofErr w:type="spellEnd"/>
      <w:r w:rsidRPr="00FB1B8A">
        <w:t xml:space="preserve"> relative to placebo, the company produced a mixed model with</w:t>
      </w:r>
      <w:r w:rsidR="008C5092" w:rsidRPr="00FB1B8A">
        <w:t xml:space="preserve"> a</w:t>
      </w:r>
      <w:r w:rsidRPr="00FB1B8A">
        <w:t xml:space="preserve"> repeated measures model to estimate the change </w:t>
      </w:r>
      <w:r w:rsidR="008C5092" w:rsidRPr="00FB1B8A">
        <w:t xml:space="preserve">from </w:t>
      </w:r>
      <w:r w:rsidRPr="00FB1B8A">
        <w:t xml:space="preserve">baseline in utility value (derived from EQ-5D) </w:t>
      </w:r>
      <w:r w:rsidR="008C5092" w:rsidRPr="00FB1B8A">
        <w:t xml:space="preserve">in </w:t>
      </w:r>
      <w:r w:rsidR="00C6582B" w:rsidRPr="00FB1B8A">
        <w:t>people</w:t>
      </w:r>
      <w:r w:rsidRPr="00FB1B8A">
        <w:t xml:space="preserve"> who remained on treatment. </w:t>
      </w:r>
      <w:r w:rsidR="0015460C" w:rsidRPr="00FB1B8A">
        <w:t>Over the course of the study</w:t>
      </w:r>
      <w:r w:rsidR="002F7F27">
        <w:t>,</w:t>
      </w:r>
      <w:r w:rsidR="0015460C" w:rsidRPr="00FB1B8A">
        <w:t xml:space="preserve"> the utility value for people taking </w:t>
      </w:r>
      <w:proofErr w:type="spellStart"/>
      <w:r w:rsidR="0015460C" w:rsidRPr="00FB1B8A">
        <w:t>enzalutamide</w:t>
      </w:r>
      <w:proofErr w:type="spellEnd"/>
      <w:r w:rsidR="0015460C" w:rsidRPr="00FB1B8A">
        <w:t xml:space="preserve"> was 0.02 higher than </w:t>
      </w:r>
      <w:r w:rsidR="005D7CC6">
        <w:t xml:space="preserve">for </w:t>
      </w:r>
      <w:r w:rsidR="0015460C" w:rsidRPr="005D7CC6">
        <w:t>people taking placebo.</w:t>
      </w:r>
    </w:p>
    <w:p w:rsidR="00AD1E68" w:rsidRPr="00FB1B8A" w:rsidRDefault="00AD1E68" w:rsidP="00AD1E68">
      <w:pPr>
        <w:pStyle w:val="Numberedlevel2text"/>
      </w:pPr>
      <w:r w:rsidRPr="00CE1532">
        <w:t xml:space="preserve">The overall incidence of adverse events with </w:t>
      </w:r>
      <w:proofErr w:type="spellStart"/>
      <w:r w:rsidRPr="00CE1532">
        <w:t>enzalutamide</w:t>
      </w:r>
      <w:proofErr w:type="spellEnd"/>
      <w:r w:rsidRPr="00CE1532">
        <w:t xml:space="preserve"> and placebo were similar (96.9% </w:t>
      </w:r>
      <w:r w:rsidR="005D5853" w:rsidRPr="00FE30C8">
        <w:t>compared with</w:t>
      </w:r>
      <w:r w:rsidRPr="00FE30C8">
        <w:t xml:space="preserve"> 93.2%</w:t>
      </w:r>
      <w:r w:rsidR="00F044E0" w:rsidRPr="00EA4B13">
        <w:t>) across</w:t>
      </w:r>
      <w:r w:rsidRPr="00EA4B13">
        <w:t xml:space="preserve"> grades. The time on study treatment was longer in the </w:t>
      </w:r>
      <w:proofErr w:type="spellStart"/>
      <w:r w:rsidRPr="00EA4B13">
        <w:t>enzalutamide</w:t>
      </w:r>
      <w:proofErr w:type="spellEnd"/>
      <w:r w:rsidRPr="00EA4B13">
        <w:t xml:space="preserve"> arm than the placebo arm because patient</w:t>
      </w:r>
      <w:r w:rsidR="00E72738" w:rsidRPr="00FB1B8A">
        <w:t>s</w:t>
      </w:r>
      <w:r w:rsidRPr="00FB1B8A">
        <w:t xml:space="preserve"> randomised to </w:t>
      </w:r>
      <w:proofErr w:type="spellStart"/>
      <w:r w:rsidRPr="00FB1B8A">
        <w:t>enzalutamide</w:t>
      </w:r>
      <w:proofErr w:type="spellEnd"/>
      <w:r w:rsidRPr="00FB1B8A">
        <w:t xml:space="preserve"> took longer to</w:t>
      </w:r>
      <w:r w:rsidR="00DF11D7" w:rsidRPr="00FB1B8A">
        <w:t xml:space="preserve"> have disease</w:t>
      </w:r>
      <w:r w:rsidRPr="00FB1B8A">
        <w:t xml:space="preserve"> progress</w:t>
      </w:r>
      <w:r w:rsidR="00DF11D7" w:rsidRPr="00FB1B8A">
        <w:t>ion</w:t>
      </w:r>
      <w:r w:rsidR="00654D16" w:rsidRPr="00FB1B8A">
        <w:t xml:space="preserve">. </w:t>
      </w:r>
      <w:r w:rsidRPr="00FB1B8A">
        <w:t xml:space="preserve">There were 279 people (32.0%) in the </w:t>
      </w:r>
      <w:proofErr w:type="spellStart"/>
      <w:r w:rsidRPr="00FB1B8A">
        <w:t>enzalutamide</w:t>
      </w:r>
      <w:proofErr w:type="spellEnd"/>
      <w:r w:rsidRPr="00FB1B8A">
        <w:t xml:space="preserve"> arm and 226 people (26.8%) in the placebo arm who had a serious adverse event. The overall incidence of adverse events grade</w:t>
      </w:r>
      <w:r w:rsidR="00E72738" w:rsidRPr="00FB1B8A">
        <w:t> </w:t>
      </w:r>
      <w:r w:rsidRPr="00FB1B8A">
        <w:t xml:space="preserve">3 or over </w:t>
      </w:r>
      <w:r w:rsidR="00E72738" w:rsidRPr="00FB1B8A">
        <w:t xml:space="preserve">was </w:t>
      </w:r>
      <w:r w:rsidRPr="00FB1B8A">
        <w:t>42.9%</w:t>
      </w:r>
      <w:r w:rsidR="00E72738" w:rsidRPr="00FB1B8A">
        <w:t xml:space="preserve"> in the </w:t>
      </w:r>
      <w:proofErr w:type="spellStart"/>
      <w:r w:rsidR="00E72738" w:rsidRPr="00FB1B8A">
        <w:t>enzalutamide</w:t>
      </w:r>
      <w:proofErr w:type="spellEnd"/>
      <w:r w:rsidR="00E72738" w:rsidRPr="00FB1B8A">
        <w:t xml:space="preserve"> arm</w:t>
      </w:r>
      <w:r w:rsidRPr="00FB1B8A">
        <w:t xml:space="preserve"> and 37.1% </w:t>
      </w:r>
      <w:r w:rsidR="00E72738" w:rsidRPr="00FB1B8A">
        <w:t>in the</w:t>
      </w:r>
      <w:r w:rsidRPr="00FB1B8A">
        <w:t xml:space="preserve"> placebo arms. The incidence of grade 3 or </w:t>
      </w:r>
      <w:r w:rsidR="00E72738" w:rsidRPr="00FB1B8A">
        <w:t xml:space="preserve">higher </w:t>
      </w:r>
      <w:r w:rsidRPr="00FB1B8A">
        <w:t xml:space="preserve">adverse events in the first year of treatment was 32.0% with </w:t>
      </w:r>
      <w:proofErr w:type="spellStart"/>
      <w:r w:rsidRPr="00FB1B8A">
        <w:t>enzalutamide</w:t>
      </w:r>
      <w:proofErr w:type="spellEnd"/>
      <w:r w:rsidRPr="00FB1B8A">
        <w:t xml:space="preserve"> and 35.1% with placebo. Statistically significantly </w:t>
      </w:r>
      <w:r w:rsidR="0076416A" w:rsidRPr="00FB1B8A">
        <w:t xml:space="preserve">higher </w:t>
      </w:r>
      <w:r w:rsidRPr="00FB1B8A">
        <w:t xml:space="preserve">rates of grade 3 or higher hypertension </w:t>
      </w:r>
      <w:r w:rsidR="0076416A" w:rsidRPr="00FB1B8A">
        <w:t xml:space="preserve">measurements </w:t>
      </w:r>
      <w:r w:rsidRPr="00FB1B8A">
        <w:t xml:space="preserve">were observed with </w:t>
      </w:r>
      <w:proofErr w:type="spellStart"/>
      <w:r w:rsidRPr="00FB1B8A">
        <w:t>enzalutamide</w:t>
      </w:r>
      <w:proofErr w:type="spellEnd"/>
      <w:r w:rsidRPr="00FB1B8A">
        <w:t xml:space="preserve"> (6.8% compared with 2.3% for placebo, relative risk (RR) 3.01</w:t>
      </w:r>
      <w:r w:rsidR="00E72738" w:rsidRPr="00FB1B8A">
        <w:t xml:space="preserve">; </w:t>
      </w:r>
      <w:r w:rsidRPr="00FB1B8A">
        <w:t>95% CI 1.81 to 5.00)</w:t>
      </w:r>
      <w:r w:rsidR="0076416A" w:rsidRPr="00FB1B8A">
        <w:t>.</w:t>
      </w:r>
      <w:r w:rsidRPr="00FB1B8A">
        <w:t xml:space="preserve"> </w:t>
      </w:r>
      <w:r w:rsidR="00E72738" w:rsidRPr="00FB1B8A">
        <w:t xml:space="preserve">The rate for </w:t>
      </w:r>
      <w:r w:rsidRPr="00FB1B8A">
        <w:t>cataract</w:t>
      </w:r>
      <w:r w:rsidR="00E72738" w:rsidRPr="00FB1B8A">
        <w:t>s was</w:t>
      </w:r>
      <w:r w:rsidRPr="00FB1B8A">
        <w:t xml:space="preserve"> 1.3% </w:t>
      </w:r>
      <w:r w:rsidR="00E72738" w:rsidRPr="00FB1B8A">
        <w:t xml:space="preserve">in the </w:t>
      </w:r>
      <w:proofErr w:type="spellStart"/>
      <w:r w:rsidR="00E72738" w:rsidRPr="00FB1B8A">
        <w:t>enzalutamide</w:t>
      </w:r>
      <w:proofErr w:type="spellEnd"/>
      <w:r w:rsidR="00E72738" w:rsidRPr="00FB1B8A">
        <w:t xml:space="preserve"> arm </w:t>
      </w:r>
      <w:r w:rsidRPr="00FB1B8A">
        <w:t>compared with 0.1%</w:t>
      </w:r>
      <w:r w:rsidR="00E72738" w:rsidRPr="00FB1B8A">
        <w:t xml:space="preserve"> in the placebo arm</w:t>
      </w:r>
      <w:r w:rsidRPr="00FB1B8A">
        <w:t xml:space="preserve"> (RR 10.66</w:t>
      </w:r>
      <w:r w:rsidR="00E72738" w:rsidRPr="00FB1B8A">
        <w:t>;</w:t>
      </w:r>
      <w:r w:rsidRPr="00FB1B8A">
        <w:t xml:space="preserve"> 95% CI 1.38 to 82.38). Other grade 3 or higher adverse events </w:t>
      </w:r>
      <w:r w:rsidR="00E72738" w:rsidRPr="00FB1B8A">
        <w:t xml:space="preserve">that were observed in 0.5% </w:t>
      </w:r>
      <w:r w:rsidR="00F31153" w:rsidRPr="00FB1B8A">
        <w:t xml:space="preserve">or </w:t>
      </w:r>
      <w:r w:rsidR="00E72738" w:rsidRPr="00FB1B8A">
        <w:t xml:space="preserve">more people in the </w:t>
      </w:r>
      <w:proofErr w:type="spellStart"/>
      <w:r w:rsidR="00E72738" w:rsidRPr="00FB1B8A">
        <w:t>enzalutamide</w:t>
      </w:r>
      <w:proofErr w:type="spellEnd"/>
      <w:r w:rsidR="00E72738" w:rsidRPr="00FB1B8A">
        <w:t xml:space="preserve"> arm than in the placebo arm </w:t>
      </w:r>
      <w:r w:rsidR="00F31153" w:rsidRPr="00FB1B8A">
        <w:t>respectively</w:t>
      </w:r>
      <w:r w:rsidRPr="00FB1B8A">
        <w:t xml:space="preserve"> were: nausea 1.0% compared with 0.5%; general physical health deterioration 2.1% compared with 1.2%; pneumonia 1.3% compared with 0.8%; fall 1.4% compared with 0.7%; spinal cord compression 3.8% compared with 2.8%</w:t>
      </w:r>
      <w:r w:rsidR="00E72738" w:rsidRPr="00FB1B8A">
        <w:t>;</w:t>
      </w:r>
      <w:r w:rsidRPr="00FB1B8A">
        <w:t xml:space="preserve"> and syncope 1.6% compared with 0.9%. Forty</w:t>
      </w:r>
      <w:r w:rsidR="00E72738" w:rsidRPr="00FB1B8A">
        <w:t>-</w:t>
      </w:r>
      <w:r w:rsidRPr="00FB1B8A">
        <w:t xml:space="preserve">nine (5.6%) people taking </w:t>
      </w:r>
      <w:proofErr w:type="spellStart"/>
      <w:r w:rsidRPr="00FB1B8A">
        <w:t>enzalutamide</w:t>
      </w:r>
      <w:proofErr w:type="spellEnd"/>
      <w:r w:rsidRPr="00FB1B8A">
        <w:t xml:space="preserve"> and 51 (6.0%) taking placebo discontinued treatment because of an adverse event. Thirty</w:t>
      </w:r>
      <w:r w:rsidR="00E72738" w:rsidRPr="00FB1B8A">
        <w:t>-</w:t>
      </w:r>
      <w:r w:rsidRPr="00FB1B8A">
        <w:t xml:space="preserve">seven people (4.2%) in the </w:t>
      </w:r>
      <w:proofErr w:type="spellStart"/>
      <w:r w:rsidRPr="00FB1B8A">
        <w:t>enzalutamide</w:t>
      </w:r>
      <w:proofErr w:type="spellEnd"/>
      <w:r w:rsidRPr="00FB1B8A">
        <w:t xml:space="preserve"> arm died because of an adverse event compared with 32 (3.8%) in the placebo arm (RR 1.12</w:t>
      </w:r>
      <w:r w:rsidR="00E72738" w:rsidRPr="00FB1B8A">
        <w:t>;</w:t>
      </w:r>
      <w:r w:rsidRPr="00FB1B8A">
        <w:t xml:space="preserve"> 95% CI 0.70 to 1.78).</w:t>
      </w:r>
    </w:p>
    <w:p w:rsidR="000E0648" w:rsidRPr="00FB1B8A" w:rsidRDefault="00654D16" w:rsidP="000E0648">
      <w:pPr>
        <w:pStyle w:val="Numberedlevel2text"/>
      </w:pPr>
      <w:r w:rsidRPr="00FB1B8A">
        <w:t>T</w:t>
      </w:r>
      <w:r w:rsidR="000E0648" w:rsidRPr="00FB1B8A">
        <w:t>he</w:t>
      </w:r>
      <w:r w:rsidRPr="00FB1B8A">
        <w:t xml:space="preserve">re are no </w:t>
      </w:r>
      <w:r w:rsidR="000E0648" w:rsidRPr="00FB1B8A">
        <w:t xml:space="preserve">head-to-head trials comparing </w:t>
      </w:r>
      <w:proofErr w:type="spellStart"/>
      <w:r w:rsidR="000E0648" w:rsidRPr="00FB1B8A">
        <w:t>enzalutamide</w:t>
      </w:r>
      <w:proofErr w:type="spellEnd"/>
      <w:r w:rsidR="000E0648" w:rsidRPr="00FB1B8A">
        <w:t xml:space="preserve"> with </w:t>
      </w:r>
      <w:proofErr w:type="spellStart"/>
      <w:r w:rsidR="000E0648" w:rsidRPr="00FB1B8A">
        <w:t>abiraterone</w:t>
      </w:r>
      <w:proofErr w:type="spellEnd"/>
      <w:r w:rsidR="000E0648" w:rsidRPr="00FB1B8A">
        <w:t xml:space="preserve">. The company therefore compared </w:t>
      </w:r>
      <w:proofErr w:type="spellStart"/>
      <w:r w:rsidR="000E0648" w:rsidRPr="00FB1B8A">
        <w:t>enzalutamide</w:t>
      </w:r>
      <w:proofErr w:type="spellEnd"/>
      <w:r w:rsidR="000E0648" w:rsidRPr="00FB1B8A">
        <w:t xml:space="preserve"> and </w:t>
      </w:r>
      <w:proofErr w:type="spellStart"/>
      <w:r w:rsidR="000E0648" w:rsidRPr="00FB1B8A">
        <w:t>abiraterone</w:t>
      </w:r>
      <w:proofErr w:type="spellEnd"/>
      <w:r w:rsidR="000E0648" w:rsidRPr="00FB1B8A">
        <w:t xml:space="preserve"> indirectly using data from PREVAIL and COU-AA-302 </w:t>
      </w:r>
      <w:r w:rsidR="00D5618B">
        <w:t>because</w:t>
      </w:r>
      <w:r w:rsidR="000E0648" w:rsidRPr="00FB1B8A">
        <w:t xml:space="preserve"> both had placebo arms. COU-AA-302 was a double</w:t>
      </w:r>
      <w:r w:rsidR="00E72738" w:rsidRPr="00FB1B8A">
        <w:t>-</w:t>
      </w:r>
      <w:r w:rsidR="000E0648" w:rsidRPr="00FB1B8A">
        <w:t>blind</w:t>
      </w:r>
      <w:r w:rsidR="00E72738" w:rsidRPr="00FB1B8A">
        <w:t>,</w:t>
      </w:r>
      <w:r w:rsidR="000E0648" w:rsidRPr="00FB1B8A">
        <w:t xml:space="preserve"> randomised</w:t>
      </w:r>
      <w:r w:rsidR="00E72738" w:rsidRPr="00FB1B8A">
        <w:t>-</w:t>
      </w:r>
      <w:r w:rsidR="000E0648" w:rsidRPr="00FB1B8A">
        <w:t xml:space="preserve">controlled trial of </w:t>
      </w:r>
      <w:proofErr w:type="spellStart"/>
      <w:r w:rsidR="000E0648" w:rsidRPr="00FB1B8A">
        <w:t>abiraterone</w:t>
      </w:r>
      <w:proofErr w:type="spellEnd"/>
      <w:r w:rsidR="000E0648" w:rsidRPr="00FB1B8A">
        <w:t xml:space="preserve"> 1000</w:t>
      </w:r>
      <w:r w:rsidR="00E72738" w:rsidRPr="00FB1B8A">
        <w:t> </w:t>
      </w:r>
      <w:r w:rsidR="000E0648" w:rsidRPr="00FB1B8A">
        <w:t xml:space="preserve">mg daily </w:t>
      </w:r>
      <w:r w:rsidR="00E72738" w:rsidRPr="00FB1B8A">
        <w:t xml:space="preserve">plus </w:t>
      </w:r>
      <w:r w:rsidR="000E0648" w:rsidRPr="00FB1B8A">
        <w:t>prednisone 10</w:t>
      </w:r>
      <w:r w:rsidR="00E72738" w:rsidRPr="00FB1B8A">
        <w:t> </w:t>
      </w:r>
      <w:r w:rsidR="000E0648" w:rsidRPr="00FB1B8A">
        <w:t>mg daily (</w:t>
      </w:r>
      <w:r w:rsidR="00E72738" w:rsidRPr="00FB1B8A">
        <w:t>n</w:t>
      </w:r>
      <w:r w:rsidR="000E0648" w:rsidRPr="00FB1B8A">
        <w:t xml:space="preserve">=546) compared with placebo </w:t>
      </w:r>
      <w:r w:rsidR="00E72738" w:rsidRPr="00FB1B8A">
        <w:t xml:space="preserve">plus </w:t>
      </w:r>
      <w:r w:rsidR="000E0648" w:rsidRPr="00FB1B8A">
        <w:t>prednisone 10</w:t>
      </w:r>
      <w:r w:rsidR="00E72738" w:rsidRPr="00FB1B8A">
        <w:t xml:space="preserve"> mg </w:t>
      </w:r>
      <w:r w:rsidR="000E0648" w:rsidRPr="00FB1B8A">
        <w:t>daily (</w:t>
      </w:r>
      <w:r w:rsidR="00E72738" w:rsidRPr="00FB1B8A">
        <w:t>n</w:t>
      </w:r>
      <w:r w:rsidR="000E0648" w:rsidRPr="00FB1B8A">
        <w:t>=542) in men with metastatic hormone</w:t>
      </w:r>
      <w:r w:rsidR="00E72738" w:rsidRPr="00FB1B8A">
        <w:t>-</w:t>
      </w:r>
      <w:r w:rsidR="000E0648" w:rsidRPr="00FB1B8A">
        <w:t>relapsed prostate cancer</w:t>
      </w:r>
      <w:r w:rsidR="00F31153" w:rsidRPr="00FB1B8A">
        <w:t>,</w:t>
      </w:r>
      <w:r w:rsidR="000E0648" w:rsidRPr="00FB1B8A">
        <w:t xml:space="preserve"> who were asymptomatic or mildly symptomatic and in whom chemotherapy was not yet clinically indicated. COU-AA-302, like PREVAIL, also had a co-primary endpoint combining OS and </w:t>
      </w:r>
      <w:proofErr w:type="spellStart"/>
      <w:r w:rsidR="000E0648" w:rsidRPr="00FB1B8A">
        <w:t>rPFS</w:t>
      </w:r>
      <w:proofErr w:type="spellEnd"/>
      <w:r w:rsidR="000E0648" w:rsidRPr="00FB1B8A">
        <w:t xml:space="preserve"> (time from randomisation to the first evidence of radiographic disease progression, progression of soft tissue lesions measured by CT or MRI as defined in modified RECIST criteria or death from any cause, whichever was first). </w:t>
      </w:r>
    </w:p>
    <w:p w:rsidR="002230A5" w:rsidRPr="00FB1B8A" w:rsidRDefault="00F31153" w:rsidP="00900DB6">
      <w:pPr>
        <w:pStyle w:val="Numberedlevel2text"/>
      </w:pPr>
      <w:r w:rsidRPr="00FB1B8A">
        <w:t>As in</w:t>
      </w:r>
      <w:r w:rsidR="000E0648" w:rsidRPr="00FB1B8A">
        <w:t xml:space="preserve"> PREVAIL, COU-AA-302 had interim and final analyses, but unlike PREVAIL, it was stopped early without the criteri</w:t>
      </w:r>
      <w:r w:rsidRPr="00FB1B8A">
        <w:t>on</w:t>
      </w:r>
      <w:r w:rsidR="000E0648" w:rsidRPr="00FB1B8A">
        <w:t xml:space="preserve"> for a statistically significant difference in </w:t>
      </w:r>
      <w:r w:rsidR="000F3DA9">
        <w:t>OS</w:t>
      </w:r>
      <w:r w:rsidR="000E0648" w:rsidRPr="00FB1B8A">
        <w:t xml:space="preserve"> being met. The company used data from the September 2013 cut-off from PREVAIL (</w:t>
      </w:r>
      <w:proofErr w:type="spellStart"/>
      <w:r w:rsidR="000E0648" w:rsidRPr="00FB1B8A">
        <w:t>enzalutamide</w:t>
      </w:r>
      <w:proofErr w:type="spellEnd"/>
      <w:r w:rsidR="000E0648" w:rsidRPr="00FB1B8A">
        <w:t xml:space="preserve"> follow</w:t>
      </w:r>
      <w:r w:rsidR="005125D6" w:rsidRPr="00FB1B8A">
        <w:t>-</w:t>
      </w:r>
      <w:r w:rsidR="000E0648" w:rsidRPr="00FB1B8A">
        <w:t>up 22.2</w:t>
      </w:r>
      <w:r w:rsidR="00E72738" w:rsidRPr="00FB1B8A">
        <w:t> </w:t>
      </w:r>
      <w:r w:rsidR="000E0648" w:rsidRPr="00FB1B8A">
        <w:t>months</w:t>
      </w:r>
      <w:r w:rsidR="00E72738" w:rsidRPr="00FB1B8A">
        <w:t>;</w:t>
      </w:r>
      <w:r w:rsidR="000E0648" w:rsidRPr="00FB1B8A">
        <w:t xml:space="preserve"> placebo 22.4 months) and from the </w:t>
      </w:r>
      <w:r w:rsidR="00E72738" w:rsidRPr="00FB1B8A">
        <w:t xml:space="preserve">third </w:t>
      </w:r>
      <w:r w:rsidR="000E0648" w:rsidRPr="00FB1B8A">
        <w:t>analysis of COU-AA-302 (planned when 55% of events had been reached</w:t>
      </w:r>
      <w:r w:rsidR="00F07788" w:rsidRPr="00FB1B8A">
        <w:t>;</w:t>
      </w:r>
      <w:r w:rsidR="000E0648" w:rsidRPr="00FB1B8A">
        <w:t xml:space="preserve"> follow</w:t>
      </w:r>
      <w:r w:rsidR="005125D6" w:rsidRPr="00FB1B8A">
        <w:t>-</w:t>
      </w:r>
      <w:r w:rsidR="000E0648" w:rsidRPr="00FB1B8A">
        <w:t>up median 27.1</w:t>
      </w:r>
      <w:r w:rsidR="00F07788" w:rsidRPr="00FB1B8A">
        <w:t> </w:t>
      </w:r>
      <w:r w:rsidR="000E0648" w:rsidRPr="00FB1B8A">
        <w:t>months) in an indirect treatment comparison using a fixed</w:t>
      </w:r>
      <w:r w:rsidR="00F07788" w:rsidRPr="00FB1B8A">
        <w:t>-</w:t>
      </w:r>
      <w:r w:rsidR="000E0648" w:rsidRPr="00FB1B8A">
        <w:t xml:space="preserve">effect model. The </w:t>
      </w:r>
      <w:r w:rsidR="00F07788" w:rsidRPr="00FB1B8A">
        <w:t xml:space="preserve">HRs </w:t>
      </w:r>
      <w:r w:rsidR="000E0648" w:rsidRPr="00FB1B8A">
        <w:t xml:space="preserve">for </w:t>
      </w:r>
      <w:r w:rsidR="002B47B8" w:rsidRPr="00FB1B8A">
        <w:t>OS</w:t>
      </w:r>
      <w:r w:rsidR="000E0648" w:rsidRPr="00FB1B8A">
        <w:t xml:space="preserve"> and </w:t>
      </w:r>
      <w:proofErr w:type="spellStart"/>
      <w:r w:rsidR="002B47B8" w:rsidRPr="00FB1B8A">
        <w:t>rPFS</w:t>
      </w:r>
      <w:proofErr w:type="spellEnd"/>
      <w:r w:rsidR="000E0648" w:rsidRPr="00FB1B8A">
        <w:t xml:space="preserve"> for </w:t>
      </w:r>
      <w:proofErr w:type="spellStart"/>
      <w:r w:rsidR="000E0648" w:rsidRPr="00FB1B8A">
        <w:t>abiraterone</w:t>
      </w:r>
      <w:proofErr w:type="spellEnd"/>
      <w:r w:rsidR="000E0648" w:rsidRPr="00FB1B8A">
        <w:t xml:space="preserve"> compared with placebo at the third interim analysis in COU-AA-302 were 0.79 </w:t>
      </w:r>
      <w:r w:rsidR="00F07788" w:rsidRPr="00FB1B8A">
        <w:t>(</w:t>
      </w:r>
      <w:r w:rsidR="000E0648" w:rsidRPr="00FB1B8A">
        <w:t>95% CI 0.66 to 0.95</w:t>
      </w:r>
      <w:r w:rsidR="002B47B8" w:rsidRPr="00FB1B8A">
        <w:t>)</w:t>
      </w:r>
      <w:r w:rsidR="00EC24D1" w:rsidRPr="00FB1B8A">
        <w:t xml:space="preserve"> and 0.53 </w:t>
      </w:r>
      <w:r w:rsidR="002B47B8" w:rsidRPr="00FB1B8A">
        <w:t>(</w:t>
      </w:r>
      <w:r w:rsidR="00EC24D1" w:rsidRPr="00FB1B8A">
        <w:t>95% CI 0.45 to 0.61</w:t>
      </w:r>
      <w:r w:rsidR="002B47B8" w:rsidRPr="00FB1B8A">
        <w:t>)</w:t>
      </w:r>
      <w:r w:rsidR="00EC24D1" w:rsidRPr="00FB1B8A">
        <w:t xml:space="preserve"> respectively</w:t>
      </w:r>
      <w:r w:rsidR="00F07788" w:rsidRPr="00FB1B8A">
        <w:t>)</w:t>
      </w:r>
      <w:r w:rsidR="00EC24D1" w:rsidRPr="00FB1B8A">
        <w:t>. In its indirect treatment comparison t</w:t>
      </w:r>
      <w:r w:rsidR="000E0648" w:rsidRPr="00FB1B8A">
        <w:t>he company assumed that the treatment effect in the control arm of COU-AA-302 was the same as that in the control arm of PREVAIL. However, the company noted that the proportion of people taking corticosteroids in the control arm of COU-AA-302 (100% taking prednisone) differed to that in PREVAIL (30% taking corticosteroids throughout the trial</w:t>
      </w:r>
      <w:r w:rsidR="00F07788" w:rsidRPr="00FB1B8A">
        <w:t>;</w:t>
      </w:r>
      <w:r w:rsidR="000E0648" w:rsidRPr="00FB1B8A" w:rsidDel="00D854D3">
        <w:t xml:space="preserve"> </w:t>
      </w:r>
      <w:r w:rsidR="000E0648" w:rsidRPr="00FB1B8A">
        <w:t xml:space="preserve">4% of people taking corticosteroids at baseline). The company considered that this may bias an indirect comparison of the </w:t>
      </w:r>
      <w:r w:rsidR="00A67947" w:rsidRPr="00FB1B8A">
        <w:t xml:space="preserve">2 </w:t>
      </w:r>
      <w:r w:rsidR="000E0648" w:rsidRPr="00FB1B8A">
        <w:t xml:space="preserve">trials because of the potential effect of prednisone on the outcomes, but also the extent of prednisone’s effect was unknown. The company has stated that the results of its indirect treatment comparison are </w:t>
      </w:r>
      <w:r w:rsidR="002B47B8" w:rsidRPr="00FB1B8A">
        <w:t>academic in confidence</w:t>
      </w:r>
      <w:r w:rsidR="000E0648" w:rsidRPr="00FB1B8A">
        <w:t xml:space="preserve"> and cannot be reported here. </w:t>
      </w:r>
    </w:p>
    <w:p w:rsidR="00EC24D1" w:rsidRPr="00FB1B8A" w:rsidRDefault="00EC24D1" w:rsidP="00EC24D1">
      <w:pPr>
        <w:pStyle w:val="Numberedlevel2text"/>
      </w:pPr>
      <w:r w:rsidRPr="00FB1B8A">
        <w:t xml:space="preserve">The ERG considered </w:t>
      </w:r>
      <w:r w:rsidR="002C02DA">
        <w:t xml:space="preserve">that </w:t>
      </w:r>
      <w:r w:rsidRPr="00FB1B8A">
        <w:t xml:space="preserve">the PREVAIL population represented the population </w:t>
      </w:r>
      <w:r w:rsidR="00A67947" w:rsidRPr="00FB1B8A">
        <w:t xml:space="preserve">that </w:t>
      </w:r>
      <w:r w:rsidRPr="00FB1B8A">
        <w:t xml:space="preserve">would </w:t>
      </w:r>
      <w:r w:rsidR="00A67947" w:rsidRPr="00FB1B8A">
        <w:t xml:space="preserve">have </w:t>
      </w:r>
      <w:proofErr w:type="spellStart"/>
      <w:r w:rsidRPr="00FB1B8A">
        <w:t>enzalutamide</w:t>
      </w:r>
      <w:proofErr w:type="spellEnd"/>
      <w:r w:rsidRPr="00FB1B8A">
        <w:t xml:space="preserve"> before chemotherapy in clinical practice in the UK. Clinical advisers to the ERG stated that there were no subgroups of patients in PREVAIL that would have been eligible to start </w:t>
      </w:r>
      <w:proofErr w:type="spellStart"/>
      <w:r w:rsidRPr="00FB1B8A">
        <w:t>docetaxel</w:t>
      </w:r>
      <w:proofErr w:type="spellEnd"/>
      <w:r w:rsidRPr="00FB1B8A">
        <w:t xml:space="preserve"> at </w:t>
      </w:r>
      <w:r w:rsidR="00234F78" w:rsidRPr="00FB1B8A">
        <w:t xml:space="preserve">the point </w:t>
      </w:r>
      <w:r w:rsidR="00A67947" w:rsidRPr="00FB1B8A">
        <w:t xml:space="preserve">that </w:t>
      </w:r>
      <w:r w:rsidRPr="00FB1B8A">
        <w:t>they entered the trial. The ERG stated that both arms of the trial were balanced in terms of demographics, baseline disease characteristics and medical history.</w:t>
      </w:r>
    </w:p>
    <w:p w:rsidR="00EC24D1" w:rsidRPr="00FB1B8A" w:rsidRDefault="00EC24D1" w:rsidP="00EC24D1">
      <w:pPr>
        <w:pStyle w:val="Numberedlevel2text"/>
      </w:pPr>
      <w:r w:rsidRPr="00FB1B8A">
        <w:t>The ERG noted the company’s assertion that TTD is the most appropriate endpoint to assess disease progression</w:t>
      </w:r>
      <w:r w:rsidR="00A67947" w:rsidRPr="00FB1B8A">
        <w:t xml:space="preserve"> </w:t>
      </w:r>
      <w:r w:rsidR="001F4311" w:rsidRPr="00FB1B8A">
        <w:t>because</w:t>
      </w:r>
      <w:r w:rsidRPr="00FB1B8A">
        <w:t xml:space="preserve"> it is standard practice to stop treatment once progression is diagnosed. The ERG noted that at the September 2013 cut-off, median </w:t>
      </w:r>
      <w:r w:rsidR="00A67947" w:rsidRPr="00FB1B8A">
        <w:t>TTD</w:t>
      </w:r>
      <w:r w:rsidRPr="00FB1B8A">
        <w:t xml:space="preserve"> was comparable </w:t>
      </w:r>
      <w:r w:rsidR="001F4311" w:rsidRPr="00FB1B8A">
        <w:t>with</w:t>
      </w:r>
      <w:r w:rsidRPr="00FB1B8A">
        <w:t xml:space="preserve"> median time to radiographic progression (</w:t>
      </w:r>
      <w:proofErr w:type="spellStart"/>
      <w:r w:rsidRPr="00FB1B8A">
        <w:t>rPFS</w:t>
      </w:r>
      <w:proofErr w:type="spellEnd"/>
      <w:r w:rsidRPr="00FB1B8A">
        <w:t xml:space="preserve">). The ERG commented that in the PREVAIL study there were </w:t>
      </w:r>
      <w:r w:rsidR="00A67947" w:rsidRPr="00FB1B8A">
        <w:t xml:space="preserve">about </w:t>
      </w:r>
      <w:r w:rsidRPr="00FB1B8A">
        <w:t xml:space="preserve">2 months between patients stopping treatment with </w:t>
      </w:r>
      <w:proofErr w:type="spellStart"/>
      <w:r w:rsidRPr="00FB1B8A">
        <w:t>enzalutamide</w:t>
      </w:r>
      <w:proofErr w:type="spellEnd"/>
      <w:r w:rsidRPr="00FB1B8A">
        <w:t xml:space="preserve"> or placebo and starting second</w:t>
      </w:r>
      <w:r w:rsidR="001F4311" w:rsidRPr="00FB1B8A">
        <w:t>-</w:t>
      </w:r>
      <w:r w:rsidRPr="00FB1B8A">
        <w:t>line treatment. The ERG noted that the company used different data cut-off results for different variables in its model. The ERG commented that the company had used data up to June 2014 for TTD in its modelling</w:t>
      </w:r>
      <w:r w:rsidR="001F4311" w:rsidRPr="00FB1B8A">
        <w:t>,</w:t>
      </w:r>
      <w:r w:rsidRPr="00FB1B8A">
        <w:t xml:space="preserve"> but that the earlier </w:t>
      </w:r>
      <w:proofErr w:type="spellStart"/>
      <w:r w:rsidRPr="00FB1B8A">
        <w:t>unblinding</w:t>
      </w:r>
      <w:proofErr w:type="spellEnd"/>
      <w:r w:rsidRPr="00FB1B8A">
        <w:t xml:space="preserve"> of the data in December 2013 may have influenced the decision </w:t>
      </w:r>
      <w:r w:rsidR="001F4311" w:rsidRPr="00FB1B8A">
        <w:t xml:space="preserve">on </w:t>
      </w:r>
      <w:r w:rsidRPr="00FB1B8A">
        <w:t>whether to continue or stop study treatment.</w:t>
      </w:r>
    </w:p>
    <w:p w:rsidR="00EC24D1" w:rsidRPr="00FB1B8A" w:rsidRDefault="00EC24D1" w:rsidP="00EC24D1">
      <w:pPr>
        <w:pStyle w:val="Numberedlevel2text"/>
      </w:pPr>
      <w:r w:rsidRPr="00FB1B8A">
        <w:t xml:space="preserve">The ERG commented that the company </w:t>
      </w:r>
      <w:r w:rsidR="00861A4B">
        <w:t>considered</w:t>
      </w:r>
      <w:r w:rsidRPr="00FB1B8A">
        <w:t xml:space="preserve"> its indirect treatment comparison </w:t>
      </w:r>
      <w:r w:rsidR="00861A4B">
        <w:t xml:space="preserve">biased </w:t>
      </w:r>
      <w:r w:rsidRPr="00FB1B8A">
        <w:t xml:space="preserve">because the control groups in PREVAIL and COU-AA-302 differed in terms of corticosteroid use. The ERG agreed that the control groups were different, but did not think that comparing the active arms of the 2 trials would give more accurate results. The ERG stated that there was a lack of transparency in reporting the methods the company used to </w:t>
      </w:r>
      <w:r w:rsidR="00992B31" w:rsidRPr="00FB1B8A">
        <w:t>do</w:t>
      </w:r>
      <w:r w:rsidRPr="00FB1B8A">
        <w:t xml:space="preserve"> its indirect treatment comparison, </w:t>
      </w:r>
      <w:r w:rsidR="00A67947" w:rsidRPr="00FB1B8A">
        <w:t xml:space="preserve">but </w:t>
      </w:r>
      <w:r w:rsidRPr="00FB1B8A">
        <w:t>it checked the results using standard methods (Bucher) and produced similar results to the company.</w:t>
      </w:r>
    </w:p>
    <w:p w:rsidR="00EC24D1" w:rsidRPr="00FB1B8A" w:rsidRDefault="00EC24D1" w:rsidP="00EC24D1">
      <w:pPr>
        <w:pStyle w:val="Heading2"/>
      </w:pPr>
      <w:r w:rsidRPr="00FB1B8A">
        <w:t>Cost effectiveness</w:t>
      </w:r>
    </w:p>
    <w:p w:rsidR="00EC24D1" w:rsidRPr="00FB1B8A" w:rsidRDefault="00EC24D1" w:rsidP="00EC24D1">
      <w:pPr>
        <w:pStyle w:val="Numberedlevel2text"/>
      </w:pPr>
      <w:r w:rsidRPr="00FB1B8A">
        <w:t xml:space="preserve">The company produced a de novo Markov model to assess the cost effectiveness of </w:t>
      </w:r>
      <w:proofErr w:type="spellStart"/>
      <w:r w:rsidRPr="00FB1B8A">
        <w:t>enzalutamide</w:t>
      </w:r>
      <w:proofErr w:type="spellEnd"/>
      <w:r w:rsidRPr="00FB1B8A">
        <w:t xml:space="preserve"> compared with </w:t>
      </w:r>
      <w:proofErr w:type="spellStart"/>
      <w:r w:rsidRPr="00FB1B8A">
        <w:t>abiraterone</w:t>
      </w:r>
      <w:proofErr w:type="spellEnd"/>
      <w:r w:rsidRPr="00FB1B8A">
        <w:t xml:space="preserve"> or best supportive care in adults with metastatic hormone</w:t>
      </w:r>
      <w:r w:rsidR="000B4B78">
        <w:t>-</w:t>
      </w:r>
      <w:r w:rsidR="00A67947" w:rsidRPr="00FB1B8A">
        <w:t xml:space="preserve">relapsed </w:t>
      </w:r>
      <w:r w:rsidRPr="00FB1B8A">
        <w:t xml:space="preserve">prostate cancer who were asymptomatic or mildly symptomatic after androgen deprivation therapy failed and in whom chemotherapy was not yet indicated. The company assumed that the placebo arm of PREVAIL represented best supportive care because patients randomised to placebo could </w:t>
      </w:r>
      <w:r w:rsidR="00A67947" w:rsidRPr="00FB1B8A">
        <w:t>have</w:t>
      </w:r>
      <w:r w:rsidRPr="00FB1B8A">
        <w:t xml:space="preserve">, when needed: </w:t>
      </w:r>
      <w:r w:rsidR="00920851" w:rsidRPr="00FB1B8A">
        <w:t xml:space="preserve">luteinising hormone-releasing hormone </w:t>
      </w:r>
      <w:r w:rsidRPr="00FB1B8A">
        <w:t xml:space="preserve">analogues, corticosteroids, blood transfusions, bisphosphonates, radiotherapy, analgesics and palliative surgery to treat </w:t>
      </w:r>
      <w:r w:rsidR="00992B31" w:rsidRPr="00FB1B8A">
        <w:t>SREs</w:t>
      </w:r>
      <w:r w:rsidRPr="00FB1B8A">
        <w:t>. The modelled population had the same characteristics as the PREVAIL population at baseline. The model ran over a lifetime horizon (10</w:t>
      </w:r>
      <w:r w:rsidR="00920851" w:rsidRPr="00FB1B8A">
        <w:t> </w:t>
      </w:r>
      <w:r w:rsidRPr="00FB1B8A">
        <w:t>years), and had a cycle length of 1 week with half-cycle correction. A 3.5% discount was applied for utility values and costs.</w:t>
      </w:r>
    </w:p>
    <w:p w:rsidR="00EC24D1" w:rsidRPr="00FB1B8A" w:rsidRDefault="00EC24D1" w:rsidP="00EC24D1">
      <w:pPr>
        <w:pStyle w:val="Numberedlevel2text"/>
        <w:numPr>
          <w:ilvl w:val="1"/>
          <w:numId w:val="1"/>
        </w:numPr>
      </w:pPr>
      <w:r w:rsidRPr="00FB1B8A">
        <w:t>The model had 3</w:t>
      </w:r>
      <w:r w:rsidR="00920851" w:rsidRPr="00FB1B8A">
        <w:t> </w:t>
      </w:r>
      <w:r w:rsidRPr="00FB1B8A">
        <w:t xml:space="preserve">main health states: stable disease, progressed disease and death. People entered the model with stable disease having </w:t>
      </w:r>
      <w:r w:rsidR="00920851" w:rsidRPr="00FB1B8A">
        <w:t xml:space="preserve">had </w:t>
      </w:r>
      <w:r w:rsidRPr="00FB1B8A">
        <w:t xml:space="preserve">prior androgen deprivation therapy. Within the progressed health state, there were 3 further health states to reflect that after progressing on </w:t>
      </w:r>
      <w:proofErr w:type="spellStart"/>
      <w:r w:rsidRPr="00FB1B8A">
        <w:t>enzalutamide</w:t>
      </w:r>
      <w:proofErr w:type="spellEnd"/>
      <w:r w:rsidRPr="00FB1B8A">
        <w:t xml:space="preserve">, </w:t>
      </w:r>
      <w:proofErr w:type="spellStart"/>
      <w:r w:rsidRPr="00FB1B8A">
        <w:t>abiraterone</w:t>
      </w:r>
      <w:proofErr w:type="spellEnd"/>
      <w:r w:rsidRPr="00FB1B8A">
        <w:t xml:space="preserve"> or best supportive care, people may progress on subsequent treatments. These health states were: </w:t>
      </w:r>
    </w:p>
    <w:p w:rsidR="00EC24D1" w:rsidRPr="00FB1B8A" w:rsidRDefault="00EC24D1" w:rsidP="00EC24D1">
      <w:pPr>
        <w:pStyle w:val="Bulletindent1"/>
      </w:pPr>
      <w:r w:rsidRPr="00FB1B8A">
        <w:t xml:space="preserve">Post-progression 1: this state included patients who initially </w:t>
      </w:r>
      <w:r w:rsidR="00920851" w:rsidRPr="00FB1B8A">
        <w:t>had</w:t>
      </w:r>
      <w:r w:rsidRPr="00FB1B8A">
        <w:t xml:space="preserve"> either </w:t>
      </w:r>
      <w:proofErr w:type="spellStart"/>
      <w:r w:rsidRPr="00FB1B8A">
        <w:t>enzalutamide</w:t>
      </w:r>
      <w:proofErr w:type="spellEnd"/>
      <w:r w:rsidRPr="00FB1B8A">
        <w:t xml:space="preserve">, </w:t>
      </w:r>
      <w:proofErr w:type="spellStart"/>
      <w:r w:rsidRPr="00FB1B8A">
        <w:t>abiraterone</w:t>
      </w:r>
      <w:proofErr w:type="spellEnd"/>
      <w:r w:rsidRPr="00FB1B8A">
        <w:t xml:space="preserve"> or best supportive care and having progressed from stable disease, moved on to a </w:t>
      </w:r>
      <w:r w:rsidR="00DA23C3" w:rsidRPr="00FB1B8A">
        <w:t xml:space="preserve">second </w:t>
      </w:r>
      <w:r w:rsidRPr="00FB1B8A">
        <w:t xml:space="preserve">line of treatment but had not yet further progressed. In this state all patients </w:t>
      </w:r>
      <w:r w:rsidR="00C05968" w:rsidRPr="00FB1B8A">
        <w:t xml:space="preserve">had </w:t>
      </w:r>
      <w:proofErr w:type="spellStart"/>
      <w:r w:rsidRPr="00FB1B8A">
        <w:t>docetaxel</w:t>
      </w:r>
      <w:proofErr w:type="spellEnd"/>
      <w:r w:rsidRPr="00FB1B8A">
        <w:t>.</w:t>
      </w:r>
    </w:p>
    <w:p w:rsidR="00EC24D1" w:rsidRPr="00FB1B8A" w:rsidRDefault="00EC24D1" w:rsidP="00EC24D1">
      <w:pPr>
        <w:pStyle w:val="Bulletindent1"/>
      </w:pPr>
      <w:r w:rsidRPr="00FB1B8A">
        <w:t xml:space="preserve">Post-progression 2: this state included patients who initially </w:t>
      </w:r>
      <w:r w:rsidR="00920851" w:rsidRPr="00FB1B8A">
        <w:t xml:space="preserve">had </w:t>
      </w:r>
      <w:r w:rsidRPr="00FB1B8A">
        <w:t xml:space="preserve">best supportive care before </w:t>
      </w:r>
      <w:proofErr w:type="spellStart"/>
      <w:r w:rsidRPr="00FB1B8A">
        <w:t>docetaxel</w:t>
      </w:r>
      <w:proofErr w:type="spellEnd"/>
      <w:r w:rsidRPr="00FB1B8A">
        <w:t xml:space="preserve">, and having progressed on </w:t>
      </w:r>
      <w:proofErr w:type="spellStart"/>
      <w:r w:rsidRPr="00FB1B8A">
        <w:t>docetaxel</w:t>
      </w:r>
      <w:proofErr w:type="spellEnd"/>
      <w:r w:rsidRPr="00FB1B8A">
        <w:t xml:space="preserve"> had moved to a </w:t>
      </w:r>
      <w:r w:rsidR="00920851" w:rsidRPr="00FB1B8A">
        <w:t xml:space="preserve">third </w:t>
      </w:r>
      <w:r w:rsidRPr="00FB1B8A">
        <w:t xml:space="preserve">line of active treatment, but had not yet further progressed. In the base case, the company assumed that all patients </w:t>
      </w:r>
      <w:r w:rsidR="00920851" w:rsidRPr="00FB1B8A">
        <w:t xml:space="preserve">had </w:t>
      </w:r>
      <w:proofErr w:type="spellStart"/>
      <w:r w:rsidRPr="00FB1B8A">
        <w:t>enzalutamide</w:t>
      </w:r>
      <w:proofErr w:type="spellEnd"/>
      <w:r w:rsidRPr="00FB1B8A">
        <w:t xml:space="preserve"> as an active treatment after </w:t>
      </w:r>
      <w:proofErr w:type="spellStart"/>
      <w:r w:rsidRPr="00FB1B8A">
        <w:t>docetaxel</w:t>
      </w:r>
      <w:proofErr w:type="spellEnd"/>
      <w:r w:rsidRPr="00FB1B8A">
        <w:t xml:space="preserve">, having </w:t>
      </w:r>
      <w:r w:rsidR="00920851" w:rsidRPr="00FB1B8A">
        <w:t xml:space="preserve">had </w:t>
      </w:r>
      <w:r w:rsidRPr="00FB1B8A">
        <w:t xml:space="preserve">best supportive care before </w:t>
      </w:r>
      <w:proofErr w:type="spellStart"/>
      <w:r w:rsidRPr="00FB1B8A">
        <w:t>docetaxel</w:t>
      </w:r>
      <w:proofErr w:type="spellEnd"/>
      <w:r w:rsidRPr="00FB1B8A">
        <w:t xml:space="preserve">. In a scenario analysis it assumed all people </w:t>
      </w:r>
      <w:r w:rsidR="00920851" w:rsidRPr="00FB1B8A">
        <w:t xml:space="preserve">had </w:t>
      </w:r>
      <w:proofErr w:type="spellStart"/>
      <w:r w:rsidRPr="00FB1B8A">
        <w:t>abiraterone</w:t>
      </w:r>
      <w:proofErr w:type="spellEnd"/>
      <w:r w:rsidRPr="00FB1B8A">
        <w:t xml:space="preserve"> rather than </w:t>
      </w:r>
      <w:proofErr w:type="spellStart"/>
      <w:r w:rsidRPr="00FB1B8A">
        <w:t>enzalutamide</w:t>
      </w:r>
      <w:proofErr w:type="spellEnd"/>
      <w:r w:rsidRPr="00FB1B8A">
        <w:t>.</w:t>
      </w:r>
    </w:p>
    <w:p w:rsidR="00EC24D1" w:rsidRPr="00FB1B8A" w:rsidRDefault="00EC24D1" w:rsidP="00BE6121">
      <w:pPr>
        <w:pStyle w:val="Bulletindent1last"/>
      </w:pPr>
      <w:r w:rsidRPr="00FB1B8A">
        <w:t xml:space="preserve">Palliative care: this state included patients who had progressed (on </w:t>
      </w:r>
      <w:proofErr w:type="spellStart"/>
      <w:r w:rsidRPr="00FB1B8A">
        <w:t>docetaxel</w:t>
      </w:r>
      <w:proofErr w:type="spellEnd"/>
      <w:r w:rsidRPr="00FB1B8A">
        <w:t xml:space="preserve"> if their initial treatment was </w:t>
      </w:r>
      <w:proofErr w:type="spellStart"/>
      <w:r w:rsidRPr="00FB1B8A">
        <w:t>enzalutamide</w:t>
      </w:r>
      <w:proofErr w:type="spellEnd"/>
      <w:r w:rsidRPr="00FB1B8A">
        <w:t xml:space="preserve"> or </w:t>
      </w:r>
      <w:proofErr w:type="spellStart"/>
      <w:r w:rsidRPr="00FB1B8A">
        <w:t>abiraterone</w:t>
      </w:r>
      <w:proofErr w:type="spellEnd"/>
      <w:r w:rsidRPr="00FB1B8A">
        <w:t xml:space="preserve">, or on </w:t>
      </w:r>
      <w:proofErr w:type="spellStart"/>
      <w:r w:rsidRPr="00FB1B8A">
        <w:t>enzalutamide</w:t>
      </w:r>
      <w:proofErr w:type="spellEnd"/>
      <w:r w:rsidRPr="00FB1B8A">
        <w:t xml:space="preserve"> taken after </w:t>
      </w:r>
      <w:proofErr w:type="spellStart"/>
      <w:r w:rsidRPr="00FB1B8A">
        <w:t>docetaxel</w:t>
      </w:r>
      <w:proofErr w:type="spellEnd"/>
      <w:r w:rsidRPr="00FB1B8A">
        <w:t xml:space="preserve"> if their initial treatment was best supportive care). In this state nobody </w:t>
      </w:r>
      <w:r w:rsidR="00C05968" w:rsidRPr="00FB1B8A">
        <w:t xml:space="preserve">had </w:t>
      </w:r>
      <w:r w:rsidRPr="00FB1B8A">
        <w:t>active treatment.</w:t>
      </w:r>
    </w:p>
    <w:p w:rsidR="00EC24D1" w:rsidRPr="00FB1B8A" w:rsidRDefault="00EC24D1" w:rsidP="00EC24D1">
      <w:pPr>
        <w:pStyle w:val="Numberedlevel2text"/>
      </w:pPr>
      <w:r w:rsidRPr="00FB1B8A">
        <w:t>The company took estimates of survival and time</w:t>
      </w:r>
      <w:r w:rsidR="00861A4B">
        <w:t xml:space="preserve"> to treatment discontinuation</w:t>
      </w:r>
      <w:r w:rsidRPr="00FB1B8A">
        <w:t xml:space="preserve"> from PREVAIL for </w:t>
      </w:r>
      <w:proofErr w:type="spellStart"/>
      <w:r w:rsidRPr="00FB1B8A">
        <w:t>enzalutamide</w:t>
      </w:r>
      <w:proofErr w:type="spellEnd"/>
      <w:r w:rsidRPr="00FB1B8A">
        <w:t xml:space="preserve"> and best supportive care, and from COU-AA-302 for </w:t>
      </w:r>
      <w:proofErr w:type="spellStart"/>
      <w:r w:rsidRPr="00FB1B8A">
        <w:t>abiraterone</w:t>
      </w:r>
      <w:proofErr w:type="spellEnd"/>
      <w:r w:rsidRPr="00FB1B8A">
        <w:t>. The company used TTD as a proxy for progression for first-line treatments because it said that this reflected clinical practice</w:t>
      </w:r>
      <w:r w:rsidR="00DB0204" w:rsidRPr="00FB1B8A">
        <w:t xml:space="preserve">. </w:t>
      </w:r>
      <w:r w:rsidRPr="00FB1B8A">
        <w:t xml:space="preserve">In its base case, the company used results from its </w:t>
      </w:r>
      <w:r w:rsidR="00861A4B">
        <w:t>naive</w:t>
      </w:r>
      <w:r w:rsidRPr="00FB1B8A">
        <w:t xml:space="preserve"> comparison rather than from its indirect treatment comparison to compare the effectiveness of </w:t>
      </w:r>
      <w:proofErr w:type="spellStart"/>
      <w:r w:rsidRPr="00FB1B8A">
        <w:t>enzalutamide</w:t>
      </w:r>
      <w:proofErr w:type="spellEnd"/>
      <w:r w:rsidRPr="00FB1B8A">
        <w:t xml:space="preserve"> and </w:t>
      </w:r>
      <w:proofErr w:type="spellStart"/>
      <w:r w:rsidRPr="00FB1B8A">
        <w:t>abiraterone</w:t>
      </w:r>
      <w:proofErr w:type="spellEnd"/>
      <w:r w:rsidRPr="00FB1B8A">
        <w:t xml:space="preserve">. The company used data for </w:t>
      </w:r>
      <w:r w:rsidR="00920851" w:rsidRPr="00FB1B8A">
        <w:t xml:space="preserve">TTD </w:t>
      </w:r>
      <w:r w:rsidRPr="00FB1B8A">
        <w:t xml:space="preserve">and </w:t>
      </w:r>
      <w:r w:rsidR="000F3DA9">
        <w:t>OS</w:t>
      </w:r>
      <w:r w:rsidRPr="00FB1B8A">
        <w:t xml:space="preserve"> for </w:t>
      </w:r>
      <w:proofErr w:type="spellStart"/>
      <w:r w:rsidRPr="00FB1B8A">
        <w:t>enzalutamide</w:t>
      </w:r>
      <w:proofErr w:type="spellEnd"/>
      <w:r w:rsidRPr="00FB1B8A">
        <w:t xml:space="preserve"> and best supportive care from the 30</w:t>
      </w:r>
      <w:r w:rsidR="00920851" w:rsidRPr="00FB1B8A">
        <w:t xml:space="preserve"> </w:t>
      </w:r>
      <w:r w:rsidRPr="00FB1B8A">
        <w:t>June 2014 cut-off (</w:t>
      </w:r>
      <w:r w:rsidR="00220DBA" w:rsidRPr="00FB1B8A">
        <w:t>b</w:t>
      </w:r>
      <w:r w:rsidRPr="00FB1B8A">
        <w:t xml:space="preserve">y this time, the study had been </w:t>
      </w:r>
      <w:proofErr w:type="spellStart"/>
      <w:r w:rsidRPr="00FB1B8A">
        <w:t>unblinded</w:t>
      </w:r>
      <w:proofErr w:type="spellEnd"/>
      <w:r w:rsidRPr="00FB1B8A">
        <w:t xml:space="preserve"> for 6 months) and </w:t>
      </w:r>
      <w:r w:rsidR="00920851" w:rsidRPr="00FB1B8A">
        <w:t xml:space="preserve">fewer </w:t>
      </w:r>
      <w:r w:rsidRPr="00FB1B8A">
        <w:t xml:space="preserve">than half of people in both arms had died (the company has stated that the exact proportions of people who had died at this time is </w:t>
      </w:r>
      <w:r w:rsidR="00A06159" w:rsidRPr="00FB1B8A">
        <w:t>academic in confidence</w:t>
      </w:r>
      <w:r w:rsidRPr="00FB1B8A">
        <w:t xml:space="preserve"> and cannot be reported here). For </w:t>
      </w:r>
      <w:proofErr w:type="spellStart"/>
      <w:r w:rsidRPr="00FB1B8A">
        <w:t>abiraterone</w:t>
      </w:r>
      <w:proofErr w:type="spellEnd"/>
      <w:r w:rsidRPr="00FB1B8A">
        <w:t xml:space="preserve">, the company used estimates from the </w:t>
      </w:r>
      <w:r w:rsidR="00DA23C3" w:rsidRPr="00FB1B8A">
        <w:t xml:space="preserve">third </w:t>
      </w:r>
      <w:r w:rsidRPr="00FB1B8A">
        <w:t xml:space="preserve">interim analysis from COU-AA-302 (55% deaths). As there were no published TTD </w:t>
      </w:r>
      <w:r w:rsidR="00A06159" w:rsidRPr="00FB1B8A">
        <w:t xml:space="preserve">data </w:t>
      </w:r>
      <w:r w:rsidRPr="00FB1B8A">
        <w:t xml:space="preserve">from COU-AA-302 the company assumed that </w:t>
      </w:r>
      <w:proofErr w:type="spellStart"/>
      <w:r w:rsidRPr="00FB1B8A">
        <w:t>rPFS</w:t>
      </w:r>
      <w:proofErr w:type="spellEnd"/>
      <w:r w:rsidRPr="00FB1B8A">
        <w:t xml:space="preserve"> was equivalent to TTD for </w:t>
      </w:r>
      <w:proofErr w:type="spellStart"/>
      <w:r w:rsidRPr="00FB1B8A">
        <w:t>abiraterone</w:t>
      </w:r>
      <w:proofErr w:type="spellEnd"/>
      <w:r w:rsidRPr="00FB1B8A">
        <w:t xml:space="preserve"> on the basis that </w:t>
      </w:r>
      <w:proofErr w:type="spellStart"/>
      <w:r w:rsidRPr="00FB1B8A">
        <w:t>rPFS</w:t>
      </w:r>
      <w:proofErr w:type="spellEnd"/>
      <w:r w:rsidRPr="00FB1B8A">
        <w:t xml:space="preserve"> and TTD were similar for </w:t>
      </w:r>
      <w:proofErr w:type="spellStart"/>
      <w:r w:rsidRPr="00FB1B8A">
        <w:t>enzalutamide</w:t>
      </w:r>
      <w:proofErr w:type="spellEnd"/>
      <w:r w:rsidRPr="00FB1B8A">
        <w:t xml:space="preserve"> in PREVAIL. The OS estimates for </w:t>
      </w:r>
      <w:proofErr w:type="spellStart"/>
      <w:r w:rsidRPr="00FB1B8A">
        <w:t>enzalutamide</w:t>
      </w:r>
      <w:proofErr w:type="spellEnd"/>
      <w:r w:rsidRPr="00FB1B8A">
        <w:t xml:space="preserve"> and best supportive were adjusted for treatment switching using the IPCW adjustment resulting in an adjusted </w:t>
      </w:r>
      <w:r w:rsidR="00A06159" w:rsidRPr="00FB1B8A">
        <w:t>HR</w:t>
      </w:r>
      <w:r w:rsidRPr="00FB1B8A">
        <w:t xml:space="preserve"> and weighted Kaplan</w:t>
      </w:r>
      <w:r w:rsidR="00920851" w:rsidRPr="00FB1B8A">
        <w:t>–</w:t>
      </w:r>
      <w:r w:rsidRPr="00FB1B8A">
        <w:t xml:space="preserve">Meier curves. The company stated that it was not possible to adjust </w:t>
      </w:r>
      <w:proofErr w:type="spellStart"/>
      <w:r w:rsidRPr="00FB1B8A">
        <w:t>abiraterone</w:t>
      </w:r>
      <w:proofErr w:type="spellEnd"/>
      <w:r w:rsidRPr="00FB1B8A">
        <w:t xml:space="preserve"> OS data for treatment switching.</w:t>
      </w:r>
    </w:p>
    <w:p w:rsidR="00EC24D1" w:rsidRPr="00FB1B8A" w:rsidRDefault="00EC24D1" w:rsidP="00EC24D1">
      <w:pPr>
        <w:pStyle w:val="Numberedlevel2text"/>
      </w:pPr>
      <w:r w:rsidRPr="00FB1B8A">
        <w:t xml:space="preserve">To extrapolate the likely rates of discontinuing the primary treatment or dying </w:t>
      </w:r>
      <w:r w:rsidR="00597ACE">
        <w:t>after</w:t>
      </w:r>
      <w:r w:rsidR="00597ACE" w:rsidRPr="00FB1B8A">
        <w:t xml:space="preserve"> </w:t>
      </w:r>
      <w:r w:rsidRPr="00FB1B8A">
        <w:t xml:space="preserve">the end of the trials, the company tested whether the </w:t>
      </w:r>
      <w:r w:rsidR="00920851" w:rsidRPr="00FB1B8A">
        <w:t>HRs</w:t>
      </w:r>
      <w:r w:rsidRPr="00FB1B8A">
        <w:t xml:space="preserve"> were proportional, and determined they were not. This meant that the company needed to find</w:t>
      </w:r>
      <w:r w:rsidR="00861A4B">
        <w:t xml:space="preserve"> out</w:t>
      </w:r>
      <w:r w:rsidRPr="00FB1B8A">
        <w:t xml:space="preserve"> which curve</w:t>
      </w:r>
      <w:r w:rsidR="007804CA" w:rsidRPr="00FB1B8A">
        <w:t>s</w:t>
      </w:r>
      <w:r w:rsidRPr="00FB1B8A">
        <w:t xml:space="preserve"> had the best fit to data for each treatment arm. The company tested 5 parametric models (</w:t>
      </w:r>
      <w:r w:rsidR="00920851" w:rsidRPr="00FB1B8A">
        <w:t>exponential</w:t>
      </w:r>
      <w:r w:rsidRPr="00FB1B8A">
        <w:t xml:space="preserve">, Weibull, </w:t>
      </w:r>
      <w:r w:rsidR="00920851" w:rsidRPr="00FB1B8A">
        <w:t xml:space="preserve">log </w:t>
      </w:r>
      <w:r w:rsidRPr="00FB1B8A">
        <w:t xml:space="preserve">logistic, </w:t>
      </w:r>
      <w:r w:rsidR="00920851" w:rsidRPr="00FB1B8A">
        <w:t xml:space="preserve">log normal </w:t>
      </w:r>
      <w:r w:rsidRPr="00FB1B8A">
        <w:t xml:space="preserve">and </w:t>
      </w:r>
      <w:r w:rsidR="00920851" w:rsidRPr="00FB1B8A">
        <w:t>generalised g</w:t>
      </w:r>
      <w:r w:rsidRPr="00FB1B8A">
        <w:t xml:space="preserve">amma) on each of the </w:t>
      </w:r>
      <w:proofErr w:type="spellStart"/>
      <w:r w:rsidRPr="00FB1B8A">
        <w:t>enzalutamide</w:t>
      </w:r>
      <w:proofErr w:type="spellEnd"/>
      <w:r w:rsidRPr="00FB1B8A">
        <w:t xml:space="preserve"> and placebo arms from PREVAIL and on the </w:t>
      </w:r>
      <w:proofErr w:type="spellStart"/>
      <w:r w:rsidRPr="00FB1B8A">
        <w:t>abiraterone</w:t>
      </w:r>
      <w:proofErr w:type="spellEnd"/>
      <w:r w:rsidRPr="00FB1B8A">
        <w:t xml:space="preserve"> arm from COU-AA-302 to extrapolate the survival curves for OS and TTD. The Company considered that the exponential, log-normal and log-logistic curves gave implausible estimates for 5</w:t>
      </w:r>
      <w:r w:rsidR="00920851" w:rsidRPr="00FB1B8A">
        <w:noBreakHyphen/>
        <w:t xml:space="preserve"> </w:t>
      </w:r>
      <w:r w:rsidRPr="00FB1B8A">
        <w:t>and 10</w:t>
      </w:r>
      <w:r w:rsidR="00920851" w:rsidRPr="00FB1B8A">
        <w:noBreakHyphen/>
      </w:r>
      <w:r w:rsidRPr="00FB1B8A">
        <w:t xml:space="preserve">year survival. The Weibull and gamma extrapolation of </w:t>
      </w:r>
      <w:proofErr w:type="spellStart"/>
      <w:r w:rsidRPr="00FB1B8A">
        <w:t>enzalutamide</w:t>
      </w:r>
      <w:proofErr w:type="spellEnd"/>
      <w:r w:rsidRPr="00FB1B8A">
        <w:t xml:space="preserve"> and best supportive care resulted in curves that crossed. Because the Weibull curve crossed later than the gamma curve, the company selected the Weibull curve in its base case to extrapolate the </w:t>
      </w:r>
      <w:proofErr w:type="spellStart"/>
      <w:r w:rsidRPr="00FB1B8A">
        <w:t>enzalutamide</w:t>
      </w:r>
      <w:proofErr w:type="spellEnd"/>
      <w:r w:rsidRPr="00FB1B8A">
        <w:t xml:space="preserve"> and </w:t>
      </w:r>
      <w:r w:rsidR="002477FA" w:rsidRPr="00FB1B8A">
        <w:t xml:space="preserve">best supportive care </w:t>
      </w:r>
      <w:r w:rsidRPr="00FB1B8A">
        <w:t xml:space="preserve">OS trial data. The company also extrapolated the </w:t>
      </w:r>
      <w:r w:rsidR="000F3DA9">
        <w:t>OS</w:t>
      </w:r>
      <w:r w:rsidRPr="00FB1B8A">
        <w:t xml:space="preserve"> curve for </w:t>
      </w:r>
      <w:proofErr w:type="spellStart"/>
      <w:r w:rsidRPr="00FB1B8A">
        <w:t>abiraterone</w:t>
      </w:r>
      <w:proofErr w:type="spellEnd"/>
      <w:r w:rsidRPr="00FB1B8A">
        <w:t xml:space="preserve"> using a Weibull distribution. TTD curves for </w:t>
      </w:r>
      <w:proofErr w:type="spellStart"/>
      <w:r w:rsidRPr="00FB1B8A">
        <w:t>enzalutamide</w:t>
      </w:r>
      <w:proofErr w:type="spellEnd"/>
      <w:r w:rsidRPr="00FB1B8A">
        <w:t xml:space="preserve">, best supportive care and </w:t>
      </w:r>
      <w:proofErr w:type="spellStart"/>
      <w:r w:rsidRPr="00FB1B8A">
        <w:t>abiraterone</w:t>
      </w:r>
      <w:proofErr w:type="spellEnd"/>
      <w:r w:rsidRPr="00FB1B8A">
        <w:t xml:space="preserve"> were extrapolated using a gamma distribution. </w:t>
      </w:r>
    </w:p>
    <w:p w:rsidR="00967FDC" w:rsidRPr="00FB1B8A" w:rsidRDefault="00EC24D1" w:rsidP="00AB50C5">
      <w:pPr>
        <w:pStyle w:val="Numberedlevel2text"/>
      </w:pPr>
      <w:r w:rsidRPr="00FB1B8A">
        <w:t xml:space="preserve">The company chose exponential curves to reflect </w:t>
      </w:r>
      <w:r w:rsidR="00920851" w:rsidRPr="00FB1B8A">
        <w:t>TTD</w:t>
      </w:r>
      <w:r w:rsidRPr="00FB1B8A">
        <w:t xml:space="preserve"> for second</w:t>
      </w:r>
      <w:r w:rsidR="00920851" w:rsidRPr="00FB1B8A">
        <w:t>-</w:t>
      </w:r>
      <w:r w:rsidRPr="00FB1B8A">
        <w:t xml:space="preserve"> and third</w:t>
      </w:r>
      <w:r w:rsidR="00920851" w:rsidRPr="00FB1B8A">
        <w:noBreakHyphen/>
      </w:r>
      <w:r w:rsidRPr="00FB1B8A">
        <w:t xml:space="preserve">line treatments. The company estimated the </w:t>
      </w:r>
      <w:r w:rsidR="00920851" w:rsidRPr="00FB1B8A">
        <w:t>TTD</w:t>
      </w:r>
      <w:r w:rsidRPr="00FB1B8A">
        <w:t xml:space="preserve"> for people </w:t>
      </w:r>
      <w:r w:rsidR="00920851" w:rsidRPr="00FB1B8A">
        <w:t>ha</w:t>
      </w:r>
      <w:r w:rsidRPr="00FB1B8A">
        <w:t xml:space="preserve">ving </w:t>
      </w:r>
      <w:proofErr w:type="spellStart"/>
      <w:r w:rsidRPr="00FB1B8A">
        <w:t>docetaxel</w:t>
      </w:r>
      <w:proofErr w:type="spellEnd"/>
      <w:r w:rsidRPr="00FB1B8A">
        <w:t xml:space="preserve"> from </w:t>
      </w:r>
      <w:proofErr w:type="spellStart"/>
      <w:r w:rsidRPr="00FB1B8A">
        <w:t>Tannock</w:t>
      </w:r>
      <w:proofErr w:type="spellEnd"/>
      <w:r w:rsidRPr="00FB1B8A">
        <w:t xml:space="preserve"> et al</w:t>
      </w:r>
      <w:r w:rsidR="007804CA" w:rsidRPr="00FB1B8A">
        <w:t>.</w:t>
      </w:r>
      <w:r w:rsidRPr="00FB1B8A">
        <w:t xml:space="preserve"> 2004 (TAX 327</w:t>
      </w:r>
      <w:r w:rsidR="00920851" w:rsidRPr="00FB1B8A">
        <w:t>,</w:t>
      </w:r>
      <w:r w:rsidRPr="00FB1B8A">
        <w:t xml:space="preserve"> a trial of </w:t>
      </w:r>
      <w:proofErr w:type="spellStart"/>
      <w:r w:rsidRPr="00FB1B8A">
        <w:t>docetaxel</w:t>
      </w:r>
      <w:proofErr w:type="spellEnd"/>
      <w:r w:rsidRPr="00FB1B8A">
        <w:t xml:space="preserve"> with prednisone compared with </w:t>
      </w:r>
      <w:proofErr w:type="spellStart"/>
      <w:r w:rsidRPr="00FB1B8A">
        <w:t>mitoxantrone</w:t>
      </w:r>
      <w:proofErr w:type="spellEnd"/>
      <w:r w:rsidRPr="00FB1B8A">
        <w:t xml:space="preserve"> with prednisone for advanced hormone-refractory prostate cancer). The company estimated the </w:t>
      </w:r>
      <w:r w:rsidR="00193C95" w:rsidRPr="00FB1B8A">
        <w:t xml:space="preserve">TTD </w:t>
      </w:r>
      <w:r w:rsidRPr="00FB1B8A">
        <w:t xml:space="preserve">for people </w:t>
      </w:r>
      <w:r w:rsidR="00193C95" w:rsidRPr="00FB1B8A">
        <w:t>having</w:t>
      </w:r>
      <w:r w:rsidR="00BE6121" w:rsidRPr="00FB1B8A">
        <w:t xml:space="preserve"> third-line</w:t>
      </w:r>
      <w:r w:rsidR="00193C95" w:rsidRPr="00FB1B8A">
        <w:t xml:space="preserve"> </w:t>
      </w:r>
      <w:proofErr w:type="spellStart"/>
      <w:r w:rsidRPr="00FB1B8A">
        <w:t>enzalutamide</w:t>
      </w:r>
      <w:proofErr w:type="spellEnd"/>
      <w:r w:rsidRPr="00FB1B8A">
        <w:t xml:space="preserve"> or </w:t>
      </w:r>
      <w:r w:rsidR="00193C95" w:rsidRPr="00FB1B8A">
        <w:t xml:space="preserve">third-line </w:t>
      </w:r>
      <w:proofErr w:type="spellStart"/>
      <w:r w:rsidRPr="00FB1B8A">
        <w:t>abiraterone</w:t>
      </w:r>
      <w:proofErr w:type="spellEnd"/>
      <w:r w:rsidRPr="00FB1B8A">
        <w:t xml:space="preserve"> using observations of median number of administrations of </w:t>
      </w:r>
      <w:proofErr w:type="spellStart"/>
      <w:r w:rsidRPr="00FB1B8A">
        <w:t>enzalutamide</w:t>
      </w:r>
      <w:proofErr w:type="spellEnd"/>
      <w:r w:rsidRPr="00FB1B8A">
        <w:t xml:space="preserve"> and </w:t>
      </w:r>
      <w:proofErr w:type="spellStart"/>
      <w:r w:rsidRPr="00FB1B8A">
        <w:t>abiraterone</w:t>
      </w:r>
      <w:proofErr w:type="spellEnd"/>
      <w:r w:rsidRPr="00FB1B8A">
        <w:t xml:space="preserve"> in</w:t>
      </w:r>
      <w:r w:rsidR="000237E6" w:rsidRPr="00FB1B8A">
        <w:t xml:space="preserve"> AFFIRM and COU-AA-301</w:t>
      </w:r>
      <w:r w:rsidRPr="00FB1B8A">
        <w:t xml:space="preserve"> respectively</w:t>
      </w:r>
      <w:r w:rsidR="000237E6" w:rsidRPr="00FB1B8A">
        <w:t>. AFFIRM</w:t>
      </w:r>
      <w:r w:rsidR="00597ACE">
        <w:t xml:space="preserve"> and </w:t>
      </w:r>
      <w:r w:rsidR="00597ACE" w:rsidRPr="00FB1B8A">
        <w:t xml:space="preserve">COU-AA-301 </w:t>
      </w:r>
      <w:proofErr w:type="gramStart"/>
      <w:r w:rsidR="00597ACE">
        <w:t>were</w:t>
      </w:r>
      <w:proofErr w:type="gramEnd"/>
      <w:r w:rsidRPr="00FB1B8A">
        <w:t xml:space="preserve"> placebo</w:t>
      </w:r>
      <w:r w:rsidR="00193C95" w:rsidRPr="00FB1B8A">
        <w:t>-</w:t>
      </w:r>
      <w:r w:rsidRPr="00FB1B8A">
        <w:t>controlled trial</w:t>
      </w:r>
      <w:r w:rsidR="00597ACE">
        <w:t>s</w:t>
      </w:r>
      <w:r w:rsidRPr="00FB1B8A">
        <w:t xml:space="preserve"> of </w:t>
      </w:r>
      <w:proofErr w:type="spellStart"/>
      <w:r w:rsidRPr="00FB1B8A">
        <w:t>enzalutamide</w:t>
      </w:r>
      <w:proofErr w:type="spellEnd"/>
      <w:r w:rsidR="00597ACE">
        <w:t xml:space="preserve"> and </w:t>
      </w:r>
      <w:proofErr w:type="spellStart"/>
      <w:r w:rsidR="00597ACE">
        <w:t>abiraterone</w:t>
      </w:r>
      <w:proofErr w:type="spellEnd"/>
      <w:r w:rsidR="00597ACE">
        <w:t>, respectively,</w:t>
      </w:r>
      <w:r w:rsidRPr="00FB1B8A">
        <w:t xml:space="preserve"> taken after </w:t>
      </w:r>
      <w:proofErr w:type="spellStart"/>
      <w:r w:rsidRPr="00FB1B8A">
        <w:t>docetaxel</w:t>
      </w:r>
      <w:proofErr w:type="spellEnd"/>
      <w:r w:rsidRPr="00FB1B8A">
        <w:t xml:space="preserve"> for metastatic hormone</w:t>
      </w:r>
      <w:r w:rsidR="00193C95" w:rsidRPr="00FB1B8A">
        <w:t>-</w:t>
      </w:r>
      <w:r w:rsidRPr="00FB1B8A">
        <w:t>re</w:t>
      </w:r>
      <w:r w:rsidR="00193C95" w:rsidRPr="00FB1B8A">
        <w:t>lapsed</w:t>
      </w:r>
      <w:r w:rsidRPr="00FB1B8A">
        <w:t xml:space="preserve"> prostate cancer</w:t>
      </w:r>
      <w:r w:rsidR="00967FDC" w:rsidRPr="00FB1B8A">
        <w:t>.</w:t>
      </w:r>
    </w:p>
    <w:p w:rsidR="00967FDC" w:rsidRPr="00FB1B8A" w:rsidRDefault="00967FDC" w:rsidP="00967FDC">
      <w:pPr>
        <w:pStyle w:val="Numberedlevel2text"/>
      </w:pPr>
      <w:r w:rsidRPr="00FB1B8A">
        <w:t xml:space="preserve">To estimate the changes from baseline EQ-5D score during the trial among people remaining on their </w:t>
      </w:r>
      <w:r w:rsidR="00220DBA" w:rsidRPr="00FB1B8A">
        <w:t>first</w:t>
      </w:r>
      <w:r w:rsidR="00193C95" w:rsidRPr="00FB1B8A">
        <w:t>-</w:t>
      </w:r>
      <w:r w:rsidRPr="00FB1B8A">
        <w:t xml:space="preserve">line treatment in </w:t>
      </w:r>
      <w:proofErr w:type="gramStart"/>
      <w:r w:rsidRPr="00FB1B8A">
        <w:t>PREVAIL,</w:t>
      </w:r>
      <w:proofErr w:type="gramEnd"/>
      <w:r w:rsidRPr="00FB1B8A">
        <w:t xml:space="preserve"> the company developed a mixed model repeated measures </w:t>
      </w:r>
      <w:r w:rsidR="00E216A6">
        <w:t>approach</w:t>
      </w:r>
      <w:r w:rsidRPr="00FB1B8A">
        <w:t xml:space="preserve">. The company used the results from this model to determine a baseline utility value using UK tariffs for people in the stable disease health state </w:t>
      </w:r>
      <w:r w:rsidR="00193C95" w:rsidRPr="00FB1B8A">
        <w:t xml:space="preserve">having </w:t>
      </w:r>
      <w:r w:rsidRPr="00FB1B8A">
        <w:t xml:space="preserve">best supportive care. The company applied an additional utility increment for people </w:t>
      </w:r>
      <w:r w:rsidR="00193C95" w:rsidRPr="00FB1B8A">
        <w:t>ha</w:t>
      </w:r>
      <w:r w:rsidRPr="00FB1B8A">
        <w:t xml:space="preserve">ving </w:t>
      </w:r>
      <w:proofErr w:type="spellStart"/>
      <w:r w:rsidRPr="00FB1B8A">
        <w:t>enzalutamide</w:t>
      </w:r>
      <w:proofErr w:type="spellEnd"/>
      <w:r w:rsidRPr="00FB1B8A">
        <w:t xml:space="preserve">, from its modelled estimate of a </w:t>
      </w:r>
      <w:r w:rsidR="00193C95" w:rsidRPr="00FB1B8A">
        <w:t>‘</w:t>
      </w:r>
      <w:r w:rsidRPr="00FB1B8A">
        <w:t>treatment effect</w:t>
      </w:r>
      <w:r w:rsidR="00193C95" w:rsidRPr="00FB1B8A">
        <w:t>’</w:t>
      </w:r>
      <w:r w:rsidR="00220DBA" w:rsidRPr="00FB1B8A">
        <w:t xml:space="preserve"> </w:t>
      </w:r>
      <w:r w:rsidRPr="00FB1B8A">
        <w:t xml:space="preserve">of </w:t>
      </w:r>
      <w:proofErr w:type="spellStart"/>
      <w:r w:rsidRPr="00FB1B8A">
        <w:t>enzalutamide</w:t>
      </w:r>
      <w:proofErr w:type="spellEnd"/>
      <w:r w:rsidRPr="00FB1B8A">
        <w:t xml:space="preserve"> on quality of life </w:t>
      </w:r>
      <w:r w:rsidR="007D0B12" w:rsidRPr="00FB1B8A">
        <w:t>from</w:t>
      </w:r>
      <w:r w:rsidRPr="00FB1B8A">
        <w:t xml:space="preserve"> PREVAIL. The treatment effect was the difference between the degree</w:t>
      </w:r>
      <w:r w:rsidR="00193C95" w:rsidRPr="00FB1B8A">
        <w:t xml:space="preserve"> to which</w:t>
      </w:r>
      <w:r w:rsidRPr="00FB1B8A">
        <w:t xml:space="preserve"> quality of life decreased over time with </w:t>
      </w:r>
      <w:proofErr w:type="spellStart"/>
      <w:r w:rsidRPr="00FB1B8A">
        <w:t>enzalutamide</w:t>
      </w:r>
      <w:proofErr w:type="spellEnd"/>
      <w:r w:rsidRPr="00FB1B8A">
        <w:t xml:space="preserve"> </w:t>
      </w:r>
      <w:r w:rsidR="00220DBA" w:rsidRPr="00FB1B8A">
        <w:t>and</w:t>
      </w:r>
      <w:r w:rsidRPr="00FB1B8A">
        <w:t xml:space="preserve"> with placebo. The company assumed that </w:t>
      </w:r>
      <w:proofErr w:type="spellStart"/>
      <w:r w:rsidRPr="00FB1B8A">
        <w:t>abiraterone</w:t>
      </w:r>
      <w:proofErr w:type="spellEnd"/>
      <w:r w:rsidRPr="00FB1B8A">
        <w:t xml:space="preserve"> would have an equivalent on-treatment benefit as </w:t>
      </w:r>
      <w:proofErr w:type="spellStart"/>
      <w:r w:rsidRPr="00FB1B8A">
        <w:t>enzalutamide</w:t>
      </w:r>
      <w:proofErr w:type="spellEnd"/>
      <w:r w:rsidRPr="00FB1B8A">
        <w:t xml:space="preserve">. The company has stated that the utility values derived from PREVAIL are </w:t>
      </w:r>
      <w:r w:rsidR="007D0B12" w:rsidRPr="00FB1B8A">
        <w:t>academic in confidence</w:t>
      </w:r>
      <w:r w:rsidRPr="00FB1B8A">
        <w:t xml:space="preserve"> and cannot be reported here. </w:t>
      </w:r>
    </w:p>
    <w:p w:rsidR="00967FDC" w:rsidRPr="00CE1532" w:rsidRDefault="00967FDC" w:rsidP="00967FDC">
      <w:pPr>
        <w:pStyle w:val="Numberedlevel2text"/>
      </w:pPr>
      <w:r w:rsidRPr="00FB1B8A">
        <w:t>As the investigators in PREVAIL collected EQ-5D only from people on-treatment (</w:t>
      </w:r>
      <w:proofErr w:type="spellStart"/>
      <w:r w:rsidRPr="00FB1B8A">
        <w:t>enzalutamide</w:t>
      </w:r>
      <w:proofErr w:type="spellEnd"/>
      <w:r w:rsidRPr="00FB1B8A">
        <w:t xml:space="preserve"> or placebo </w:t>
      </w:r>
      <w:r w:rsidR="00193C95" w:rsidRPr="00FB1B8A">
        <w:t xml:space="preserve">before </w:t>
      </w:r>
      <w:r w:rsidRPr="00FB1B8A">
        <w:t xml:space="preserve">chemotherapy), the company estimated utility values in the progressed health states from the published literature. The company used a weighted average of 2 publications that had assessed the quality of life of people who were on chemotherapy, who had previously </w:t>
      </w:r>
      <w:r w:rsidR="00193C95" w:rsidRPr="00FB1B8A">
        <w:t xml:space="preserve">had </w:t>
      </w:r>
      <w:r w:rsidRPr="00FB1B8A">
        <w:t>chemotherapy, and who had metastatic hormone</w:t>
      </w:r>
      <w:r w:rsidR="00193C95" w:rsidRPr="00FB1B8A">
        <w:t>-</w:t>
      </w:r>
      <w:r w:rsidRPr="00FB1B8A">
        <w:t xml:space="preserve">relapsed prostate cancer. The company used this to estimate a utility value of 0.658 post progression state 1 (when people had progressed on </w:t>
      </w:r>
      <w:proofErr w:type="spellStart"/>
      <w:r w:rsidRPr="00FB1B8A">
        <w:t>enzalutamide</w:t>
      </w:r>
      <w:proofErr w:type="spellEnd"/>
      <w:r w:rsidRPr="00FB1B8A">
        <w:t xml:space="preserve">, </w:t>
      </w:r>
      <w:proofErr w:type="spellStart"/>
      <w:r w:rsidRPr="00FB1B8A">
        <w:t>abiraterone</w:t>
      </w:r>
      <w:proofErr w:type="spellEnd"/>
      <w:r w:rsidRPr="00FB1B8A">
        <w:t xml:space="preserve"> or best supportive care and were </w:t>
      </w:r>
      <w:r w:rsidR="00661423" w:rsidRPr="00FB1B8A">
        <w:t xml:space="preserve">having </w:t>
      </w:r>
      <w:proofErr w:type="spellStart"/>
      <w:r w:rsidRPr="00FB1B8A">
        <w:t>docetaxel</w:t>
      </w:r>
      <w:proofErr w:type="spellEnd"/>
      <w:r w:rsidRPr="00FB1B8A">
        <w:t>) and 0.612 for post progression state</w:t>
      </w:r>
      <w:r w:rsidR="00661423" w:rsidRPr="00FB1B8A">
        <w:t> </w:t>
      </w:r>
      <w:r w:rsidRPr="00FB1B8A">
        <w:t xml:space="preserve">2 (when people had progressed on best supportive care and </w:t>
      </w:r>
      <w:proofErr w:type="spellStart"/>
      <w:r w:rsidRPr="00FB1B8A">
        <w:t>docetaxel</w:t>
      </w:r>
      <w:proofErr w:type="spellEnd"/>
      <w:r w:rsidRPr="00FB1B8A">
        <w:t xml:space="preserve"> and were </w:t>
      </w:r>
      <w:r w:rsidR="00661423" w:rsidRPr="00FB1B8A">
        <w:t xml:space="preserve">having </w:t>
      </w:r>
      <w:proofErr w:type="spellStart"/>
      <w:r w:rsidRPr="00FB1B8A">
        <w:t>enzalutamide</w:t>
      </w:r>
      <w:proofErr w:type="spellEnd"/>
      <w:r w:rsidRPr="00FB1B8A">
        <w:t>). In line with</w:t>
      </w:r>
      <w:r w:rsidR="00661423" w:rsidRPr="00FB1B8A">
        <w:t xml:space="preserve"> NICE’s technology appraisal on</w:t>
      </w:r>
      <w:r w:rsidR="00661423" w:rsidRPr="00FB1B8A">
        <w:rPr>
          <w:rStyle w:val="Hyperlink"/>
        </w:rPr>
        <w:t xml:space="preserve"> </w:t>
      </w:r>
      <w:hyperlink r:id="rId11" w:history="1">
        <w:proofErr w:type="spellStart"/>
        <w:r w:rsidR="00661423" w:rsidRPr="00FB1B8A">
          <w:rPr>
            <w:rStyle w:val="Hyperlink"/>
          </w:rPr>
          <w:t>enzalutamide</w:t>
        </w:r>
        <w:proofErr w:type="spellEnd"/>
        <w:r w:rsidR="00661423" w:rsidRPr="00FB1B8A">
          <w:rPr>
            <w:rStyle w:val="Hyperlink"/>
          </w:rPr>
          <w:t xml:space="preserve"> for metastatic hormone-relapsed prostate cancer previously treated with a </w:t>
        </w:r>
        <w:proofErr w:type="spellStart"/>
        <w:r w:rsidR="00661423" w:rsidRPr="00FB1B8A">
          <w:rPr>
            <w:rStyle w:val="Hyperlink"/>
          </w:rPr>
          <w:t>docetaxel</w:t>
        </w:r>
        <w:proofErr w:type="spellEnd"/>
        <w:r w:rsidR="007D32FE" w:rsidRPr="00FB1B8A">
          <w:rPr>
            <w:rStyle w:val="Hyperlink"/>
          </w:rPr>
          <w:t>-</w:t>
        </w:r>
        <w:r w:rsidR="00661423" w:rsidRPr="00FB1B8A">
          <w:rPr>
            <w:rStyle w:val="Hyperlink"/>
          </w:rPr>
          <w:t>containing regimen</w:t>
        </w:r>
      </w:hyperlink>
      <w:r w:rsidRPr="00FB1B8A">
        <w:t xml:space="preserve">, the </w:t>
      </w:r>
      <w:r w:rsidRPr="00CE1532">
        <w:t>company applied an on</w:t>
      </w:r>
      <w:r w:rsidR="00661423" w:rsidRPr="00CE1532">
        <w:t>-</w:t>
      </w:r>
      <w:r w:rsidRPr="00CE1532">
        <w:t xml:space="preserve">treatment utility gain </w:t>
      </w:r>
      <w:r w:rsidR="0015460C" w:rsidRPr="00CE1532">
        <w:t xml:space="preserve">of </w:t>
      </w:r>
      <w:r w:rsidR="0015460C" w:rsidRPr="00484061">
        <w:t xml:space="preserve">0.04 </w:t>
      </w:r>
      <w:r w:rsidRPr="00FE30C8">
        <w:t xml:space="preserve">for </w:t>
      </w:r>
      <w:proofErr w:type="spellStart"/>
      <w:r w:rsidRPr="00FE30C8">
        <w:t>enzalutamide</w:t>
      </w:r>
      <w:proofErr w:type="spellEnd"/>
      <w:r w:rsidRPr="00FE30C8">
        <w:t xml:space="preserve"> after </w:t>
      </w:r>
      <w:proofErr w:type="spellStart"/>
      <w:r w:rsidRPr="00FE30C8">
        <w:t>docetaxel</w:t>
      </w:r>
      <w:proofErr w:type="spellEnd"/>
      <w:r w:rsidRPr="00FE30C8">
        <w:t xml:space="preserve"> </w:t>
      </w:r>
      <w:r w:rsidR="00661423" w:rsidRPr="00EA4B13">
        <w:t xml:space="preserve">in </w:t>
      </w:r>
      <w:r w:rsidRPr="00EA4B13">
        <w:t xml:space="preserve">people who had best supportive care before </w:t>
      </w:r>
      <w:proofErr w:type="spellStart"/>
      <w:r w:rsidRPr="00EA4B13">
        <w:t>docetaxel</w:t>
      </w:r>
      <w:proofErr w:type="spellEnd"/>
      <w:r w:rsidR="00CE1532">
        <w:t>.</w:t>
      </w:r>
      <w:r w:rsidRPr="00CE1532">
        <w:t xml:space="preserve"> The company estimated </w:t>
      </w:r>
      <w:r w:rsidR="00F044E0" w:rsidRPr="00CE1532">
        <w:t>a utility value</w:t>
      </w:r>
      <w:r w:rsidRPr="00CE1532">
        <w:t xml:space="preserve"> of 0.500 for people who </w:t>
      </w:r>
      <w:r w:rsidR="00661423" w:rsidRPr="00484061">
        <w:t xml:space="preserve">had </w:t>
      </w:r>
      <w:r w:rsidRPr="00FE30C8">
        <w:t>palliative care after progressing on active treatment (</w:t>
      </w:r>
      <w:proofErr w:type="spellStart"/>
      <w:r w:rsidRPr="00FE30C8">
        <w:t>Sandblom</w:t>
      </w:r>
      <w:proofErr w:type="spellEnd"/>
      <w:r w:rsidRPr="00FE30C8">
        <w:t xml:space="preserve"> et al</w:t>
      </w:r>
      <w:r w:rsidR="007D32FE" w:rsidRPr="00FE30C8">
        <w:t>.</w:t>
      </w:r>
      <w:r w:rsidR="00592D0E">
        <w:t xml:space="preserve"> 2004</w:t>
      </w:r>
      <w:r w:rsidRPr="00EA4B13">
        <w:t>).</w:t>
      </w:r>
    </w:p>
    <w:p w:rsidR="00AB50C5" w:rsidRPr="00FB1B8A" w:rsidRDefault="00AB50C5" w:rsidP="00AB50C5">
      <w:pPr>
        <w:pStyle w:val="Numberedlevel2text"/>
      </w:pPr>
      <w:r w:rsidRPr="00FE30C8">
        <w:t>The company incorporated the rates of SRE</w:t>
      </w:r>
      <w:r w:rsidR="007D32FE" w:rsidRPr="00FE30C8">
        <w:t>s</w:t>
      </w:r>
      <w:r w:rsidRPr="00EA4B13">
        <w:t xml:space="preserve"> observed in PREVAIL for people randomised to </w:t>
      </w:r>
      <w:proofErr w:type="spellStart"/>
      <w:r w:rsidRPr="00EA4B13">
        <w:t>enzalutamide</w:t>
      </w:r>
      <w:proofErr w:type="spellEnd"/>
      <w:r w:rsidRPr="00EA4B13">
        <w:t xml:space="preserve"> or placebo (using data from the September 2013 data cut</w:t>
      </w:r>
      <w:r w:rsidR="00AA5443" w:rsidRPr="00EA4B13">
        <w:t>-off</w:t>
      </w:r>
      <w:r w:rsidRPr="00572369">
        <w:t xml:space="preserve">). The model included the rates of adverse events of grade 3 or higher from PREVAIL and COU-AA-302. Adverse events while on </w:t>
      </w:r>
      <w:proofErr w:type="spellStart"/>
      <w:r w:rsidRPr="00572369">
        <w:t>docetaxel</w:t>
      </w:r>
      <w:proofErr w:type="spellEnd"/>
      <w:r w:rsidRPr="00572369">
        <w:t xml:space="preserve"> came from </w:t>
      </w:r>
      <w:proofErr w:type="spellStart"/>
      <w:r w:rsidRPr="00572369">
        <w:t>Tannock</w:t>
      </w:r>
      <w:proofErr w:type="spellEnd"/>
      <w:r w:rsidRPr="00572369">
        <w:t xml:space="preserve"> </w:t>
      </w:r>
      <w:r w:rsidRPr="00FB1B8A">
        <w:t>et al.</w:t>
      </w:r>
      <w:r w:rsidR="00F25D8F">
        <w:t xml:space="preserve"> (2004)</w:t>
      </w:r>
      <w:r w:rsidR="007D32FE" w:rsidRPr="00FB1B8A">
        <w:t>. T</w:t>
      </w:r>
      <w:r w:rsidR="00661423" w:rsidRPr="00FB1B8A">
        <w:t xml:space="preserve">he </w:t>
      </w:r>
      <w:r w:rsidRPr="00FB1B8A">
        <w:t xml:space="preserve">company assumed that the rates of adverse event for </w:t>
      </w:r>
      <w:r w:rsidR="00661423" w:rsidRPr="00FB1B8A">
        <w:t>third-</w:t>
      </w:r>
      <w:r w:rsidRPr="00FB1B8A">
        <w:t xml:space="preserve">line </w:t>
      </w:r>
      <w:proofErr w:type="spellStart"/>
      <w:r w:rsidRPr="00FB1B8A">
        <w:t>enzalutamide</w:t>
      </w:r>
      <w:proofErr w:type="spellEnd"/>
      <w:r w:rsidRPr="00FB1B8A">
        <w:t xml:space="preserve"> and </w:t>
      </w:r>
      <w:proofErr w:type="spellStart"/>
      <w:r w:rsidRPr="00FB1B8A">
        <w:t>abiraterone</w:t>
      </w:r>
      <w:proofErr w:type="spellEnd"/>
      <w:r w:rsidRPr="00FB1B8A">
        <w:t xml:space="preserve"> were the same as for </w:t>
      </w:r>
      <w:r w:rsidR="00661423" w:rsidRPr="00FB1B8A">
        <w:t>first-</w:t>
      </w:r>
      <w:r w:rsidRPr="00FB1B8A">
        <w:t xml:space="preserve">line treatment. To estimate the disutility associated with adverse events, the company sourced values from the published literature for adverse events of grade 3 or above. Because no data on the rates of adverse events were available for the period people were taking </w:t>
      </w:r>
      <w:proofErr w:type="spellStart"/>
      <w:r w:rsidRPr="00FB1B8A">
        <w:t>abiraterone</w:t>
      </w:r>
      <w:proofErr w:type="spellEnd"/>
      <w:r w:rsidRPr="00FB1B8A">
        <w:t xml:space="preserve"> in COU-AA-302, the company assumed that these were the same as for </w:t>
      </w:r>
      <w:proofErr w:type="spellStart"/>
      <w:r w:rsidRPr="00FB1B8A">
        <w:t>enzalutamide</w:t>
      </w:r>
      <w:proofErr w:type="spellEnd"/>
      <w:r w:rsidRPr="00FB1B8A">
        <w:t xml:space="preserve">. The disutility associated with a </w:t>
      </w:r>
      <w:r w:rsidR="00661423" w:rsidRPr="00FB1B8A">
        <w:t>SRE</w:t>
      </w:r>
      <w:r w:rsidRPr="00FB1B8A">
        <w:t xml:space="preserve"> was</w:t>
      </w:r>
      <w:r w:rsidR="00220DBA" w:rsidRPr="00FB1B8A">
        <w:t xml:space="preserve"> applied for </w:t>
      </w:r>
      <w:r w:rsidR="007D32FE" w:rsidRPr="00FB1B8A">
        <w:t>1 </w:t>
      </w:r>
      <w:r w:rsidR="00220DBA" w:rsidRPr="00FB1B8A">
        <w:t>month and was</w:t>
      </w:r>
      <w:r w:rsidRPr="00FB1B8A">
        <w:t xml:space="preserve"> derived from EQ-5D data from PREVAIL</w:t>
      </w:r>
      <w:r w:rsidR="00220DBA" w:rsidRPr="00FB1B8A">
        <w:t>.</w:t>
      </w:r>
    </w:p>
    <w:p w:rsidR="00967FDC" w:rsidRPr="00FB1B8A" w:rsidRDefault="00AB50C5" w:rsidP="00967FDC">
      <w:pPr>
        <w:pStyle w:val="Numberedlevel2text"/>
      </w:pPr>
      <w:r w:rsidRPr="00FB1B8A">
        <w:t xml:space="preserve">Both </w:t>
      </w:r>
      <w:proofErr w:type="spellStart"/>
      <w:r w:rsidRPr="00FB1B8A">
        <w:t>enzalutamide</w:t>
      </w:r>
      <w:proofErr w:type="spellEnd"/>
      <w:r w:rsidRPr="00FB1B8A">
        <w:t xml:space="preserve"> and </w:t>
      </w:r>
      <w:proofErr w:type="spellStart"/>
      <w:r w:rsidRPr="00FB1B8A">
        <w:t>abiraterone</w:t>
      </w:r>
      <w:proofErr w:type="spellEnd"/>
      <w:r w:rsidRPr="00FB1B8A">
        <w:t xml:space="preserve"> have a confidential patient access scheme (price discount) established when NICE appraised </w:t>
      </w:r>
      <w:r w:rsidR="00F25D8F">
        <w:t>each</w:t>
      </w:r>
      <w:r w:rsidRPr="00FB1B8A">
        <w:t xml:space="preserve"> of the drugs for use after </w:t>
      </w:r>
      <w:proofErr w:type="spellStart"/>
      <w:r w:rsidRPr="00FB1B8A">
        <w:t>docetaxel</w:t>
      </w:r>
      <w:proofErr w:type="spellEnd"/>
      <w:r w:rsidRPr="00FB1B8A">
        <w:t>. At the request of NICE, the company provided its base</w:t>
      </w:r>
      <w:r w:rsidR="00661423" w:rsidRPr="00FB1B8A">
        <w:t>-</w:t>
      </w:r>
      <w:r w:rsidRPr="00FB1B8A">
        <w:t>case results incorporating the list</w:t>
      </w:r>
      <w:r w:rsidR="002A14F0" w:rsidRPr="00FB1B8A">
        <w:t xml:space="preserve"> </w:t>
      </w:r>
      <w:r w:rsidRPr="00FB1B8A">
        <w:t xml:space="preserve">prices for </w:t>
      </w:r>
      <w:proofErr w:type="spellStart"/>
      <w:r w:rsidRPr="00FB1B8A">
        <w:t>enzalutamide</w:t>
      </w:r>
      <w:proofErr w:type="spellEnd"/>
      <w:r w:rsidRPr="00FB1B8A">
        <w:t xml:space="preserve"> and </w:t>
      </w:r>
      <w:proofErr w:type="spellStart"/>
      <w:r w:rsidRPr="00FB1B8A">
        <w:t>abiraterone</w:t>
      </w:r>
      <w:proofErr w:type="spellEnd"/>
      <w:r w:rsidRPr="00FB1B8A">
        <w:t>. NICE requested that the ERG provide the results of the company’s base</w:t>
      </w:r>
      <w:r w:rsidR="00661423" w:rsidRPr="00FB1B8A">
        <w:t>-</w:t>
      </w:r>
      <w:r w:rsidRPr="00FB1B8A">
        <w:t>case, sensitivity analyses and its own exploratory analyses including both the list price and with the discounts.</w:t>
      </w:r>
      <w:r w:rsidR="005E310B">
        <w:t xml:space="preserve"> NICE made the assumption that the cost of </w:t>
      </w:r>
      <w:proofErr w:type="spellStart"/>
      <w:r w:rsidR="005E310B">
        <w:t>abiraterone</w:t>
      </w:r>
      <w:proofErr w:type="spellEnd"/>
      <w:r w:rsidR="00AF23CD">
        <w:t xml:space="preserve"> to the NHS</w:t>
      </w:r>
      <w:r w:rsidR="005E310B">
        <w:t xml:space="preserve"> through the cancer drugs fund would be the same as the cost of </w:t>
      </w:r>
      <w:proofErr w:type="spellStart"/>
      <w:r w:rsidR="005E310B">
        <w:t>abiraterone</w:t>
      </w:r>
      <w:proofErr w:type="spellEnd"/>
      <w:r w:rsidR="005E310B">
        <w:t xml:space="preserve"> taken after cytotoxic chemotherapy which is provided to the NHS with the patient access scheme discount. </w:t>
      </w:r>
      <w:r w:rsidRPr="00FB1B8A">
        <w:t xml:space="preserve"> </w:t>
      </w:r>
      <w:r w:rsidRPr="00FB1B8A">
        <w:rPr>
          <w:rFonts w:eastAsia="Arial Unicode MS"/>
          <w:bdr w:val="nil"/>
        </w:rPr>
        <w:t xml:space="preserve">The company assumed that the same proportion of people </w:t>
      </w:r>
      <w:r w:rsidR="00220DBA" w:rsidRPr="00FB1B8A">
        <w:rPr>
          <w:rFonts w:eastAsia="Arial Unicode MS"/>
          <w:bdr w:val="nil"/>
        </w:rPr>
        <w:t xml:space="preserve">would </w:t>
      </w:r>
      <w:r w:rsidR="00661423" w:rsidRPr="00FB1B8A">
        <w:rPr>
          <w:rFonts w:eastAsia="Arial Unicode MS"/>
          <w:bdr w:val="nil"/>
        </w:rPr>
        <w:t xml:space="preserve">have </w:t>
      </w:r>
      <w:r w:rsidR="00220DBA" w:rsidRPr="00FB1B8A">
        <w:rPr>
          <w:rFonts w:eastAsia="Arial Unicode MS"/>
          <w:bdr w:val="nil"/>
        </w:rPr>
        <w:t xml:space="preserve">concomitant corticosteroids </w:t>
      </w:r>
      <w:r w:rsidR="00F044E0" w:rsidRPr="00FB1B8A">
        <w:rPr>
          <w:rFonts w:eastAsia="Arial Unicode MS"/>
          <w:bdr w:val="nil"/>
        </w:rPr>
        <w:t xml:space="preserve">alongside </w:t>
      </w:r>
      <w:proofErr w:type="spellStart"/>
      <w:r w:rsidR="00F044E0" w:rsidRPr="00FB1B8A">
        <w:rPr>
          <w:rFonts w:eastAsia="Arial Unicode MS"/>
          <w:bdr w:val="nil"/>
        </w:rPr>
        <w:t>enzalutamide</w:t>
      </w:r>
      <w:proofErr w:type="spellEnd"/>
      <w:r w:rsidRPr="00FB1B8A">
        <w:rPr>
          <w:rFonts w:eastAsia="Arial Unicode MS"/>
          <w:bdr w:val="nil"/>
        </w:rPr>
        <w:t xml:space="preserve"> </w:t>
      </w:r>
      <w:r w:rsidR="00F044E0" w:rsidRPr="00FB1B8A">
        <w:rPr>
          <w:rFonts w:eastAsia="Arial Unicode MS"/>
          <w:bdr w:val="nil"/>
        </w:rPr>
        <w:t>or best</w:t>
      </w:r>
      <w:r w:rsidRPr="00FB1B8A">
        <w:rPr>
          <w:rFonts w:eastAsia="Arial Unicode MS"/>
          <w:bdr w:val="nil"/>
        </w:rPr>
        <w:t xml:space="preserve"> supportive care as in PREVAIL and that all people </w:t>
      </w:r>
      <w:r w:rsidR="00661423" w:rsidRPr="00FB1B8A">
        <w:rPr>
          <w:rFonts w:eastAsia="Arial Unicode MS"/>
          <w:bdr w:val="nil"/>
        </w:rPr>
        <w:t xml:space="preserve">having </w:t>
      </w:r>
      <w:proofErr w:type="spellStart"/>
      <w:r w:rsidRPr="00FB1B8A">
        <w:rPr>
          <w:rFonts w:eastAsia="Arial Unicode MS"/>
          <w:bdr w:val="nil"/>
        </w:rPr>
        <w:t>abiraterone</w:t>
      </w:r>
      <w:proofErr w:type="spellEnd"/>
      <w:r w:rsidRPr="00FB1B8A">
        <w:rPr>
          <w:rFonts w:eastAsia="Arial Unicode MS"/>
          <w:bdr w:val="nil"/>
        </w:rPr>
        <w:t xml:space="preserve"> would also </w:t>
      </w:r>
      <w:r w:rsidR="00661423" w:rsidRPr="00FB1B8A">
        <w:rPr>
          <w:rFonts w:eastAsia="Arial Unicode MS"/>
          <w:bdr w:val="nil"/>
        </w:rPr>
        <w:t xml:space="preserve">have </w:t>
      </w:r>
      <w:r w:rsidRPr="00FB1B8A">
        <w:rPr>
          <w:rFonts w:eastAsia="Arial Unicode MS"/>
          <w:bdr w:val="nil"/>
        </w:rPr>
        <w:t xml:space="preserve">corticosteroids. The company used the price of </w:t>
      </w:r>
      <w:proofErr w:type="spellStart"/>
      <w:r w:rsidRPr="00FB1B8A">
        <w:rPr>
          <w:rFonts w:eastAsia="Arial Unicode MS"/>
          <w:bdr w:val="nil"/>
        </w:rPr>
        <w:t>docetaxel</w:t>
      </w:r>
      <w:proofErr w:type="spellEnd"/>
      <w:r w:rsidRPr="00FB1B8A">
        <w:rPr>
          <w:rFonts w:eastAsia="Arial Unicode MS"/>
          <w:bdr w:val="nil"/>
        </w:rPr>
        <w:t xml:space="preserve"> listed in the database on </w:t>
      </w:r>
      <w:r w:rsidRPr="00FB1B8A">
        <w:t>pharmaceutical electronic market information from the Department of Health</w:t>
      </w:r>
      <w:r w:rsidRPr="00FB1B8A">
        <w:rPr>
          <w:rFonts w:eastAsia="Arial Unicode MS"/>
          <w:bdr w:val="nil"/>
        </w:rPr>
        <w:t xml:space="preserve"> </w:t>
      </w:r>
      <w:r w:rsidR="00661423" w:rsidRPr="00FB1B8A">
        <w:rPr>
          <w:rFonts w:eastAsia="Arial Unicode MS"/>
          <w:bdr w:val="nil"/>
        </w:rPr>
        <w:t>(</w:t>
      </w:r>
      <w:r w:rsidRPr="00FB1B8A">
        <w:rPr>
          <w:rFonts w:eastAsia="Arial Unicode MS"/>
          <w:bdr w:val="nil"/>
        </w:rPr>
        <w:t>£47.30 per 160</w:t>
      </w:r>
      <w:r w:rsidR="00661423" w:rsidRPr="00FB1B8A">
        <w:rPr>
          <w:rFonts w:eastAsia="Arial Unicode MS"/>
          <w:bdr w:val="nil"/>
        </w:rPr>
        <w:t> </w:t>
      </w:r>
      <w:r w:rsidRPr="00FB1B8A">
        <w:rPr>
          <w:rFonts w:eastAsia="Arial Unicode MS"/>
          <w:bdr w:val="nil"/>
        </w:rPr>
        <w:t>mg infusion vial)</w:t>
      </w:r>
      <w:r w:rsidR="00220DBA" w:rsidRPr="00FB1B8A">
        <w:rPr>
          <w:rFonts w:eastAsia="Arial Unicode MS"/>
          <w:bdr w:val="nil"/>
        </w:rPr>
        <w:t>.</w:t>
      </w:r>
      <w:r w:rsidRPr="00FB1B8A">
        <w:rPr>
          <w:rFonts w:eastAsia="Arial Unicode MS"/>
          <w:bdr w:val="nil"/>
        </w:rPr>
        <w:t xml:space="preserve"> The dosing regimen for </w:t>
      </w:r>
      <w:proofErr w:type="spellStart"/>
      <w:r w:rsidRPr="00FB1B8A">
        <w:rPr>
          <w:rFonts w:eastAsia="Arial Unicode MS"/>
          <w:bdr w:val="nil"/>
        </w:rPr>
        <w:t>docetaxel</w:t>
      </w:r>
      <w:proofErr w:type="spellEnd"/>
      <w:r w:rsidRPr="00FB1B8A">
        <w:rPr>
          <w:rFonts w:eastAsia="Arial Unicode MS"/>
          <w:bdr w:val="nil"/>
        </w:rPr>
        <w:t xml:space="preserve"> was once every 3</w:t>
      </w:r>
      <w:r w:rsidR="00661423" w:rsidRPr="00FB1B8A">
        <w:rPr>
          <w:rFonts w:eastAsia="Arial Unicode MS"/>
          <w:bdr w:val="nil"/>
        </w:rPr>
        <w:t> </w:t>
      </w:r>
      <w:r w:rsidRPr="00FB1B8A">
        <w:rPr>
          <w:rFonts w:eastAsia="Arial Unicode MS"/>
          <w:bdr w:val="nil"/>
        </w:rPr>
        <w:t>weeks and</w:t>
      </w:r>
      <w:r w:rsidR="00661423" w:rsidRPr="00FB1B8A">
        <w:rPr>
          <w:rFonts w:eastAsia="Arial Unicode MS"/>
          <w:bdr w:val="nil"/>
        </w:rPr>
        <w:t xml:space="preserve"> the</w:t>
      </w:r>
      <w:r w:rsidR="00220DBA" w:rsidRPr="00FB1B8A">
        <w:rPr>
          <w:rFonts w:eastAsia="Arial Unicode MS"/>
          <w:bdr w:val="nil"/>
        </w:rPr>
        <w:t xml:space="preserve"> modelled</w:t>
      </w:r>
      <w:r w:rsidRPr="00FB1B8A">
        <w:rPr>
          <w:rFonts w:eastAsia="Arial Unicode MS"/>
          <w:bdr w:val="nil"/>
        </w:rPr>
        <w:t xml:space="preserve"> </w:t>
      </w:r>
      <w:r w:rsidR="00661423" w:rsidRPr="00FB1B8A">
        <w:rPr>
          <w:rFonts w:eastAsia="Arial Unicode MS"/>
          <w:bdr w:val="nil"/>
        </w:rPr>
        <w:t xml:space="preserve">administration </w:t>
      </w:r>
      <w:r w:rsidRPr="00FB1B8A">
        <w:rPr>
          <w:rFonts w:eastAsia="Arial Unicode MS"/>
          <w:bdr w:val="nil"/>
        </w:rPr>
        <w:t xml:space="preserve">cost £301.56 </w:t>
      </w:r>
      <w:r w:rsidR="00F25D8F">
        <w:rPr>
          <w:rFonts w:eastAsia="Arial Unicode MS"/>
          <w:bdr w:val="nil"/>
        </w:rPr>
        <w:t>(</w:t>
      </w:r>
      <w:r w:rsidRPr="00FB1B8A">
        <w:rPr>
          <w:rFonts w:eastAsia="Arial Unicode MS"/>
          <w:bdr w:val="nil"/>
        </w:rPr>
        <w:t>NHS reference cost).</w:t>
      </w:r>
    </w:p>
    <w:p w:rsidR="00AB50C5" w:rsidRPr="00FB1B8A" w:rsidRDefault="00CC3A7D" w:rsidP="00967FDC">
      <w:pPr>
        <w:pStyle w:val="Numberedlevel2text"/>
      </w:pPr>
      <w:r w:rsidRPr="00FB1B8A">
        <w:t xml:space="preserve">In the </w:t>
      </w:r>
      <w:r w:rsidR="00E80D77" w:rsidRPr="00FB1B8A">
        <w:t>company’s deterministic base case</w:t>
      </w:r>
      <w:r w:rsidR="003E24E2" w:rsidRPr="00FB1B8A">
        <w:t>,</w:t>
      </w:r>
      <w:r w:rsidRPr="00FB1B8A">
        <w:t xml:space="preserve"> best supportive care was associated with 1.657 </w:t>
      </w:r>
      <w:r w:rsidR="00C045AC" w:rsidRPr="00FB1B8A">
        <w:t>q</w:t>
      </w:r>
      <w:r w:rsidR="003E24E2" w:rsidRPr="00FB1B8A">
        <w:t>uality</w:t>
      </w:r>
      <w:r w:rsidR="00C045AC" w:rsidRPr="00FB1B8A">
        <w:t>-a</w:t>
      </w:r>
      <w:r w:rsidR="003E24E2" w:rsidRPr="00FB1B8A">
        <w:t xml:space="preserve">djusted </w:t>
      </w:r>
      <w:r w:rsidR="00C045AC" w:rsidRPr="00FB1B8A">
        <w:t>l</w:t>
      </w:r>
      <w:r w:rsidR="003E24E2" w:rsidRPr="00FB1B8A">
        <w:t xml:space="preserve">ife </w:t>
      </w:r>
      <w:r w:rsidR="00C045AC" w:rsidRPr="00FB1B8A">
        <w:t>y</w:t>
      </w:r>
      <w:r w:rsidR="003E24E2" w:rsidRPr="00FB1B8A">
        <w:t>ears (</w:t>
      </w:r>
      <w:r w:rsidRPr="00FB1B8A">
        <w:t>QALYs</w:t>
      </w:r>
      <w:r w:rsidR="003E24E2" w:rsidRPr="00FB1B8A">
        <w:t>)</w:t>
      </w:r>
      <w:r w:rsidR="00C045AC" w:rsidRPr="00FB1B8A">
        <w:t xml:space="preserve">; </w:t>
      </w:r>
      <w:proofErr w:type="spellStart"/>
      <w:r w:rsidRPr="00FB1B8A">
        <w:t>abiraterone</w:t>
      </w:r>
      <w:proofErr w:type="spellEnd"/>
      <w:r w:rsidRPr="00FB1B8A">
        <w:t xml:space="preserve"> </w:t>
      </w:r>
      <w:r w:rsidR="00701DB0">
        <w:t>with</w:t>
      </w:r>
      <w:r w:rsidR="00E216A6">
        <w:t xml:space="preserve"> </w:t>
      </w:r>
      <w:r w:rsidR="00701DB0" w:rsidRPr="00FB1B8A">
        <w:t xml:space="preserve">2.120 </w:t>
      </w:r>
      <w:r w:rsidRPr="00FB1B8A">
        <w:t>QALY</w:t>
      </w:r>
      <w:r w:rsidR="00701DB0">
        <w:t>s</w:t>
      </w:r>
      <w:r w:rsidR="00C045AC" w:rsidRPr="00FB1B8A">
        <w:t xml:space="preserve"> </w:t>
      </w:r>
      <w:r w:rsidRPr="00FB1B8A">
        <w:t xml:space="preserve">and </w:t>
      </w:r>
      <w:proofErr w:type="spellStart"/>
      <w:r w:rsidRPr="00FB1B8A">
        <w:t>enzalutamide</w:t>
      </w:r>
      <w:proofErr w:type="spellEnd"/>
      <w:r w:rsidRPr="00FB1B8A">
        <w:t xml:space="preserve"> </w:t>
      </w:r>
      <w:r w:rsidR="00701DB0">
        <w:t>with</w:t>
      </w:r>
      <w:r w:rsidR="00C045AC" w:rsidRPr="00FB1B8A">
        <w:t xml:space="preserve"> </w:t>
      </w:r>
      <w:r w:rsidRPr="00FB1B8A">
        <w:t>2.274</w:t>
      </w:r>
      <w:r w:rsidR="00701DB0">
        <w:t xml:space="preserve"> QALYs</w:t>
      </w:r>
      <w:r w:rsidRPr="00FB1B8A">
        <w:t xml:space="preserve">. </w:t>
      </w:r>
      <w:r w:rsidR="003E24E2" w:rsidRPr="00FB1B8A">
        <w:t xml:space="preserve">When the patient access schemes for </w:t>
      </w:r>
      <w:proofErr w:type="spellStart"/>
      <w:r w:rsidR="003E24E2" w:rsidRPr="00FB1B8A">
        <w:t>enzalutamide</w:t>
      </w:r>
      <w:proofErr w:type="spellEnd"/>
      <w:r w:rsidR="003E24E2" w:rsidRPr="00FB1B8A">
        <w:t xml:space="preserve"> and </w:t>
      </w:r>
      <w:proofErr w:type="spellStart"/>
      <w:r w:rsidR="003E24E2" w:rsidRPr="00FB1B8A">
        <w:t>abiraterone</w:t>
      </w:r>
      <w:proofErr w:type="spellEnd"/>
      <w:r w:rsidR="003E24E2" w:rsidRPr="00FB1B8A">
        <w:t xml:space="preserve"> were included, </w:t>
      </w:r>
      <w:proofErr w:type="spellStart"/>
      <w:r w:rsidR="003E24E2" w:rsidRPr="00FB1B8A">
        <w:t>a</w:t>
      </w:r>
      <w:r w:rsidRPr="00FB1B8A">
        <w:t>biraterone</w:t>
      </w:r>
      <w:proofErr w:type="spellEnd"/>
      <w:r w:rsidRPr="00FB1B8A">
        <w:t xml:space="preserve"> was extendedly dominated by best supportive care and </w:t>
      </w:r>
      <w:r w:rsidR="00C045AC" w:rsidRPr="00FB1B8A">
        <w:t xml:space="preserve">by </w:t>
      </w:r>
      <w:proofErr w:type="spellStart"/>
      <w:r w:rsidRPr="00FB1B8A">
        <w:t>enzalutamide</w:t>
      </w:r>
      <w:proofErr w:type="spellEnd"/>
      <w:r w:rsidRPr="00FB1B8A">
        <w:t xml:space="preserve"> </w:t>
      </w:r>
      <w:r w:rsidR="00D229B9" w:rsidRPr="00FB1B8A">
        <w:t xml:space="preserve">(meaning that </w:t>
      </w:r>
      <w:r w:rsidRPr="00FB1B8A">
        <w:t>best supportive care or</w:t>
      </w:r>
      <w:r w:rsidR="00590B8E" w:rsidRPr="00FB1B8A">
        <w:t xml:space="preserve"> </w:t>
      </w:r>
      <w:proofErr w:type="spellStart"/>
      <w:r w:rsidR="00590B8E" w:rsidRPr="00FB1B8A">
        <w:t>enzalutamide</w:t>
      </w:r>
      <w:proofErr w:type="spellEnd"/>
      <w:r w:rsidR="00590B8E" w:rsidRPr="00FB1B8A">
        <w:t xml:space="preserve"> would give more benefit </w:t>
      </w:r>
      <w:r w:rsidR="00C045AC" w:rsidRPr="00FB1B8A">
        <w:t xml:space="preserve">than </w:t>
      </w:r>
      <w:proofErr w:type="spellStart"/>
      <w:r w:rsidR="00C045AC" w:rsidRPr="00FB1B8A">
        <w:t>abiraterone</w:t>
      </w:r>
      <w:proofErr w:type="spellEnd"/>
      <w:r w:rsidR="00C045AC" w:rsidRPr="00FB1B8A">
        <w:t xml:space="preserve"> </w:t>
      </w:r>
      <w:r w:rsidR="00590B8E" w:rsidRPr="00FB1B8A">
        <w:t xml:space="preserve">and would </w:t>
      </w:r>
      <w:r w:rsidR="00C045AC" w:rsidRPr="00FB1B8A">
        <w:t>also cost less</w:t>
      </w:r>
      <w:r w:rsidR="00D229B9" w:rsidRPr="00FB1B8A">
        <w:t>)</w:t>
      </w:r>
      <w:r w:rsidR="00590B8E" w:rsidRPr="00FB1B8A">
        <w:t>. The incremental cost</w:t>
      </w:r>
      <w:r w:rsidR="002477FA" w:rsidRPr="00FB1B8A">
        <w:t>-</w:t>
      </w:r>
      <w:r w:rsidR="00590B8E" w:rsidRPr="00FB1B8A">
        <w:t xml:space="preserve">effectiveness ratio (ICER) for </w:t>
      </w:r>
      <w:proofErr w:type="spellStart"/>
      <w:r w:rsidR="00590B8E" w:rsidRPr="00FB1B8A">
        <w:t>enzalutamide</w:t>
      </w:r>
      <w:proofErr w:type="spellEnd"/>
      <w:r w:rsidR="00590B8E" w:rsidRPr="00FB1B8A">
        <w:t xml:space="preserve"> compared with best supportive care was between £30,000 and £40,000 per QALY gained</w:t>
      </w:r>
      <w:r w:rsidR="005E310B">
        <w:t>.</w:t>
      </w:r>
      <w:r w:rsidR="007E746D">
        <w:t xml:space="preserve"> NICE cannot report the exact ICERs in this document for the analyses that include both patient access schemes because this could allow the intervention company to back</w:t>
      </w:r>
      <w:r w:rsidR="00AF23CD">
        <w:t>-</w:t>
      </w:r>
      <w:r w:rsidR="007E746D">
        <w:t>calculate the exact level of</w:t>
      </w:r>
      <w:r w:rsidR="00AF23CD">
        <w:t xml:space="preserve"> the confidential</w:t>
      </w:r>
      <w:r w:rsidR="007E746D">
        <w:t xml:space="preserve"> discount in the </w:t>
      </w:r>
      <w:proofErr w:type="spellStart"/>
      <w:r w:rsidR="007E746D">
        <w:t>abiraterone</w:t>
      </w:r>
      <w:proofErr w:type="spellEnd"/>
      <w:r w:rsidR="007E746D">
        <w:t xml:space="preserve"> patient access scheme.</w:t>
      </w:r>
    </w:p>
    <w:p w:rsidR="00261070" w:rsidRPr="00FE30C8" w:rsidRDefault="00590B8E" w:rsidP="00967FDC">
      <w:pPr>
        <w:pStyle w:val="Numberedlevel2text"/>
      </w:pPr>
      <w:r w:rsidRPr="00D522E7">
        <w:t xml:space="preserve">The Company </w:t>
      </w:r>
      <w:r w:rsidR="00992B31" w:rsidRPr="00D522E7">
        <w:t>did</w:t>
      </w:r>
      <w:r w:rsidRPr="00D522E7">
        <w:t xml:space="preserve"> </w:t>
      </w:r>
      <w:r w:rsidR="00D229B9" w:rsidRPr="00D522E7">
        <w:t xml:space="preserve">a </w:t>
      </w:r>
      <w:r w:rsidRPr="00D522E7">
        <w:t xml:space="preserve">sensitivity analysis around its base case (in which it had used list prices for </w:t>
      </w:r>
      <w:proofErr w:type="spellStart"/>
      <w:r w:rsidRPr="00D522E7">
        <w:t>enzalutamide</w:t>
      </w:r>
      <w:proofErr w:type="spellEnd"/>
      <w:r w:rsidRPr="00D522E7">
        <w:t xml:space="preserve"> and </w:t>
      </w:r>
      <w:proofErr w:type="spellStart"/>
      <w:r w:rsidRPr="00D522E7">
        <w:t>abiraterone</w:t>
      </w:r>
      <w:proofErr w:type="spellEnd"/>
      <w:r w:rsidRPr="00D522E7">
        <w:t>). The Company’s scenario analyses included</w:t>
      </w:r>
      <w:r w:rsidR="002D37CD" w:rsidRPr="00D522E7">
        <w:t>:</w:t>
      </w:r>
    </w:p>
    <w:p w:rsidR="00261070" w:rsidRPr="00D522E7" w:rsidRDefault="00D522E7" w:rsidP="00E67CE7">
      <w:pPr>
        <w:pStyle w:val="Bulletindent1"/>
      </w:pPr>
      <w:r>
        <w:t>U</w:t>
      </w:r>
      <w:r w:rsidR="00590B8E" w:rsidRPr="00D522E7">
        <w:t>sing data from different data cut</w:t>
      </w:r>
      <w:r w:rsidR="00AA5443" w:rsidRPr="00D522E7">
        <w:t>-off</w:t>
      </w:r>
      <w:r w:rsidR="00590B8E" w:rsidRPr="00D522E7">
        <w:t>s from PREVAIL</w:t>
      </w:r>
      <w:r>
        <w:t>.</w:t>
      </w:r>
    </w:p>
    <w:p w:rsidR="00261070" w:rsidRPr="00D522E7" w:rsidRDefault="00D522E7" w:rsidP="00E67CE7">
      <w:pPr>
        <w:pStyle w:val="Bulletindent1"/>
      </w:pPr>
      <w:r>
        <w:t>C</w:t>
      </w:r>
      <w:r w:rsidR="00590B8E" w:rsidRPr="00D522E7">
        <w:t>hanging the assumptions surrounding adjustment for subsequent treatments not used in the NHS in PREVAIL</w:t>
      </w:r>
      <w:r>
        <w:t>.</w:t>
      </w:r>
    </w:p>
    <w:p w:rsidR="00261070" w:rsidRPr="00D522E7" w:rsidRDefault="00D522E7" w:rsidP="00E67CE7">
      <w:pPr>
        <w:pStyle w:val="Bulletindent1"/>
      </w:pPr>
      <w:r>
        <w:t>U</w:t>
      </w:r>
      <w:r w:rsidR="00590B8E" w:rsidRPr="00D522E7">
        <w:t xml:space="preserve">sing different parametric curves to extrapolate </w:t>
      </w:r>
      <w:r w:rsidR="000F3DA9">
        <w:t>OS</w:t>
      </w:r>
      <w:r w:rsidR="00590B8E" w:rsidRPr="00D522E7">
        <w:t xml:space="preserve"> and progression</w:t>
      </w:r>
      <w:r w:rsidR="00992B31" w:rsidRPr="00D522E7">
        <w:t>-</w:t>
      </w:r>
      <w:r w:rsidR="00590B8E" w:rsidRPr="00D522E7">
        <w:t>free survival</w:t>
      </w:r>
      <w:r>
        <w:t>.</w:t>
      </w:r>
    </w:p>
    <w:p w:rsidR="00261070" w:rsidRPr="00D522E7" w:rsidRDefault="00D522E7" w:rsidP="00E67CE7">
      <w:pPr>
        <w:pStyle w:val="Bulletindent1"/>
      </w:pPr>
      <w:r>
        <w:t>C</w:t>
      </w:r>
      <w:r w:rsidR="00590B8E" w:rsidRPr="00D522E7">
        <w:t xml:space="preserve">hanging the cost assumptions for </w:t>
      </w:r>
      <w:proofErr w:type="spellStart"/>
      <w:r w:rsidR="00590B8E" w:rsidRPr="00D522E7">
        <w:t>docetaxel</w:t>
      </w:r>
      <w:proofErr w:type="spellEnd"/>
      <w:r w:rsidR="00590B8E" w:rsidRPr="00D522E7">
        <w:t xml:space="preserve">, </w:t>
      </w:r>
      <w:r w:rsidR="002D37CD" w:rsidRPr="00D522E7">
        <w:t>unscheduled costs and the costs of spinal cord compression</w:t>
      </w:r>
      <w:r>
        <w:t>.</w:t>
      </w:r>
    </w:p>
    <w:p w:rsidR="00261070" w:rsidRPr="00D522E7" w:rsidRDefault="00D522E7" w:rsidP="00E67CE7">
      <w:pPr>
        <w:pStyle w:val="Bulletindent1"/>
      </w:pPr>
      <w:r>
        <w:t>I</w:t>
      </w:r>
      <w:r w:rsidR="002D37CD" w:rsidRPr="00D522E7">
        <w:t>ncluding a Pharmaceutical Payment Regulation Scheme (PPRS) rebate of 10.36%</w:t>
      </w:r>
      <w:r>
        <w:t>.</w:t>
      </w:r>
    </w:p>
    <w:p w:rsidR="00E67CE7" w:rsidRPr="00D522E7" w:rsidRDefault="00D522E7" w:rsidP="00E67CE7">
      <w:pPr>
        <w:pStyle w:val="Bulletindent1"/>
      </w:pPr>
      <w:r>
        <w:t>C</w:t>
      </w:r>
      <w:r w:rsidR="002D37CD" w:rsidRPr="00D522E7">
        <w:t xml:space="preserve">hanging the assumptions surrounding the duration of </w:t>
      </w:r>
      <w:r w:rsidR="00C045AC" w:rsidRPr="00D522E7">
        <w:t>SREs</w:t>
      </w:r>
      <w:r>
        <w:t>.</w:t>
      </w:r>
    </w:p>
    <w:p w:rsidR="00261070" w:rsidRPr="00D522E7" w:rsidRDefault="00D522E7" w:rsidP="00E67CE7">
      <w:pPr>
        <w:pStyle w:val="Bulletindent1"/>
      </w:pPr>
      <w:r>
        <w:t>A</w:t>
      </w:r>
      <w:r w:rsidR="002D37CD" w:rsidRPr="00D522E7">
        <w:t xml:space="preserve">ssuming people could have </w:t>
      </w:r>
      <w:proofErr w:type="spellStart"/>
      <w:r w:rsidR="002D37CD" w:rsidRPr="00D522E7">
        <w:t>abiraterone</w:t>
      </w:r>
      <w:proofErr w:type="spellEnd"/>
      <w:r w:rsidR="002D37CD" w:rsidRPr="00D522E7">
        <w:t xml:space="preserve"> after </w:t>
      </w:r>
      <w:proofErr w:type="spellStart"/>
      <w:r w:rsidR="002D37CD" w:rsidRPr="00D522E7">
        <w:t>docetaxel</w:t>
      </w:r>
      <w:proofErr w:type="spellEnd"/>
      <w:r w:rsidR="002D37CD" w:rsidRPr="00D522E7">
        <w:t xml:space="preserve"> if they had best supportive care before </w:t>
      </w:r>
      <w:proofErr w:type="spellStart"/>
      <w:r w:rsidR="002D37CD" w:rsidRPr="00D522E7">
        <w:t>docetaxel</w:t>
      </w:r>
      <w:proofErr w:type="spellEnd"/>
      <w:r>
        <w:t>.</w:t>
      </w:r>
    </w:p>
    <w:p w:rsidR="00E67CE7" w:rsidRPr="00FE30C8" w:rsidRDefault="00D522E7" w:rsidP="00592D0E">
      <w:pPr>
        <w:pStyle w:val="Bulletindent1last"/>
      </w:pPr>
      <w:r>
        <w:t>N</w:t>
      </w:r>
      <w:r w:rsidR="002D37CD" w:rsidRPr="00D522E7">
        <w:t xml:space="preserve">ot including adverse events in the modelling and using data from AFFIRM to derive the utility value for </w:t>
      </w:r>
      <w:proofErr w:type="spellStart"/>
      <w:r w:rsidR="002D37CD" w:rsidRPr="00D522E7">
        <w:t>enzalutamide</w:t>
      </w:r>
      <w:proofErr w:type="spellEnd"/>
      <w:r w:rsidR="002D37CD" w:rsidRPr="00D522E7">
        <w:t xml:space="preserve"> taken after </w:t>
      </w:r>
      <w:proofErr w:type="spellStart"/>
      <w:r w:rsidR="002D37CD" w:rsidRPr="00D522E7">
        <w:t>docetaxel</w:t>
      </w:r>
      <w:proofErr w:type="spellEnd"/>
      <w:r w:rsidR="002D37CD" w:rsidRPr="00D522E7">
        <w:t>.</w:t>
      </w:r>
    </w:p>
    <w:p w:rsidR="00E80D77" w:rsidRPr="00EA4B13" w:rsidRDefault="002D37CD" w:rsidP="00E67CE7">
      <w:pPr>
        <w:pStyle w:val="Bulletindent1"/>
        <w:numPr>
          <w:ilvl w:val="0"/>
          <w:numId w:val="0"/>
        </w:numPr>
        <w:ind w:left="1134"/>
      </w:pPr>
      <w:r w:rsidRPr="00D522E7">
        <w:t xml:space="preserve">The ICER for </w:t>
      </w:r>
      <w:proofErr w:type="spellStart"/>
      <w:r w:rsidRPr="00D522E7">
        <w:t>enzalutamide</w:t>
      </w:r>
      <w:proofErr w:type="spellEnd"/>
      <w:r w:rsidRPr="00D522E7">
        <w:t xml:space="preserve"> (including the </w:t>
      </w:r>
      <w:r w:rsidR="003E24E2" w:rsidRPr="00D522E7">
        <w:t>patient access schemes</w:t>
      </w:r>
      <w:r w:rsidRPr="00FE30C8">
        <w:t xml:space="preserve">) compared with best supportive care was between £20,000 and £30,000 per QALY gained for the scenarios surrounding </w:t>
      </w:r>
      <w:proofErr w:type="spellStart"/>
      <w:r w:rsidRPr="00FE30C8">
        <w:t>docetaxel</w:t>
      </w:r>
      <w:proofErr w:type="spellEnd"/>
      <w:r w:rsidRPr="00FE30C8">
        <w:t xml:space="preserve">, unscheduled costs and the PPRS rebate. In all other scenarios the ICERs for </w:t>
      </w:r>
      <w:proofErr w:type="spellStart"/>
      <w:r w:rsidRPr="00FE30C8">
        <w:t>enzalutamide</w:t>
      </w:r>
      <w:proofErr w:type="spellEnd"/>
      <w:r w:rsidRPr="00FE30C8">
        <w:t xml:space="preserve"> (including the </w:t>
      </w:r>
      <w:r w:rsidR="003E24E2" w:rsidRPr="00EA4B13">
        <w:t>patient access schemes</w:t>
      </w:r>
      <w:r w:rsidRPr="00EA4B13">
        <w:t>) compared with best supportive care were between £30,000 and £40,000 per QALY gained.</w:t>
      </w:r>
    </w:p>
    <w:p w:rsidR="003E24E2" w:rsidRPr="00FB1B8A" w:rsidRDefault="00967FDC" w:rsidP="003E24E2">
      <w:pPr>
        <w:pStyle w:val="Numberedlevel2text"/>
        <w:numPr>
          <w:ilvl w:val="1"/>
          <w:numId w:val="1"/>
        </w:numPr>
      </w:pPr>
      <w:r w:rsidRPr="00FB1B8A">
        <w:t xml:space="preserve">The ERG stated that advice from its clinical specialists was that people who </w:t>
      </w:r>
      <w:r w:rsidR="002477FA" w:rsidRPr="00FB1B8A">
        <w:t xml:space="preserve">have </w:t>
      </w:r>
      <w:proofErr w:type="spellStart"/>
      <w:r w:rsidRPr="00FB1B8A">
        <w:t>enzalutamide</w:t>
      </w:r>
      <w:proofErr w:type="spellEnd"/>
      <w:r w:rsidRPr="00FB1B8A">
        <w:t xml:space="preserve"> before </w:t>
      </w:r>
      <w:proofErr w:type="spellStart"/>
      <w:r w:rsidRPr="00FB1B8A">
        <w:t>docetaxel</w:t>
      </w:r>
      <w:proofErr w:type="spellEnd"/>
      <w:r w:rsidRPr="00FB1B8A">
        <w:t xml:space="preserve"> would be likely to be treated with </w:t>
      </w:r>
      <w:proofErr w:type="spellStart"/>
      <w:r w:rsidRPr="00FB1B8A">
        <w:t>abiraterone</w:t>
      </w:r>
      <w:proofErr w:type="spellEnd"/>
      <w:r w:rsidRPr="00FB1B8A">
        <w:t xml:space="preserve"> after </w:t>
      </w:r>
      <w:proofErr w:type="spellStart"/>
      <w:r w:rsidRPr="00FB1B8A">
        <w:t>docetaxel</w:t>
      </w:r>
      <w:proofErr w:type="spellEnd"/>
      <w:r w:rsidRPr="00FB1B8A">
        <w:t xml:space="preserve"> and likewise, people who </w:t>
      </w:r>
      <w:r w:rsidR="00C05968" w:rsidRPr="00FB1B8A">
        <w:t xml:space="preserve">had </w:t>
      </w:r>
      <w:proofErr w:type="spellStart"/>
      <w:r w:rsidRPr="00FB1B8A">
        <w:t>abiraterone</w:t>
      </w:r>
      <w:proofErr w:type="spellEnd"/>
      <w:r w:rsidRPr="00FB1B8A">
        <w:t xml:space="preserve"> before </w:t>
      </w:r>
      <w:proofErr w:type="spellStart"/>
      <w:r w:rsidRPr="00FB1B8A">
        <w:t>docetaxel</w:t>
      </w:r>
      <w:proofErr w:type="spellEnd"/>
      <w:r w:rsidRPr="00FB1B8A">
        <w:t xml:space="preserve"> would be likely to be treated with </w:t>
      </w:r>
      <w:proofErr w:type="spellStart"/>
      <w:r w:rsidRPr="00FB1B8A">
        <w:t>enzalutamide</w:t>
      </w:r>
      <w:proofErr w:type="spellEnd"/>
      <w:r w:rsidRPr="00FB1B8A">
        <w:t xml:space="preserve"> after </w:t>
      </w:r>
      <w:proofErr w:type="spellStart"/>
      <w:r w:rsidRPr="00FB1B8A">
        <w:t>docetaxel</w:t>
      </w:r>
      <w:proofErr w:type="spellEnd"/>
      <w:r w:rsidRPr="00FB1B8A">
        <w:t xml:space="preserve">. </w:t>
      </w:r>
    </w:p>
    <w:p w:rsidR="00967FDC" w:rsidRPr="00FB1B8A" w:rsidRDefault="00967FDC" w:rsidP="003E24E2">
      <w:pPr>
        <w:pStyle w:val="Numberedlevel2text"/>
        <w:numPr>
          <w:ilvl w:val="1"/>
          <w:numId w:val="1"/>
        </w:numPr>
      </w:pPr>
      <w:r w:rsidRPr="00FB1B8A">
        <w:t xml:space="preserve">The ERG commented that adjusting </w:t>
      </w:r>
      <w:r w:rsidR="000F3DA9">
        <w:t>OS</w:t>
      </w:r>
      <w:r w:rsidRPr="00FB1B8A">
        <w:t xml:space="preserve"> for treatment switching using the IPCW method resulted in </w:t>
      </w:r>
      <w:r w:rsidR="00861A4B">
        <w:t xml:space="preserve">reduced </w:t>
      </w:r>
      <w:r w:rsidRPr="00FB1B8A">
        <w:t xml:space="preserve">estimates for </w:t>
      </w:r>
      <w:r w:rsidR="000F3DA9">
        <w:t>OS</w:t>
      </w:r>
      <w:r w:rsidRPr="00FB1B8A">
        <w:t xml:space="preserve"> </w:t>
      </w:r>
      <w:r w:rsidR="00861A4B">
        <w:t>compared with</w:t>
      </w:r>
      <w:r w:rsidRPr="00FB1B8A">
        <w:t xml:space="preserve"> </w:t>
      </w:r>
      <w:r w:rsidR="00861A4B">
        <w:t xml:space="preserve">the </w:t>
      </w:r>
      <w:r w:rsidRPr="00FB1B8A">
        <w:t>unadjusted results in the placebo arm</w:t>
      </w:r>
      <w:r w:rsidR="00C946C8">
        <w:t>,</w:t>
      </w:r>
      <w:r w:rsidRPr="00FB1B8A">
        <w:t xml:space="preserve"> but </w:t>
      </w:r>
      <w:r w:rsidR="00861A4B">
        <w:t>increased estimates for OS compared with the unadjusted results</w:t>
      </w:r>
      <w:r w:rsidRPr="00FB1B8A">
        <w:t xml:space="preserve"> in the </w:t>
      </w:r>
      <w:proofErr w:type="spellStart"/>
      <w:r w:rsidRPr="00FB1B8A">
        <w:t>enzalutamide</w:t>
      </w:r>
      <w:proofErr w:type="spellEnd"/>
      <w:r w:rsidRPr="00FB1B8A">
        <w:t xml:space="preserve"> arm. This effect was found when using either the September 2013 data cut</w:t>
      </w:r>
      <w:r w:rsidR="00AA5443" w:rsidRPr="00FB1B8A">
        <w:t>-off</w:t>
      </w:r>
      <w:r w:rsidRPr="00FB1B8A">
        <w:t xml:space="preserve"> or the June 2014 data cut</w:t>
      </w:r>
      <w:r w:rsidR="00AA5443" w:rsidRPr="00FB1B8A">
        <w:t>-off</w:t>
      </w:r>
      <w:r w:rsidRPr="00FB1B8A">
        <w:t xml:space="preserve">, but the difference was greater when using the June 2014 data (as used by the company in its base case). The ERG considered that for </w:t>
      </w:r>
      <w:r w:rsidR="000F3DA9">
        <w:t>OS</w:t>
      </w:r>
      <w:r w:rsidRPr="00FB1B8A">
        <w:t>, it preferred the June 2014 data cut</w:t>
      </w:r>
      <w:r w:rsidR="00AA5443" w:rsidRPr="00FB1B8A">
        <w:t>-off</w:t>
      </w:r>
      <w:r w:rsidRPr="00FB1B8A">
        <w:t xml:space="preserve"> with IPCW adjustment than the September 2013 cut</w:t>
      </w:r>
      <w:r w:rsidR="00AA5443" w:rsidRPr="00FB1B8A">
        <w:t>-off</w:t>
      </w:r>
      <w:r w:rsidRPr="00FB1B8A">
        <w:t xml:space="preserve"> because the later data provided more endpoints.</w:t>
      </w:r>
    </w:p>
    <w:p w:rsidR="00967FDC" w:rsidRPr="00FB1B8A" w:rsidRDefault="00967FDC" w:rsidP="00967FDC">
      <w:pPr>
        <w:pStyle w:val="Numberedlevel2text"/>
      </w:pPr>
      <w:r w:rsidRPr="00FB1B8A">
        <w:t xml:space="preserve">The ERG commented that the company had modelled TTD estimates for </w:t>
      </w:r>
      <w:proofErr w:type="spellStart"/>
      <w:r w:rsidRPr="00FB1B8A">
        <w:t>enzalutamide</w:t>
      </w:r>
      <w:proofErr w:type="spellEnd"/>
      <w:r w:rsidRPr="00FB1B8A">
        <w:t xml:space="preserve"> and best supportive care using PREVAIL data from the June 2014 cut-off, 6 months after </w:t>
      </w:r>
      <w:proofErr w:type="spellStart"/>
      <w:r w:rsidRPr="00FB1B8A">
        <w:t>unblinding</w:t>
      </w:r>
      <w:proofErr w:type="spellEnd"/>
      <w:r w:rsidRPr="00FB1B8A">
        <w:t xml:space="preserve"> the study. The ERG considered that </w:t>
      </w:r>
      <w:proofErr w:type="spellStart"/>
      <w:r w:rsidRPr="00FB1B8A">
        <w:t>unblinding</w:t>
      </w:r>
      <w:proofErr w:type="spellEnd"/>
      <w:r w:rsidRPr="00FB1B8A">
        <w:t xml:space="preserve"> the study may have influenced a </w:t>
      </w:r>
      <w:r w:rsidR="00F044E0" w:rsidRPr="00FB1B8A">
        <w:t>clinician</w:t>
      </w:r>
      <w:r w:rsidR="00F4006C" w:rsidRPr="00FB1B8A">
        <w:t>’s</w:t>
      </w:r>
      <w:r w:rsidRPr="00FB1B8A">
        <w:t xml:space="preserve"> or patients’ decision to stop or continue with treatment. The ERG considered that the choice of curve (gamma) to extrapolate TTD was appropriate, but that us</w:t>
      </w:r>
      <w:r w:rsidR="007C73F9">
        <w:t>ing</w:t>
      </w:r>
      <w:r w:rsidRPr="00FB1B8A">
        <w:t xml:space="preserve"> the data from the September 2013 cut</w:t>
      </w:r>
      <w:r w:rsidR="00E67CE7" w:rsidRPr="00FB1B8A">
        <w:t>-off</w:t>
      </w:r>
      <w:r w:rsidRPr="00FB1B8A">
        <w:t xml:space="preserve"> </w:t>
      </w:r>
      <w:r w:rsidR="007C73F9">
        <w:t xml:space="preserve">was more appropriate </w:t>
      </w:r>
      <w:r w:rsidRPr="00FB1B8A">
        <w:t>for modelling.</w:t>
      </w:r>
    </w:p>
    <w:p w:rsidR="00967FDC" w:rsidRPr="00FB1B8A" w:rsidRDefault="00967FDC" w:rsidP="00967FDC">
      <w:pPr>
        <w:pStyle w:val="Numberedlevel2text"/>
      </w:pPr>
      <w:r w:rsidRPr="00FB1B8A">
        <w:t xml:space="preserve">For </w:t>
      </w:r>
      <w:proofErr w:type="spellStart"/>
      <w:r w:rsidRPr="00FB1B8A">
        <w:t>abiraterone</w:t>
      </w:r>
      <w:proofErr w:type="spellEnd"/>
      <w:r w:rsidRPr="00FB1B8A">
        <w:t>, the ERG noted that in the model the TTD curve (extrapolated with a gamma distribution) crossed the OS curve (extrapolated with a Weibull distribution)</w:t>
      </w:r>
      <w:r w:rsidR="00FE3B38" w:rsidRPr="00FB1B8A">
        <w:t xml:space="preserve">; this was also observed for </w:t>
      </w:r>
      <w:proofErr w:type="spellStart"/>
      <w:r w:rsidR="00FE3B38" w:rsidRPr="00FB1B8A">
        <w:t>enzalutam</w:t>
      </w:r>
      <w:r w:rsidR="00C946C8">
        <w:t>i</w:t>
      </w:r>
      <w:r w:rsidR="00FE3B38" w:rsidRPr="00FB1B8A">
        <w:t>de</w:t>
      </w:r>
      <w:proofErr w:type="spellEnd"/>
      <w:r w:rsidR="00FE3B38" w:rsidRPr="00FB1B8A">
        <w:t xml:space="preserve"> but at a later time point</w:t>
      </w:r>
      <w:r w:rsidRPr="00FB1B8A">
        <w:t xml:space="preserve">. The ERG noted that this implied that patients died before disease progression. To account for this, the company assumed that after the curves crossed, the time of death reflected the time at which patients stop </w:t>
      </w:r>
      <w:proofErr w:type="spellStart"/>
      <w:r w:rsidRPr="00FB1B8A">
        <w:t>abiraterone</w:t>
      </w:r>
      <w:proofErr w:type="spellEnd"/>
      <w:r w:rsidRPr="00FB1B8A">
        <w:t xml:space="preserve">. However, as a consequence, the company could not model subsequent treatments after </w:t>
      </w:r>
      <w:proofErr w:type="spellStart"/>
      <w:r w:rsidRPr="00FB1B8A">
        <w:t>abiraterone</w:t>
      </w:r>
      <w:proofErr w:type="spellEnd"/>
      <w:r w:rsidRPr="00FB1B8A">
        <w:t xml:space="preserve"> from the point at which the curves crossed. The ERG noted that using a Weibull distribution rather than a gamma distribution to extrapolate the </w:t>
      </w:r>
      <w:proofErr w:type="spellStart"/>
      <w:r w:rsidRPr="00FB1B8A">
        <w:t>abiraterone</w:t>
      </w:r>
      <w:proofErr w:type="spellEnd"/>
      <w:r w:rsidRPr="00FB1B8A">
        <w:t xml:space="preserve"> TTD curve meant that the curve did not cross over the OS curve. The ERG noted that although the </w:t>
      </w:r>
      <w:proofErr w:type="spellStart"/>
      <w:r w:rsidRPr="00FB1B8A">
        <w:t>enzalutamide</w:t>
      </w:r>
      <w:proofErr w:type="spellEnd"/>
      <w:r w:rsidRPr="00FB1B8A">
        <w:t xml:space="preserve"> TTD and OS curves also crossed, this occurred later and had less of an effect on the ICER estimates than did </w:t>
      </w:r>
      <w:proofErr w:type="spellStart"/>
      <w:r w:rsidRPr="00FB1B8A">
        <w:t>abiraterone’s</w:t>
      </w:r>
      <w:proofErr w:type="spellEnd"/>
      <w:r w:rsidRPr="00FB1B8A">
        <w:t xml:space="preserve"> earlier-crossing curves.</w:t>
      </w:r>
    </w:p>
    <w:p w:rsidR="00967FDC" w:rsidRPr="00FB1B8A" w:rsidRDefault="00967FDC" w:rsidP="00967FDC">
      <w:pPr>
        <w:pStyle w:val="Numberedlevel2text"/>
      </w:pPr>
      <w:r w:rsidRPr="00FB1B8A">
        <w:t xml:space="preserve">The ERG commented that in the model, a patient’s probability of dying per cycle was the same in each health state. The ERG considered this to be implausible because it meant that people with stable, asymptomatic or mildly symptomatic disease on their first treatment had the same risk of dying as people with progressive disease on palliative care after up to 3 lines of active treatment had failed. </w:t>
      </w:r>
    </w:p>
    <w:p w:rsidR="00AB50C5" w:rsidRPr="00FB1B8A" w:rsidRDefault="00AB50C5" w:rsidP="00E216A6">
      <w:pPr>
        <w:pStyle w:val="Numberedlevel2text"/>
      </w:pPr>
      <w:r w:rsidRPr="00FB1B8A">
        <w:t>The ERG discussed how the company had modelled the quality</w:t>
      </w:r>
      <w:r w:rsidR="005125D6" w:rsidRPr="00FB1B8A">
        <w:t>-</w:t>
      </w:r>
      <w:r w:rsidRPr="00FB1B8A">
        <w:t>of</w:t>
      </w:r>
      <w:r w:rsidR="005125D6" w:rsidRPr="00FB1B8A">
        <w:t>-</w:t>
      </w:r>
      <w:r w:rsidRPr="00FB1B8A">
        <w:t xml:space="preserve">life data from PREVAIL using the mixed model with repeated measures </w:t>
      </w:r>
      <w:r w:rsidR="00E216A6">
        <w:t>approach.</w:t>
      </w:r>
      <w:r w:rsidRPr="00FB1B8A">
        <w:t xml:space="preserve"> The ERG stated that the increment for </w:t>
      </w:r>
      <w:proofErr w:type="spellStart"/>
      <w:r w:rsidRPr="00FB1B8A">
        <w:t>enzalutamide</w:t>
      </w:r>
      <w:proofErr w:type="spellEnd"/>
      <w:r w:rsidRPr="00FB1B8A">
        <w:t xml:space="preserve"> compared with </w:t>
      </w:r>
      <w:r w:rsidR="002477FA" w:rsidRPr="00FB1B8A">
        <w:t xml:space="preserve">best supportive care </w:t>
      </w:r>
      <w:r w:rsidRPr="00FB1B8A">
        <w:t xml:space="preserve">was based on quality of life decreasing from baseline </w:t>
      </w:r>
      <w:r w:rsidR="00BA715D" w:rsidRPr="00FB1B8A">
        <w:t xml:space="preserve">with best supportive care </w:t>
      </w:r>
      <w:r w:rsidR="00BA715D">
        <w:t xml:space="preserve">but decreasing less so </w:t>
      </w:r>
      <w:r w:rsidRPr="00FB1B8A">
        <w:t xml:space="preserve">with </w:t>
      </w:r>
      <w:proofErr w:type="spellStart"/>
      <w:r w:rsidRPr="00FB1B8A">
        <w:t>enzalutamide</w:t>
      </w:r>
      <w:proofErr w:type="spellEnd"/>
      <w:r w:rsidRPr="00FB1B8A">
        <w:t xml:space="preserve"> . The ERG thought that it would have been more appropriate for the company to apply the decrease in quality of life from an average baseline utility for placebo and </w:t>
      </w:r>
      <w:proofErr w:type="spellStart"/>
      <w:r w:rsidRPr="00FB1B8A">
        <w:t>enzalutamide</w:t>
      </w:r>
      <w:proofErr w:type="spellEnd"/>
      <w:r w:rsidR="00FA21C9" w:rsidRPr="00FB1B8A">
        <w:t xml:space="preserve"> rather than adding the utility increment to a baseline value.</w:t>
      </w:r>
    </w:p>
    <w:p w:rsidR="00AB50C5" w:rsidRPr="007D5B0C" w:rsidRDefault="00AB50C5" w:rsidP="00AB50C5">
      <w:pPr>
        <w:pStyle w:val="Numberedlevel2text"/>
      </w:pPr>
      <w:r w:rsidRPr="00FB1B8A">
        <w:t xml:space="preserve">The ERG noted that while the company had modelled quality of life separately for </w:t>
      </w:r>
      <w:proofErr w:type="spellStart"/>
      <w:r w:rsidRPr="00FB1B8A">
        <w:t>enzalutamide</w:t>
      </w:r>
      <w:proofErr w:type="spellEnd"/>
      <w:r w:rsidRPr="00FB1B8A">
        <w:t xml:space="preserve"> and </w:t>
      </w:r>
      <w:r w:rsidR="002477FA" w:rsidRPr="00FB1B8A">
        <w:t>best supportive care</w:t>
      </w:r>
      <w:r w:rsidRPr="00FB1B8A">
        <w:t xml:space="preserve">, it had analysed the impact of having </w:t>
      </w:r>
      <w:r w:rsidR="002477FA" w:rsidRPr="00FB1B8A">
        <w:t>an SRE</w:t>
      </w:r>
      <w:r w:rsidRPr="00FB1B8A">
        <w:t xml:space="preserve"> by pooling both treatment arms. Therefore, the impact of SREs on quality of life may have already been captured in the analysis of quality of life by treatment arm and already reflect any reduction in the rates of SREs with </w:t>
      </w:r>
      <w:proofErr w:type="spellStart"/>
      <w:r w:rsidRPr="00FB1B8A">
        <w:t>enzalutamide</w:t>
      </w:r>
      <w:proofErr w:type="spellEnd"/>
      <w:r w:rsidRPr="00FB1B8A">
        <w:t xml:space="preserve"> compared with </w:t>
      </w:r>
      <w:r w:rsidR="002477FA" w:rsidRPr="00FB1B8A">
        <w:t>best supportive care</w:t>
      </w:r>
      <w:r w:rsidRPr="00FB1B8A">
        <w:t>.</w:t>
      </w:r>
    </w:p>
    <w:p w:rsidR="00AB50C5" w:rsidRPr="00FB1B8A" w:rsidRDefault="00AB50C5" w:rsidP="00AB50C5">
      <w:pPr>
        <w:pStyle w:val="Numberedlevel2text"/>
      </w:pPr>
      <w:r w:rsidRPr="00FE30C8">
        <w:t xml:space="preserve">The ERG noted that the company based drug costs on the number of people </w:t>
      </w:r>
      <w:r w:rsidR="002477FA" w:rsidRPr="00FE30C8">
        <w:t xml:space="preserve">having </w:t>
      </w:r>
      <w:r w:rsidRPr="00EA4B13">
        <w:t xml:space="preserve">the drug at the end rather than the start of the cycle. The company assumed that clinicians prescribe </w:t>
      </w:r>
      <w:proofErr w:type="spellStart"/>
      <w:r w:rsidRPr="00EA4B13">
        <w:t>enzalutamide</w:t>
      </w:r>
      <w:proofErr w:type="spellEnd"/>
      <w:r w:rsidRPr="00EA4B13">
        <w:t xml:space="preserve"> and </w:t>
      </w:r>
      <w:proofErr w:type="spellStart"/>
      <w:r w:rsidRPr="00EA4B13">
        <w:t>abiraterone</w:t>
      </w:r>
      <w:proofErr w:type="spellEnd"/>
      <w:r w:rsidRPr="00EA4B13">
        <w:t xml:space="preserve"> weekly rather than monthly as implied by the package size.</w:t>
      </w:r>
      <w:r w:rsidR="0070044F" w:rsidRPr="00EA4B13">
        <w:t xml:space="preserve"> The ERG assumed that </w:t>
      </w:r>
      <w:r w:rsidR="00E22205" w:rsidRPr="00572369">
        <w:t xml:space="preserve">clinicians would prescribe a </w:t>
      </w:r>
      <w:r w:rsidR="002477FA" w:rsidRPr="00FB1B8A">
        <w:t xml:space="preserve">1-month </w:t>
      </w:r>
      <w:r w:rsidR="00E22205" w:rsidRPr="00FB1B8A">
        <w:t>course of tablets at a time.</w:t>
      </w:r>
    </w:p>
    <w:p w:rsidR="00AB50C5" w:rsidRPr="00FB1B8A" w:rsidRDefault="00AB50C5" w:rsidP="00AB50C5">
      <w:pPr>
        <w:pStyle w:val="Numberedlevel2text"/>
      </w:pPr>
      <w:r w:rsidRPr="00FB1B8A">
        <w:t xml:space="preserve">The ERG noted that the company chose higher monitoring costs for </w:t>
      </w:r>
      <w:proofErr w:type="spellStart"/>
      <w:r w:rsidRPr="00FB1B8A">
        <w:t>abiraterone</w:t>
      </w:r>
      <w:proofErr w:type="spellEnd"/>
      <w:r w:rsidRPr="00FB1B8A">
        <w:t xml:space="preserve"> </w:t>
      </w:r>
      <w:r w:rsidR="001917AA" w:rsidRPr="00FB1B8A">
        <w:t>(monitoring visits every 4 weeks)</w:t>
      </w:r>
      <w:r w:rsidR="001917AA">
        <w:t xml:space="preserve"> </w:t>
      </w:r>
      <w:r w:rsidRPr="00FB1B8A">
        <w:t xml:space="preserve">than for </w:t>
      </w:r>
      <w:proofErr w:type="spellStart"/>
      <w:r w:rsidRPr="00FB1B8A">
        <w:t>enzalutamide</w:t>
      </w:r>
      <w:proofErr w:type="spellEnd"/>
      <w:r w:rsidR="001917AA">
        <w:t xml:space="preserve"> </w:t>
      </w:r>
      <w:r w:rsidR="001917AA" w:rsidRPr="00FB1B8A">
        <w:t>(monitoring visits every 8 weeks).</w:t>
      </w:r>
      <w:r w:rsidR="002477FA" w:rsidRPr="00FB1B8A">
        <w:t>;</w:t>
      </w:r>
      <w:r w:rsidRPr="00FB1B8A">
        <w:t xml:space="preserve"> The ERG noted the summary of product characteristics for </w:t>
      </w:r>
      <w:proofErr w:type="spellStart"/>
      <w:r w:rsidRPr="00FB1B8A">
        <w:t>abiraterone</w:t>
      </w:r>
      <w:proofErr w:type="spellEnd"/>
      <w:r w:rsidRPr="00FB1B8A">
        <w:t xml:space="preserve"> stipulates the frequency of monitoring of patients taking </w:t>
      </w:r>
      <w:proofErr w:type="spellStart"/>
      <w:r w:rsidRPr="00FB1B8A">
        <w:t>abiraterone</w:t>
      </w:r>
      <w:proofErr w:type="spellEnd"/>
      <w:r w:rsidRPr="00FB1B8A">
        <w:t xml:space="preserve">, but the summary of product characteristics </w:t>
      </w:r>
      <w:r w:rsidR="00011FC4" w:rsidRPr="00FB1B8A">
        <w:t xml:space="preserve">for </w:t>
      </w:r>
      <w:proofErr w:type="spellStart"/>
      <w:r w:rsidR="00011FC4" w:rsidRPr="00FB1B8A">
        <w:t>enzalutamide</w:t>
      </w:r>
      <w:proofErr w:type="spellEnd"/>
      <w:r w:rsidR="00011FC4" w:rsidRPr="00FB1B8A">
        <w:t xml:space="preserve"> </w:t>
      </w:r>
      <w:r w:rsidRPr="00FB1B8A">
        <w:t xml:space="preserve">does not state this. The ERG stated that its clinical experts had advised that the frequency of monitoring of people taking </w:t>
      </w:r>
      <w:proofErr w:type="spellStart"/>
      <w:r w:rsidRPr="00FB1B8A">
        <w:t>enzalutamide</w:t>
      </w:r>
      <w:proofErr w:type="spellEnd"/>
      <w:r w:rsidRPr="00FB1B8A">
        <w:t xml:space="preserve"> and </w:t>
      </w:r>
      <w:proofErr w:type="spellStart"/>
      <w:r w:rsidRPr="00FB1B8A">
        <w:t>abiraterone</w:t>
      </w:r>
      <w:proofErr w:type="spellEnd"/>
      <w:r w:rsidRPr="00FB1B8A">
        <w:t xml:space="preserve"> would be expected to be the same.</w:t>
      </w:r>
    </w:p>
    <w:p w:rsidR="00967FDC" w:rsidRPr="00FB1B8A" w:rsidRDefault="00E22205" w:rsidP="00967FDC">
      <w:pPr>
        <w:pStyle w:val="Numberedlevel2text"/>
      </w:pPr>
      <w:r w:rsidRPr="00FB1B8A">
        <w:t>The ERG used its preferred assumptions</w:t>
      </w:r>
      <w:r w:rsidR="00AD2018" w:rsidRPr="00FB1B8A">
        <w:t xml:space="preserve"> in t</w:t>
      </w:r>
      <w:r w:rsidRPr="00FB1B8A">
        <w:t>he company’s model to produce an ERG exploratory base case including:</w:t>
      </w:r>
    </w:p>
    <w:p w:rsidR="00E22205" w:rsidRPr="00FB1B8A" w:rsidRDefault="00AD2018" w:rsidP="00E22205">
      <w:pPr>
        <w:pStyle w:val="Bulletindent1"/>
      </w:pPr>
      <w:r w:rsidRPr="00FB1B8A">
        <w:t xml:space="preserve">Assuming that people who had </w:t>
      </w:r>
      <w:proofErr w:type="spellStart"/>
      <w:r w:rsidRPr="00FB1B8A">
        <w:t>enzalutamide</w:t>
      </w:r>
      <w:proofErr w:type="spellEnd"/>
      <w:r w:rsidR="00657979" w:rsidRPr="00FB1B8A">
        <w:t xml:space="preserve"> before </w:t>
      </w:r>
      <w:proofErr w:type="spellStart"/>
      <w:r w:rsidR="00657979" w:rsidRPr="00FB1B8A">
        <w:t>docetaxel</w:t>
      </w:r>
      <w:proofErr w:type="spellEnd"/>
      <w:r w:rsidR="00657979" w:rsidRPr="00FB1B8A">
        <w:t xml:space="preserve"> </w:t>
      </w:r>
      <w:r w:rsidRPr="00FB1B8A">
        <w:t xml:space="preserve">could have </w:t>
      </w:r>
      <w:proofErr w:type="spellStart"/>
      <w:r w:rsidRPr="00FB1B8A">
        <w:t>abiraterone</w:t>
      </w:r>
      <w:proofErr w:type="spellEnd"/>
      <w:r w:rsidR="00657979" w:rsidRPr="00FB1B8A">
        <w:t xml:space="preserve"> after </w:t>
      </w:r>
      <w:proofErr w:type="spellStart"/>
      <w:r w:rsidR="00657979" w:rsidRPr="00FB1B8A">
        <w:t>docetaxel</w:t>
      </w:r>
      <w:proofErr w:type="spellEnd"/>
      <w:r w:rsidRPr="00FB1B8A">
        <w:t xml:space="preserve"> and people who had </w:t>
      </w:r>
      <w:proofErr w:type="spellStart"/>
      <w:r w:rsidRPr="00FB1B8A">
        <w:t>abiraterone</w:t>
      </w:r>
      <w:proofErr w:type="spellEnd"/>
      <w:r w:rsidR="00657979" w:rsidRPr="00FB1B8A">
        <w:t xml:space="preserve"> before </w:t>
      </w:r>
      <w:proofErr w:type="spellStart"/>
      <w:r w:rsidR="00657979" w:rsidRPr="00FB1B8A">
        <w:t>docetaxel</w:t>
      </w:r>
      <w:proofErr w:type="spellEnd"/>
      <w:r w:rsidR="00657979" w:rsidRPr="00FB1B8A">
        <w:t xml:space="preserve"> could have </w:t>
      </w:r>
      <w:proofErr w:type="spellStart"/>
      <w:r w:rsidR="00657979" w:rsidRPr="00FB1B8A">
        <w:t>enzalutamide</w:t>
      </w:r>
      <w:proofErr w:type="spellEnd"/>
      <w:r w:rsidR="00657979" w:rsidRPr="00FB1B8A">
        <w:t xml:space="preserve"> after </w:t>
      </w:r>
      <w:proofErr w:type="spellStart"/>
      <w:r w:rsidR="00657979" w:rsidRPr="00FB1B8A">
        <w:t>docetaxel</w:t>
      </w:r>
      <w:proofErr w:type="spellEnd"/>
      <w:r w:rsidR="003200D9" w:rsidRPr="00FB1B8A">
        <w:t>,</w:t>
      </w:r>
      <w:r w:rsidR="00631958" w:rsidRPr="00FB1B8A">
        <w:t xml:space="preserve"> and applying the quality</w:t>
      </w:r>
      <w:r w:rsidR="005125D6" w:rsidRPr="00FB1B8A">
        <w:t>-</w:t>
      </w:r>
      <w:r w:rsidR="00631958" w:rsidRPr="00FB1B8A">
        <w:t>of</w:t>
      </w:r>
      <w:r w:rsidR="005125D6" w:rsidRPr="00FB1B8A">
        <w:t>-</w:t>
      </w:r>
      <w:r w:rsidR="00631958" w:rsidRPr="00FB1B8A">
        <w:t xml:space="preserve">life gain for active treatments taken after </w:t>
      </w:r>
      <w:proofErr w:type="spellStart"/>
      <w:r w:rsidR="00631958" w:rsidRPr="00FB1B8A">
        <w:t>docetaxel</w:t>
      </w:r>
      <w:proofErr w:type="spellEnd"/>
      <w:r w:rsidR="00631958" w:rsidRPr="00FB1B8A">
        <w:t>.</w:t>
      </w:r>
    </w:p>
    <w:p w:rsidR="00657979" w:rsidRPr="00FB1B8A" w:rsidRDefault="00657979" w:rsidP="00E22205">
      <w:pPr>
        <w:pStyle w:val="Bulletindent1"/>
      </w:pPr>
      <w:r w:rsidRPr="00FB1B8A">
        <w:t xml:space="preserve">Using the September 2013 </w:t>
      </w:r>
      <w:r w:rsidR="00C66BFF" w:rsidRPr="00FB1B8A">
        <w:t>TTD</w:t>
      </w:r>
      <w:r w:rsidRPr="00FB1B8A">
        <w:t xml:space="preserve"> curves rather than the June 2014 </w:t>
      </w:r>
      <w:r w:rsidR="00C66BFF" w:rsidRPr="00FB1B8A">
        <w:t xml:space="preserve">TTD </w:t>
      </w:r>
      <w:r w:rsidRPr="00FB1B8A">
        <w:t>curves extrapolated with a gamma curve.</w:t>
      </w:r>
    </w:p>
    <w:p w:rsidR="00657979" w:rsidRPr="00FB1B8A" w:rsidRDefault="00657979" w:rsidP="00E22205">
      <w:pPr>
        <w:pStyle w:val="Bulletindent1"/>
      </w:pPr>
      <w:r w:rsidRPr="00FB1B8A">
        <w:t>Calculating the drug costs using the number of patients at the start rather than the end of a cycle.</w:t>
      </w:r>
    </w:p>
    <w:p w:rsidR="00657979" w:rsidRPr="00FB1B8A" w:rsidRDefault="00657979" w:rsidP="00E22205">
      <w:pPr>
        <w:pStyle w:val="Bulletindent1"/>
      </w:pPr>
      <w:r w:rsidRPr="00FB1B8A">
        <w:t xml:space="preserve">Assuming clinicians would prescribe a </w:t>
      </w:r>
      <w:r w:rsidR="00C66BFF" w:rsidRPr="00FB1B8A">
        <w:t xml:space="preserve">1-month’s supply </w:t>
      </w:r>
      <w:r w:rsidRPr="00FB1B8A">
        <w:t xml:space="preserve">of </w:t>
      </w:r>
      <w:proofErr w:type="spellStart"/>
      <w:r w:rsidRPr="00FB1B8A">
        <w:t>enzalutamide</w:t>
      </w:r>
      <w:proofErr w:type="spellEnd"/>
      <w:r w:rsidRPr="00FB1B8A">
        <w:t xml:space="preserve"> or </w:t>
      </w:r>
      <w:proofErr w:type="spellStart"/>
      <w:r w:rsidRPr="00FB1B8A">
        <w:t>abiraterone</w:t>
      </w:r>
      <w:proofErr w:type="spellEnd"/>
      <w:r w:rsidRPr="00FB1B8A">
        <w:t xml:space="preserve"> at a time rather than </w:t>
      </w:r>
      <w:r w:rsidR="00C946C8">
        <w:t xml:space="preserve">a </w:t>
      </w:r>
      <w:r w:rsidRPr="00FB1B8A">
        <w:t>1</w:t>
      </w:r>
      <w:r w:rsidR="00C66BFF" w:rsidRPr="00FB1B8A">
        <w:t>-</w:t>
      </w:r>
      <w:r w:rsidRPr="00FB1B8A">
        <w:t xml:space="preserve">weeks’ </w:t>
      </w:r>
      <w:r w:rsidR="00C66BFF" w:rsidRPr="00FB1B8A">
        <w:t>supply.</w:t>
      </w:r>
    </w:p>
    <w:p w:rsidR="00657979" w:rsidRPr="00EA4B13" w:rsidRDefault="006018B6" w:rsidP="00E22205">
      <w:pPr>
        <w:pStyle w:val="Bulletindent1"/>
      </w:pPr>
      <w:r>
        <w:t>S</w:t>
      </w:r>
      <w:r w:rsidR="004F1292" w:rsidRPr="006018B6">
        <w:t>ubtracting</w:t>
      </w:r>
      <w:r w:rsidR="00657979" w:rsidRPr="006018B6">
        <w:t xml:space="preserve"> the decrease in utility value derived from PREVAIL for the </w:t>
      </w:r>
      <w:proofErr w:type="spellStart"/>
      <w:r w:rsidR="00657979" w:rsidRPr="006018B6">
        <w:t>enzalutamide</w:t>
      </w:r>
      <w:proofErr w:type="spellEnd"/>
      <w:r w:rsidR="00657979" w:rsidRPr="006018B6">
        <w:t xml:space="preserve"> and placebo arms</w:t>
      </w:r>
      <w:r w:rsidR="004F1292" w:rsidRPr="00FE30C8">
        <w:t xml:space="preserve"> from</w:t>
      </w:r>
      <w:r w:rsidR="00657979" w:rsidRPr="00FE30C8">
        <w:t xml:space="preserve"> the baseline utility value at the start of PREVAIL.</w:t>
      </w:r>
    </w:p>
    <w:p w:rsidR="00657979" w:rsidRPr="00FB1B8A" w:rsidRDefault="00657979" w:rsidP="00E22205">
      <w:pPr>
        <w:pStyle w:val="Bulletindent1"/>
      </w:pPr>
      <w:r w:rsidRPr="00EA4B13">
        <w:t>Assu</w:t>
      </w:r>
      <w:r w:rsidR="00631958" w:rsidRPr="00EA4B13">
        <w:t xml:space="preserve">ming the utility value for people </w:t>
      </w:r>
      <w:r w:rsidR="00C66BFF" w:rsidRPr="00FB1B8A">
        <w:t xml:space="preserve">having </w:t>
      </w:r>
      <w:r w:rsidR="00631958" w:rsidRPr="00FB1B8A">
        <w:t>active treatment (</w:t>
      </w:r>
      <w:proofErr w:type="spellStart"/>
      <w:r w:rsidR="00631958" w:rsidRPr="00FB1B8A">
        <w:t>enzalutamide</w:t>
      </w:r>
      <w:proofErr w:type="spellEnd"/>
      <w:r w:rsidR="00631958" w:rsidRPr="00FB1B8A">
        <w:t xml:space="preserve"> or </w:t>
      </w:r>
      <w:proofErr w:type="spellStart"/>
      <w:r w:rsidR="00631958" w:rsidRPr="00FB1B8A">
        <w:t>abiraterone</w:t>
      </w:r>
      <w:proofErr w:type="spellEnd"/>
      <w:r w:rsidR="00631958" w:rsidRPr="00FB1B8A">
        <w:t xml:space="preserve">) after </w:t>
      </w:r>
      <w:proofErr w:type="spellStart"/>
      <w:r w:rsidR="00631958" w:rsidRPr="00FB1B8A">
        <w:t>docetaxel</w:t>
      </w:r>
      <w:proofErr w:type="spellEnd"/>
      <w:r w:rsidR="00631958" w:rsidRPr="00FB1B8A">
        <w:t xml:space="preserve"> was the value derived from AFFIRM</w:t>
      </w:r>
      <w:r w:rsidR="00C946C8">
        <w:t>.</w:t>
      </w:r>
    </w:p>
    <w:p w:rsidR="00631958" w:rsidRPr="00FB1B8A" w:rsidRDefault="00631958" w:rsidP="00E22205">
      <w:pPr>
        <w:pStyle w:val="Bulletindent1"/>
      </w:pPr>
      <w:r w:rsidRPr="00FB1B8A">
        <w:t xml:space="preserve">Removing the utility decrement associated with </w:t>
      </w:r>
      <w:r w:rsidR="00C66BFF" w:rsidRPr="00FB1B8A">
        <w:t>SREs.</w:t>
      </w:r>
    </w:p>
    <w:p w:rsidR="00631958" w:rsidRPr="00FB1B8A" w:rsidRDefault="00631958" w:rsidP="00E22205">
      <w:pPr>
        <w:pStyle w:val="Bulletindent1"/>
      </w:pPr>
      <w:r w:rsidRPr="00FB1B8A">
        <w:t xml:space="preserve">Assuming the monitoring costs for </w:t>
      </w:r>
      <w:proofErr w:type="spellStart"/>
      <w:r w:rsidRPr="00FB1B8A">
        <w:t>enzalutamide</w:t>
      </w:r>
      <w:proofErr w:type="spellEnd"/>
      <w:r w:rsidRPr="00FB1B8A">
        <w:t xml:space="preserve"> and </w:t>
      </w:r>
      <w:proofErr w:type="spellStart"/>
      <w:r w:rsidRPr="00FB1B8A">
        <w:t>abiraterone</w:t>
      </w:r>
      <w:proofErr w:type="spellEnd"/>
      <w:r w:rsidRPr="00FB1B8A">
        <w:t xml:space="preserve"> are the same</w:t>
      </w:r>
      <w:r w:rsidR="00C66BFF" w:rsidRPr="00FB1B8A">
        <w:t>.</w:t>
      </w:r>
    </w:p>
    <w:p w:rsidR="00631958" w:rsidRPr="00FB1B8A" w:rsidRDefault="00631958" w:rsidP="00E22205">
      <w:pPr>
        <w:pStyle w:val="Bulletindent1"/>
      </w:pPr>
      <w:r w:rsidRPr="00FB1B8A">
        <w:t xml:space="preserve">Including a cost for ongoing treatment with </w:t>
      </w:r>
      <w:r w:rsidR="00BA6D5C" w:rsidRPr="00FB1B8A">
        <w:t>luteinising hormone-releasing hormone</w:t>
      </w:r>
      <w:r w:rsidRPr="00FB1B8A">
        <w:t xml:space="preserve"> analogues</w:t>
      </w:r>
      <w:r w:rsidR="00C66BFF" w:rsidRPr="00FB1B8A">
        <w:t>.</w:t>
      </w:r>
    </w:p>
    <w:p w:rsidR="00631958" w:rsidRPr="00FB1B8A" w:rsidRDefault="00631958" w:rsidP="004F1292">
      <w:pPr>
        <w:pStyle w:val="Bulletindent1last"/>
      </w:pPr>
      <w:r w:rsidRPr="00FB1B8A">
        <w:t xml:space="preserve">Applying current reference costs for outpatient appointments and scans and the current costs paid by the NHS for </w:t>
      </w:r>
      <w:proofErr w:type="spellStart"/>
      <w:r w:rsidRPr="00FB1B8A">
        <w:t>docetaxel</w:t>
      </w:r>
      <w:proofErr w:type="spellEnd"/>
      <w:r w:rsidRPr="00FB1B8A">
        <w:t xml:space="preserve"> and its administration.</w:t>
      </w:r>
    </w:p>
    <w:p w:rsidR="007D7F83" w:rsidRPr="00FB1B8A" w:rsidRDefault="00631958" w:rsidP="00011FC4">
      <w:pPr>
        <w:pStyle w:val="Numberedlevel2text"/>
        <w:numPr>
          <w:ilvl w:val="0"/>
          <w:numId w:val="0"/>
        </w:numPr>
        <w:ind w:left="1134"/>
      </w:pPr>
      <w:r w:rsidRPr="00FB1B8A">
        <w:t>In the ERG exploratory base case incorporating these assumptions</w:t>
      </w:r>
      <w:r w:rsidR="00795932">
        <w:t xml:space="preserve"> and the patient access schemes for both drugs</w:t>
      </w:r>
      <w:r w:rsidR="003200D9" w:rsidRPr="00FB1B8A">
        <w:t>,</w:t>
      </w:r>
      <w:r w:rsidRPr="00FB1B8A">
        <w:t xml:space="preserve"> </w:t>
      </w:r>
      <w:proofErr w:type="spellStart"/>
      <w:r w:rsidRPr="00FB1B8A">
        <w:t>abiraterone</w:t>
      </w:r>
      <w:proofErr w:type="spellEnd"/>
      <w:r w:rsidRPr="00FB1B8A">
        <w:t xml:space="preserve"> remained extendedly dominated by best supportive care. The ICER for </w:t>
      </w:r>
      <w:proofErr w:type="spellStart"/>
      <w:r w:rsidRPr="00FB1B8A">
        <w:t>enzalutamide</w:t>
      </w:r>
      <w:proofErr w:type="spellEnd"/>
      <w:r w:rsidRPr="00FB1B8A">
        <w:t xml:space="preserve"> compared to best supportive care was between </w:t>
      </w:r>
      <w:r w:rsidR="0070044F" w:rsidRPr="00FB1B8A">
        <w:t>£40,000 and £50,000 per QALY gained.</w:t>
      </w:r>
    </w:p>
    <w:p w:rsidR="007D7F83" w:rsidRPr="00FB1B8A" w:rsidRDefault="007D7F83" w:rsidP="00611951">
      <w:pPr>
        <w:pStyle w:val="Numberedlevel2text"/>
      </w:pPr>
      <w:r w:rsidRPr="00FB1B8A">
        <w:t>Full details of all the evidence are in the</w:t>
      </w:r>
      <w:r w:rsidR="0009093E" w:rsidRPr="00FB1B8A">
        <w:t xml:space="preserve"> </w:t>
      </w:r>
      <w:hyperlink r:id="rId12" w:history="1">
        <w:r w:rsidR="00C20275" w:rsidRPr="00FB1B8A">
          <w:rPr>
            <w:rStyle w:val="Hyperlink"/>
          </w:rPr>
          <w:t>Committee papers</w:t>
        </w:r>
      </w:hyperlink>
      <w:r w:rsidR="00411445" w:rsidRPr="00FB1B8A">
        <w:t>.</w:t>
      </w:r>
    </w:p>
    <w:p w:rsidR="007D7F83" w:rsidRPr="00592D0E" w:rsidRDefault="007D7F83" w:rsidP="006714D2">
      <w:pPr>
        <w:pStyle w:val="Numberedheading1"/>
        <w:rPr>
          <w:lang w:val="en-GB"/>
        </w:rPr>
      </w:pPr>
      <w:r w:rsidRPr="00592D0E">
        <w:rPr>
          <w:lang w:val="en-GB"/>
        </w:rPr>
        <w:t>Consideration of the evidence</w:t>
      </w:r>
    </w:p>
    <w:p w:rsidR="00686F5A" w:rsidRPr="00FB1B8A" w:rsidRDefault="00686F5A" w:rsidP="00686F5A">
      <w:pPr>
        <w:pStyle w:val="NICEnormalindented"/>
      </w:pPr>
      <w:r w:rsidRPr="00FB1B8A">
        <w:t>The Appraisal Committee reviewed the data available on the clinical and cost effectiveness of</w:t>
      </w:r>
      <w:r w:rsidRPr="00CE1532">
        <w:t xml:space="preserve"> </w:t>
      </w:r>
      <w:proofErr w:type="spellStart"/>
      <w:r w:rsidRPr="00CE1532">
        <w:t>enzalutamide</w:t>
      </w:r>
      <w:proofErr w:type="spellEnd"/>
      <w:r w:rsidRPr="007D5B0C">
        <w:t>, having considered evidence on the nature of</w:t>
      </w:r>
      <w:r w:rsidRPr="00FE30C8">
        <w:t xml:space="preserve"> metastatic </w:t>
      </w:r>
      <w:r w:rsidRPr="00EA4B13">
        <w:t xml:space="preserve">hormone-relapsed prostate cancer when chemotherapy is not yet clinically indicated and the value placed on the benefits of </w:t>
      </w:r>
      <w:proofErr w:type="spellStart"/>
      <w:r w:rsidRPr="00572369">
        <w:t>enzalutamide</w:t>
      </w:r>
      <w:proofErr w:type="spellEnd"/>
      <w:r w:rsidRPr="00FB1B8A">
        <w:t xml:space="preserve"> by people with the condition, those who represent them, and clinical experts. It also took into account the effective use of NHS resources. </w:t>
      </w:r>
    </w:p>
    <w:p w:rsidR="00686F5A" w:rsidRPr="00FB1B8A" w:rsidRDefault="00686F5A" w:rsidP="00686F5A">
      <w:pPr>
        <w:pStyle w:val="Numberedlevel2text"/>
        <w:numPr>
          <w:ilvl w:val="1"/>
          <w:numId w:val="1"/>
        </w:numPr>
      </w:pPr>
      <w:r w:rsidRPr="00FB1B8A">
        <w:t xml:space="preserve">The Committee discussed the current treatments available </w:t>
      </w:r>
      <w:r w:rsidR="008855CC" w:rsidRPr="00FB1B8A">
        <w:t xml:space="preserve">in clinical practice in England </w:t>
      </w:r>
      <w:r w:rsidRPr="00FB1B8A">
        <w:t>for people with metastatic hormone-</w:t>
      </w:r>
      <w:r w:rsidR="006D5971" w:rsidRPr="00FB1B8A">
        <w:t xml:space="preserve">relapsed prostate cancer </w:t>
      </w:r>
      <w:r w:rsidRPr="00FB1B8A">
        <w:t>who are asymptomatic or mildly symptomatic after failure of androgen deprivation therapy</w:t>
      </w:r>
      <w:r w:rsidR="00295136" w:rsidRPr="00FB1B8A">
        <w:t>,</w:t>
      </w:r>
      <w:r w:rsidRPr="00FB1B8A">
        <w:t xml:space="preserve"> in whom chemotherapy is not yet clinically indicated. It was aware that </w:t>
      </w:r>
      <w:proofErr w:type="spellStart"/>
      <w:r w:rsidRPr="00FB1B8A">
        <w:t>enzalutamide</w:t>
      </w:r>
      <w:proofErr w:type="spellEnd"/>
      <w:r w:rsidR="008A048E" w:rsidRPr="00FB1B8A">
        <w:t>,</w:t>
      </w:r>
      <w:r w:rsidRPr="00FB1B8A">
        <w:t xml:space="preserve"> </w:t>
      </w:r>
      <w:proofErr w:type="spellStart"/>
      <w:r w:rsidRPr="00FB1B8A">
        <w:t>abiraterone</w:t>
      </w:r>
      <w:proofErr w:type="spellEnd"/>
      <w:r w:rsidRPr="00FB1B8A">
        <w:t xml:space="preserve"> </w:t>
      </w:r>
      <w:r w:rsidR="008A048E" w:rsidRPr="00FB1B8A">
        <w:t xml:space="preserve">and </w:t>
      </w:r>
      <w:proofErr w:type="spellStart"/>
      <w:r w:rsidR="008A048E" w:rsidRPr="00FB1B8A">
        <w:t>sipuleucel</w:t>
      </w:r>
      <w:proofErr w:type="spellEnd"/>
      <w:r w:rsidR="008A048E" w:rsidRPr="00FB1B8A">
        <w:t xml:space="preserve">-T </w:t>
      </w:r>
      <w:r w:rsidRPr="00FB1B8A">
        <w:t xml:space="preserve">are </w:t>
      </w:r>
      <w:r w:rsidR="008A048E" w:rsidRPr="00FB1B8A">
        <w:t xml:space="preserve">all </w:t>
      </w:r>
      <w:r w:rsidRPr="00FB1B8A">
        <w:t>licensed for use in this condition</w:t>
      </w:r>
      <w:r w:rsidR="008A048E" w:rsidRPr="00FB1B8A">
        <w:t xml:space="preserve">. The Committee was aware that NICE did not recommend use of </w:t>
      </w:r>
      <w:proofErr w:type="spellStart"/>
      <w:r w:rsidR="008A048E" w:rsidRPr="00FB1B8A">
        <w:t>sipuleucel</w:t>
      </w:r>
      <w:proofErr w:type="spellEnd"/>
      <w:r w:rsidR="008A048E" w:rsidRPr="00FB1B8A">
        <w:t>-T</w:t>
      </w:r>
      <w:r w:rsidR="00D51C22" w:rsidRPr="00FB1B8A">
        <w:t xml:space="preserve"> in </w:t>
      </w:r>
      <w:r w:rsidR="00C66BFF" w:rsidRPr="00FB1B8A">
        <w:t xml:space="preserve">its technology appraisal guidance on </w:t>
      </w:r>
      <w:hyperlink r:id="rId13" w:history="1">
        <w:proofErr w:type="spellStart"/>
        <w:r w:rsidR="00C66BFF" w:rsidRPr="00FB1B8A">
          <w:rPr>
            <w:rStyle w:val="Hyperlink"/>
          </w:rPr>
          <w:t>sipuleucel</w:t>
        </w:r>
        <w:proofErr w:type="spellEnd"/>
        <w:r w:rsidR="00C66BFF" w:rsidRPr="00FB1B8A">
          <w:rPr>
            <w:rStyle w:val="Hyperlink"/>
          </w:rPr>
          <w:noBreakHyphen/>
          <w:t>T for asymptomatic or minimally symptomatic metastatic hormone-relapsed prostate cancer</w:t>
        </w:r>
      </w:hyperlink>
      <w:r w:rsidR="00C66BFF" w:rsidRPr="00FB1B8A">
        <w:t xml:space="preserve"> </w:t>
      </w:r>
      <w:r w:rsidRPr="00FB1B8A">
        <w:t xml:space="preserve">and that a NICE technology appraisal of </w:t>
      </w:r>
      <w:proofErr w:type="spellStart"/>
      <w:r w:rsidRPr="00FB1B8A">
        <w:t>abiraterone</w:t>
      </w:r>
      <w:proofErr w:type="spellEnd"/>
      <w:r w:rsidRPr="00FB1B8A">
        <w:t xml:space="preserve"> is ongoing. The Committee was further aware that </w:t>
      </w:r>
      <w:proofErr w:type="spellStart"/>
      <w:r w:rsidRPr="00FB1B8A">
        <w:t>enzalutamide</w:t>
      </w:r>
      <w:proofErr w:type="spellEnd"/>
      <w:r w:rsidRPr="00FB1B8A">
        <w:t xml:space="preserve"> and </w:t>
      </w:r>
      <w:proofErr w:type="spellStart"/>
      <w:r w:rsidRPr="00FB1B8A">
        <w:t>abiraterone</w:t>
      </w:r>
      <w:proofErr w:type="spellEnd"/>
      <w:r w:rsidRPr="00FB1B8A">
        <w:t xml:space="preserve"> are currently available through the Cancer Drugs Fund for this indication.</w:t>
      </w:r>
      <w:r w:rsidR="006D5971" w:rsidRPr="00FB1B8A">
        <w:t xml:space="preserve"> </w:t>
      </w:r>
      <w:r w:rsidR="00FE3B38" w:rsidRPr="00FB1B8A">
        <w:t>However,</w:t>
      </w:r>
      <w:r w:rsidR="008855CC" w:rsidRPr="00FB1B8A">
        <w:t xml:space="preserve"> Committee heard from the patient and clinical experts that access to </w:t>
      </w:r>
      <w:proofErr w:type="spellStart"/>
      <w:r w:rsidR="008855CC" w:rsidRPr="00FB1B8A">
        <w:t>abiraterone</w:t>
      </w:r>
      <w:proofErr w:type="spellEnd"/>
      <w:r w:rsidR="008855CC" w:rsidRPr="00FB1B8A">
        <w:t xml:space="preserve"> varies throughout England. It heard that larger clinical centres have better access to therapies offered by the Cancer Drugs Fund than smaller centres, and that oncologists have better access than urologists. </w:t>
      </w:r>
      <w:r w:rsidR="006D5971" w:rsidRPr="00FB1B8A">
        <w:t>It heard from the clinical experts that people who d</w:t>
      </w:r>
      <w:r w:rsidR="008855CC" w:rsidRPr="00FB1B8A">
        <w:t>o</w:t>
      </w:r>
      <w:r w:rsidR="006D5971" w:rsidRPr="00FB1B8A">
        <w:t xml:space="preserve"> not </w:t>
      </w:r>
      <w:r w:rsidR="00C05968" w:rsidRPr="00FB1B8A">
        <w:t xml:space="preserve">have </w:t>
      </w:r>
      <w:proofErr w:type="spellStart"/>
      <w:r w:rsidR="006D5971" w:rsidRPr="00FB1B8A">
        <w:t>enzalutamide</w:t>
      </w:r>
      <w:proofErr w:type="spellEnd"/>
      <w:r w:rsidR="006D5971" w:rsidRPr="00FB1B8A">
        <w:t xml:space="preserve"> or </w:t>
      </w:r>
      <w:proofErr w:type="spellStart"/>
      <w:r w:rsidR="006D5971" w:rsidRPr="00FB1B8A">
        <w:t>abiraterone</w:t>
      </w:r>
      <w:proofErr w:type="spellEnd"/>
      <w:r w:rsidR="006D5971" w:rsidRPr="00FB1B8A">
        <w:t xml:space="preserve"> have best supportive care, and this include</w:t>
      </w:r>
      <w:r w:rsidR="008855CC" w:rsidRPr="00FB1B8A">
        <w:t>s</w:t>
      </w:r>
      <w:r w:rsidR="006D5971" w:rsidRPr="00FB1B8A">
        <w:t xml:space="preserve"> taking corticosteroids.</w:t>
      </w:r>
      <w:r w:rsidRPr="00FB1B8A">
        <w:t xml:space="preserve"> </w:t>
      </w:r>
      <w:r w:rsidR="008855CC" w:rsidRPr="00FB1B8A">
        <w:t xml:space="preserve">The Committee </w:t>
      </w:r>
      <w:r w:rsidRPr="00FB1B8A">
        <w:t xml:space="preserve">noted that people with visceral disease cannot </w:t>
      </w:r>
      <w:r w:rsidR="00C66BFF" w:rsidRPr="00FB1B8A">
        <w:t>have</w:t>
      </w:r>
      <w:r w:rsidR="006D5971" w:rsidRPr="00FB1B8A">
        <w:t xml:space="preserve"> </w:t>
      </w:r>
      <w:proofErr w:type="spellStart"/>
      <w:r w:rsidR="006D5971" w:rsidRPr="00FB1B8A">
        <w:t>abiraterone</w:t>
      </w:r>
      <w:proofErr w:type="spellEnd"/>
      <w:r w:rsidR="00FE3B38" w:rsidRPr="00FB1B8A">
        <w:t xml:space="preserve">, but can have </w:t>
      </w:r>
      <w:proofErr w:type="spellStart"/>
      <w:r w:rsidR="00FE3B38" w:rsidRPr="00FB1B8A">
        <w:t>enzalutamide</w:t>
      </w:r>
      <w:proofErr w:type="spellEnd"/>
      <w:r w:rsidR="006D5971" w:rsidRPr="00FB1B8A">
        <w:t xml:space="preserve"> through the Cancer Drugs F</w:t>
      </w:r>
      <w:r w:rsidRPr="00FB1B8A">
        <w:t>und and people with liver dysfunction can</w:t>
      </w:r>
      <w:r w:rsidR="00A46D7B" w:rsidRPr="00FB1B8A">
        <w:t>not</w:t>
      </w:r>
      <w:r w:rsidRPr="00FB1B8A">
        <w:t xml:space="preserve"> </w:t>
      </w:r>
      <w:r w:rsidR="00C66BFF" w:rsidRPr="00FB1B8A">
        <w:t>ha</w:t>
      </w:r>
      <w:r w:rsidRPr="00FB1B8A">
        <w:t xml:space="preserve">ve </w:t>
      </w:r>
      <w:proofErr w:type="spellStart"/>
      <w:r w:rsidR="00A46D7B" w:rsidRPr="00FB1B8A">
        <w:t>abiraterone</w:t>
      </w:r>
      <w:proofErr w:type="spellEnd"/>
      <w:r w:rsidR="008855CC" w:rsidRPr="00FB1B8A">
        <w:t>,</w:t>
      </w:r>
      <w:r w:rsidRPr="00FB1B8A">
        <w:t xml:space="preserve"> but </w:t>
      </w:r>
      <w:r w:rsidR="00A46D7B" w:rsidRPr="00FB1B8A">
        <w:t xml:space="preserve">can take </w:t>
      </w:r>
      <w:proofErr w:type="spellStart"/>
      <w:r w:rsidR="00A46D7B" w:rsidRPr="00FB1B8A">
        <w:t>enzalutamide</w:t>
      </w:r>
      <w:proofErr w:type="spellEnd"/>
      <w:r w:rsidRPr="00FB1B8A">
        <w:t xml:space="preserve">. Additionally because </w:t>
      </w:r>
      <w:proofErr w:type="spellStart"/>
      <w:r w:rsidRPr="00FB1B8A">
        <w:t>abiraterone</w:t>
      </w:r>
      <w:proofErr w:type="spellEnd"/>
      <w:r w:rsidRPr="00FB1B8A">
        <w:t xml:space="preserve"> is taken with corticosteroid</w:t>
      </w:r>
      <w:r w:rsidR="008855CC" w:rsidRPr="00FB1B8A">
        <w:t>s</w:t>
      </w:r>
      <w:r w:rsidR="00C66BFF" w:rsidRPr="00FB1B8A">
        <w:t xml:space="preserve">, </w:t>
      </w:r>
      <w:r w:rsidR="00295136" w:rsidRPr="00FB1B8A">
        <w:t xml:space="preserve">(prednisone or prednisolone) </w:t>
      </w:r>
      <w:proofErr w:type="spellStart"/>
      <w:r w:rsidR="008855CC" w:rsidRPr="00FB1B8A">
        <w:t>enzalutamide</w:t>
      </w:r>
      <w:proofErr w:type="spellEnd"/>
      <w:r w:rsidR="008855CC" w:rsidRPr="00FB1B8A">
        <w:t xml:space="preserve"> </w:t>
      </w:r>
      <w:r w:rsidR="00C66BFF" w:rsidRPr="00FB1B8A">
        <w:t>is</w:t>
      </w:r>
      <w:r w:rsidRPr="00FB1B8A">
        <w:t xml:space="preserve"> more suitable for people who cannot take corticosteroids. The Committee heard from clinical experts that people taking </w:t>
      </w:r>
      <w:proofErr w:type="spellStart"/>
      <w:r w:rsidRPr="00FB1B8A">
        <w:t>enzalutamide</w:t>
      </w:r>
      <w:proofErr w:type="spellEnd"/>
      <w:r w:rsidRPr="00FB1B8A">
        <w:t xml:space="preserve"> or </w:t>
      </w:r>
      <w:proofErr w:type="spellStart"/>
      <w:r w:rsidRPr="00FB1B8A">
        <w:t>abiraterone</w:t>
      </w:r>
      <w:proofErr w:type="spellEnd"/>
      <w:r w:rsidR="00C66BFF" w:rsidRPr="00FB1B8A">
        <w:t xml:space="preserve"> have</w:t>
      </w:r>
      <w:r w:rsidRPr="00FB1B8A">
        <w:t xml:space="preserve"> regular monitoring visits to assess liver function</w:t>
      </w:r>
      <w:r w:rsidR="00C66BFF" w:rsidRPr="00FB1B8A">
        <w:t>;</w:t>
      </w:r>
      <w:r w:rsidRPr="00FB1B8A">
        <w:t xml:space="preserve"> frequency of monitoring </w:t>
      </w:r>
      <w:r w:rsidR="00C66BFF" w:rsidRPr="00FB1B8A">
        <w:t>needed</w:t>
      </w:r>
      <w:r w:rsidRPr="00FB1B8A">
        <w:t xml:space="preserve"> for </w:t>
      </w:r>
      <w:proofErr w:type="spellStart"/>
      <w:r w:rsidRPr="00FB1B8A">
        <w:t>abiraterone</w:t>
      </w:r>
      <w:proofErr w:type="spellEnd"/>
      <w:r w:rsidRPr="00FB1B8A">
        <w:t xml:space="preserve"> </w:t>
      </w:r>
      <w:r w:rsidR="00C66BFF" w:rsidRPr="00FB1B8A">
        <w:t xml:space="preserve">is greater </w:t>
      </w:r>
      <w:r w:rsidRPr="00FB1B8A">
        <w:t xml:space="preserve">than </w:t>
      </w:r>
      <w:r w:rsidR="00C66BFF" w:rsidRPr="00FB1B8A">
        <w:t xml:space="preserve">for </w:t>
      </w:r>
      <w:proofErr w:type="spellStart"/>
      <w:r w:rsidRPr="00FB1B8A">
        <w:t>enzalutamide</w:t>
      </w:r>
      <w:proofErr w:type="spellEnd"/>
      <w:r w:rsidRPr="00FB1B8A">
        <w:t>. The Committee concluded that</w:t>
      </w:r>
      <w:r w:rsidR="0070044F" w:rsidRPr="00FB1B8A">
        <w:t xml:space="preserve"> because</w:t>
      </w:r>
      <w:r w:rsidR="006D5971" w:rsidRPr="00FB1B8A">
        <w:t xml:space="preserve"> NICE </w:t>
      </w:r>
      <w:r w:rsidR="00A46D7B" w:rsidRPr="00FB1B8A">
        <w:t xml:space="preserve">has not issued </w:t>
      </w:r>
      <w:r w:rsidR="006D5971" w:rsidRPr="00FB1B8A">
        <w:t xml:space="preserve">technology appraisal guidance on </w:t>
      </w:r>
      <w:proofErr w:type="spellStart"/>
      <w:r w:rsidR="006D5971" w:rsidRPr="00FB1B8A">
        <w:t>abiraterone</w:t>
      </w:r>
      <w:proofErr w:type="spellEnd"/>
      <w:r w:rsidR="008A048E" w:rsidRPr="00FB1B8A">
        <w:t xml:space="preserve"> </w:t>
      </w:r>
      <w:r w:rsidR="00295136" w:rsidRPr="00FB1B8A">
        <w:t xml:space="preserve">and </w:t>
      </w:r>
      <w:r w:rsidR="008A048E" w:rsidRPr="00FB1B8A">
        <w:t xml:space="preserve">has </w:t>
      </w:r>
      <w:r w:rsidR="00D51C22" w:rsidRPr="00FB1B8A">
        <w:t>not recommended</w:t>
      </w:r>
      <w:r w:rsidR="008A048E" w:rsidRPr="00FB1B8A">
        <w:t xml:space="preserve"> </w:t>
      </w:r>
      <w:proofErr w:type="spellStart"/>
      <w:r w:rsidR="008A048E" w:rsidRPr="00FB1B8A">
        <w:t>sipuleucel</w:t>
      </w:r>
      <w:proofErr w:type="spellEnd"/>
      <w:r w:rsidR="008A048E" w:rsidRPr="00FB1B8A">
        <w:t>-T</w:t>
      </w:r>
      <w:r w:rsidR="006D5971" w:rsidRPr="00FB1B8A">
        <w:t xml:space="preserve"> taken before cytotoxi</w:t>
      </w:r>
      <w:r w:rsidR="0070044F" w:rsidRPr="00FB1B8A">
        <w:t xml:space="preserve">c chemotherapy, </w:t>
      </w:r>
      <w:r w:rsidR="008A048E" w:rsidRPr="00FB1B8A">
        <w:t xml:space="preserve">because </w:t>
      </w:r>
      <w:r w:rsidR="006D5971" w:rsidRPr="00FB1B8A">
        <w:t xml:space="preserve">access to </w:t>
      </w:r>
      <w:proofErr w:type="spellStart"/>
      <w:r w:rsidR="006D5971" w:rsidRPr="00FB1B8A">
        <w:t>abirateron</w:t>
      </w:r>
      <w:r w:rsidR="0070044F" w:rsidRPr="00FB1B8A">
        <w:t>e</w:t>
      </w:r>
      <w:proofErr w:type="spellEnd"/>
      <w:r w:rsidR="0070044F" w:rsidRPr="00FB1B8A">
        <w:t xml:space="preserve"> through the Cancer Drugs Fund</w:t>
      </w:r>
      <w:r w:rsidR="00E96D62" w:rsidRPr="00FB1B8A">
        <w:t xml:space="preserve"> varies</w:t>
      </w:r>
      <w:r w:rsidR="008A048E" w:rsidRPr="00FB1B8A">
        <w:t>,</w:t>
      </w:r>
      <w:r w:rsidR="0070044F" w:rsidRPr="00FB1B8A">
        <w:t xml:space="preserve"> and </w:t>
      </w:r>
      <w:r w:rsidR="008A048E" w:rsidRPr="00FB1B8A">
        <w:t xml:space="preserve">because </w:t>
      </w:r>
      <w:r w:rsidR="0070044F" w:rsidRPr="00FB1B8A">
        <w:t>there are some people who can</w:t>
      </w:r>
      <w:r w:rsidR="008A048E" w:rsidRPr="00FB1B8A">
        <w:t xml:space="preserve">not </w:t>
      </w:r>
      <w:r w:rsidR="00C66BFF" w:rsidRPr="00FB1B8A">
        <w:t xml:space="preserve">have </w:t>
      </w:r>
      <w:proofErr w:type="spellStart"/>
      <w:r w:rsidR="008A048E" w:rsidRPr="00FB1B8A">
        <w:t>abiraterone</w:t>
      </w:r>
      <w:proofErr w:type="spellEnd"/>
      <w:r w:rsidR="008A048E" w:rsidRPr="00FB1B8A">
        <w:t xml:space="preserve"> but can</w:t>
      </w:r>
      <w:r w:rsidR="0070044F" w:rsidRPr="00FB1B8A">
        <w:t xml:space="preserve"> </w:t>
      </w:r>
      <w:r w:rsidR="008A048E" w:rsidRPr="00FB1B8A">
        <w:t xml:space="preserve">take </w:t>
      </w:r>
      <w:proofErr w:type="spellStart"/>
      <w:r w:rsidR="0070044F" w:rsidRPr="00FB1B8A">
        <w:t>enzalutamide</w:t>
      </w:r>
      <w:proofErr w:type="spellEnd"/>
      <w:r w:rsidR="0070044F" w:rsidRPr="00FB1B8A">
        <w:t xml:space="preserve"> or best supportive care,</w:t>
      </w:r>
      <w:r w:rsidR="006D5971" w:rsidRPr="00FB1B8A">
        <w:t xml:space="preserve"> the main comparator for </w:t>
      </w:r>
      <w:proofErr w:type="spellStart"/>
      <w:r w:rsidR="006D5971" w:rsidRPr="00FB1B8A">
        <w:t>enzalutamide</w:t>
      </w:r>
      <w:proofErr w:type="spellEnd"/>
      <w:r w:rsidR="006D5971" w:rsidRPr="00FB1B8A">
        <w:t xml:space="preserve"> </w:t>
      </w:r>
      <w:r w:rsidR="008A048E" w:rsidRPr="00FB1B8A">
        <w:t>is</w:t>
      </w:r>
      <w:r w:rsidR="006D5971" w:rsidRPr="00FB1B8A">
        <w:t xml:space="preserve"> best supportive care.</w:t>
      </w:r>
      <w:r w:rsidRPr="00FB1B8A">
        <w:t xml:space="preserve"> </w:t>
      </w:r>
    </w:p>
    <w:p w:rsidR="00686F5A" w:rsidRPr="00FB1B8A" w:rsidRDefault="00686F5A" w:rsidP="00686F5A">
      <w:pPr>
        <w:pStyle w:val="Numberedlevel2text"/>
        <w:numPr>
          <w:ilvl w:val="1"/>
          <w:numId w:val="1"/>
        </w:numPr>
      </w:pPr>
      <w:r w:rsidRPr="00FB1B8A">
        <w:t xml:space="preserve">The Committee heard from patient experts about their experience of prostate cancer and treatments for </w:t>
      </w:r>
      <w:r w:rsidR="008A048E" w:rsidRPr="00FB1B8A">
        <w:t>prostate cancer</w:t>
      </w:r>
      <w:r w:rsidRPr="00FB1B8A">
        <w:t xml:space="preserve">. The patient experts stated that delaying the need for cytotoxic chemotherapy for as long as possible is of great importance to patients because of the side effects associated with chemotherapy. Patients also value having a number of treatment options. A patient expert stated that </w:t>
      </w:r>
      <w:r w:rsidR="008A048E" w:rsidRPr="00FB1B8A">
        <w:t xml:space="preserve">he </w:t>
      </w:r>
      <w:r w:rsidR="00F27506" w:rsidRPr="00FB1B8A">
        <w:t>is</w:t>
      </w:r>
      <w:r w:rsidRPr="00FB1B8A">
        <w:t xml:space="preserve"> currently taking </w:t>
      </w:r>
      <w:proofErr w:type="spellStart"/>
      <w:r w:rsidRPr="00FB1B8A">
        <w:t>enzalutamide</w:t>
      </w:r>
      <w:proofErr w:type="spellEnd"/>
      <w:r w:rsidRPr="00FB1B8A">
        <w:t xml:space="preserve"> </w:t>
      </w:r>
      <w:r w:rsidR="008A048E" w:rsidRPr="00FB1B8A">
        <w:t xml:space="preserve">having </w:t>
      </w:r>
      <w:r w:rsidRPr="00FB1B8A">
        <w:t xml:space="preserve">previously </w:t>
      </w:r>
      <w:r w:rsidR="008A048E" w:rsidRPr="00FB1B8A">
        <w:t xml:space="preserve">had </w:t>
      </w:r>
      <w:proofErr w:type="spellStart"/>
      <w:r w:rsidRPr="00FB1B8A">
        <w:t>docetaxel</w:t>
      </w:r>
      <w:proofErr w:type="spellEnd"/>
      <w:r w:rsidRPr="00FB1B8A">
        <w:t xml:space="preserve">. </w:t>
      </w:r>
      <w:r w:rsidR="008A048E" w:rsidRPr="00FB1B8A">
        <w:t xml:space="preserve">He </w:t>
      </w:r>
      <w:r w:rsidRPr="00FB1B8A">
        <w:t xml:space="preserve">said that </w:t>
      </w:r>
      <w:r w:rsidR="008A048E" w:rsidRPr="00FB1B8A">
        <w:t xml:space="preserve">he </w:t>
      </w:r>
      <w:r w:rsidRPr="00FB1B8A">
        <w:t xml:space="preserve">had experienced very few side effects with </w:t>
      </w:r>
      <w:proofErr w:type="spellStart"/>
      <w:r w:rsidRPr="00FB1B8A">
        <w:t>enzalutamide</w:t>
      </w:r>
      <w:proofErr w:type="spellEnd"/>
      <w:r w:rsidRPr="00FB1B8A">
        <w:t xml:space="preserve"> and </w:t>
      </w:r>
      <w:r w:rsidR="008A048E" w:rsidRPr="00FB1B8A">
        <w:t>is</w:t>
      </w:r>
      <w:r w:rsidRPr="00FB1B8A">
        <w:t xml:space="preserve"> able to live an active life, whereas </w:t>
      </w:r>
      <w:proofErr w:type="spellStart"/>
      <w:r w:rsidRPr="00FB1B8A">
        <w:t>docetaxel</w:t>
      </w:r>
      <w:proofErr w:type="spellEnd"/>
      <w:r w:rsidRPr="00FB1B8A">
        <w:t xml:space="preserve"> had profoundly </w:t>
      </w:r>
      <w:r w:rsidR="00F27506" w:rsidRPr="00FB1B8A">
        <w:t xml:space="preserve">and </w:t>
      </w:r>
      <w:r w:rsidRPr="00FB1B8A">
        <w:t>negative</w:t>
      </w:r>
      <w:r w:rsidR="008A048E" w:rsidRPr="00FB1B8A">
        <w:t>ly</w:t>
      </w:r>
      <w:r w:rsidRPr="00FB1B8A">
        <w:t xml:space="preserve"> </w:t>
      </w:r>
      <w:r w:rsidR="008A048E" w:rsidRPr="00FB1B8A">
        <w:t>affected his</w:t>
      </w:r>
      <w:r w:rsidRPr="00FB1B8A">
        <w:t xml:space="preserve"> quality of life. The patient experts stated that people would welcome the opportunity to experience the benefits of </w:t>
      </w:r>
      <w:proofErr w:type="spellStart"/>
      <w:r w:rsidRPr="00FB1B8A">
        <w:t>enzalutamide</w:t>
      </w:r>
      <w:proofErr w:type="spellEnd"/>
      <w:r w:rsidRPr="00FB1B8A">
        <w:t xml:space="preserve"> before cytotoxic chemotherapy. The Committee concluded that </w:t>
      </w:r>
      <w:proofErr w:type="spellStart"/>
      <w:r w:rsidRPr="00FB1B8A">
        <w:t>enzalutamide</w:t>
      </w:r>
      <w:proofErr w:type="spellEnd"/>
      <w:r w:rsidRPr="00FB1B8A">
        <w:t xml:space="preserve"> is a well-tolerated treatment</w:t>
      </w:r>
      <w:r w:rsidR="008A048E" w:rsidRPr="00FB1B8A">
        <w:t>,</w:t>
      </w:r>
      <w:r w:rsidRPr="00FB1B8A">
        <w:t xml:space="preserve"> and </w:t>
      </w:r>
      <w:r w:rsidR="008A048E" w:rsidRPr="00FB1B8A">
        <w:t xml:space="preserve">that </w:t>
      </w:r>
      <w:r w:rsidRPr="00FB1B8A">
        <w:t>patients would welcome having more treatment options in order to delay cytotoxic chemotherapy.</w:t>
      </w:r>
    </w:p>
    <w:p w:rsidR="00686F5A" w:rsidRPr="00FB1B8A" w:rsidRDefault="00686F5A" w:rsidP="00686F5A">
      <w:pPr>
        <w:pStyle w:val="Numberedlevel2text"/>
        <w:numPr>
          <w:ilvl w:val="1"/>
          <w:numId w:val="1"/>
        </w:numPr>
      </w:pPr>
      <w:r w:rsidRPr="00FB1B8A">
        <w:t>The Committee discussed the sequence of treatments people with metastatic hormone</w:t>
      </w:r>
      <w:r w:rsidR="00F1706E">
        <w:t>-</w:t>
      </w:r>
      <w:r w:rsidRPr="00FB1B8A">
        <w:t xml:space="preserve">relapsed prostate cancer would </w:t>
      </w:r>
      <w:r w:rsidR="00C66BFF" w:rsidRPr="00FB1B8A">
        <w:t xml:space="preserve">have </w:t>
      </w:r>
      <w:r w:rsidRPr="00FB1B8A">
        <w:t xml:space="preserve">in clinical practice in England. </w:t>
      </w:r>
      <w:r w:rsidR="00965EE7" w:rsidRPr="00FB1B8A">
        <w:t>It</w:t>
      </w:r>
      <w:r w:rsidRPr="00FB1B8A">
        <w:t xml:space="preserve"> w</w:t>
      </w:r>
      <w:r w:rsidR="00965EE7" w:rsidRPr="00FB1B8A">
        <w:t>as</w:t>
      </w:r>
      <w:r w:rsidRPr="00FB1B8A">
        <w:t xml:space="preserve"> aware that NICE technology appraisal guidance </w:t>
      </w:r>
      <w:hyperlink r:id="rId14" w:history="1">
        <w:r w:rsidR="00C66BFF" w:rsidRPr="00FB1B8A">
          <w:t>on</w:t>
        </w:r>
        <w:r w:rsidR="00C66BFF" w:rsidRPr="00FB1B8A">
          <w:rPr>
            <w:rStyle w:val="Hyperlink"/>
          </w:rPr>
          <w:t xml:space="preserve"> </w:t>
        </w:r>
        <w:proofErr w:type="spellStart"/>
        <w:r w:rsidR="00C66BFF" w:rsidRPr="00FB1B8A">
          <w:rPr>
            <w:rStyle w:val="Hyperlink"/>
          </w:rPr>
          <w:t>enzalutamide</w:t>
        </w:r>
        <w:proofErr w:type="spellEnd"/>
        <w:r w:rsidR="00C66BFF" w:rsidRPr="00FB1B8A">
          <w:rPr>
            <w:rStyle w:val="Hyperlink"/>
          </w:rPr>
          <w:t xml:space="preserve"> for metastatic hormone-relapsed prostate cancer previously treated with a </w:t>
        </w:r>
        <w:proofErr w:type="spellStart"/>
        <w:r w:rsidR="00C66BFF" w:rsidRPr="00FB1B8A">
          <w:rPr>
            <w:rStyle w:val="Hyperlink"/>
          </w:rPr>
          <w:t>docetaxel</w:t>
        </w:r>
        <w:proofErr w:type="spellEnd"/>
        <w:r w:rsidR="00C66BFF" w:rsidRPr="00FB1B8A">
          <w:rPr>
            <w:rStyle w:val="Hyperlink"/>
          </w:rPr>
          <w:t>-containing regimen</w:t>
        </w:r>
      </w:hyperlink>
      <w:r w:rsidRPr="00FB1B8A">
        <w:t xml:space="preserve"> and </w:t>
      </w:r>
      <w:hyperlink r:id="rId15" w:history="1">
        <w:proofErr w:type="spellStart"/>
        <w:r w:rsidR="00C66BFF" w:rsidRPr="00FB1B8A">
          <w:rPr>
            <w:rStyle w:val="Hyperlink"/>
          </w:rPr>
          <w:t>abiraterone</w:t>
        </w:r>
        <w:proofErr w:type="spellEnd"/>
        <w:r w:rsidR="00C66BFF" w:rsidRPr="00FB1B8A">
          <w:rPr>
            <w:rStyle w:val="Hyperlink"/>
          </w:rPr>
          <w:t xml:space="preserve"> for castration-resistant metastatic prostate cancer previously treated with a </w:t>
        </w:r>
        <w:proofErr w:type="spellStart"/>
        <w:r w:rsidR="00C66BFF" w:rsidRPr="00FB1B8A">
          <w:rPr>
            <w:rStyle w:val="Hyperlink"/>
          </w:rPr>
          <w:t>docetaxel</w:t>
        </w:r>
        <w:proofErr w:type="spellEnd"/>
        <w:r w:rsidR="00C66BFF" w:rsidRPr="00FB1B8A">
          <w:rPr>
            <w:rStyle w:val="Hyperlink"/>
          </w:rPr>
          <w:t>-containing regimen</w:t>
        </w:r>
      </w:hyperlink>
      <w:r w:rsidRPr="00FB1B8A">
        <w:t xml:space="preserve"> recommend </w:t>
      </w:r>
      <w:proofErr w:type="spellStart"/>
      <w:r w:rsidRPr="00FB1B8A">
        <w:t>enzalutamide</w:t>
      </w:r>
      <w:proofErr w:type="spellEnd"/>
      <w:r w:rsidRPr="00FB1B8A">
        <w:t xml:space="preserve"> and </w:t>
      </w:r>
      <w:proofErr w:type="spellStart"/>
      <w:r w:rsidRPr="00FB1B8A">
        <w:t>abiraterone</w:t>
      </w:r>
      <w:proofErr w:type="spellEnd"/>
      <w:r w:rsidRPr="00FB1B8A">
        <w:t xml:space="preserve"> as treatment options after </w:t>
      </w:r>
      <w:proofErr w:type="spellStart"/>
      <w:r w:rsidRPr="00FB1B8A">
        <w:t>docetaxel</w:t>
      </w:r>
      <w:proofErr w:type="spellEnd"/>
      <w:r w:rsidRPr="00FB1B8A">
        <w:t>.</w:t>
      </w:r>
      <w:r w:rsidR="00931F1E" w:rsidRPr="00FB1B8A">
        <w:t xml:space="preserve"> The Committee was also aware that the </w:t>
      </w:r>
      <w:r w:rsidR="00011FC4" w:rsidRPr="00FB1B8A">
        <w:t xml:space="preserve">technology appraisal guidance </w:t>
      </w:r>
      <w:r w:rsidR="00C00091" w:rsidRPr="00FB1B8A">
        <w:t xml:space="preserve">on </w:t>
      </w:r>
      <w:proofErr w:type="spellStart"/>
      <w:r w:rsidR="00C00091" w:rsidRPr="00FB1B8A">
        <w:t>enzalutamide</w:t>
      </w:r>
      <w:proofErr w:type="spellEnd"/>
      <w:r w:rsidR="00C00091" w:rsidRPr="00FB1B8A">
        <w:t xml:space="preserve"> </w:t>
      </w:r>
      <w:r w:rsidR="00931F1E" w:rsidRPr="00FB1B8A">
        <w:t>did not make recommendations on the seque</w:t>
      </w:r>
      <w:r w:rsidR="00011FC4" w:rsidRPr="00FB1B8A">
        <w:t>nti</w:t>
      </w:r>
      <w:r w:rsidR="00931F1E" w:rsidRPr="00FB1B8A">
        <w:t xml:space="preserve">al use of </w:t>
      </w:r>
      <w:proofErr w:type="spellStart"/>
      <w:r w:rsidR="00931F1E" w:rsidRPr="00FB1B8A">
        <w:t>abiraterone</w:t>
      </w:r>
      <w:proofErr w:type="spellEnd"/>
      <w:r w:rsidR="00931F1E" w:rsidRPr="00FB1B8A">
        <w:t xml:space="preserve"> and </w:t>
      </w:r>
      <w:proofErr w:type="spellStart"/>
      <w:r w:rsidR="00931F1E" w:rsidRPr="00FB1B8A">
        <w:t>enzalutamide</w:t>
      </w:r>
      <w:proofErr w:type="spellEnd"/>
      <w:r w:rsidR="00931F1E" w:rsidRPr="00FB1B8A">
        <w:t xml:space="preserve"> reflecting the </w:t>
      </w:r>
      <w:r w:rsidR="00D66835" w:rsidRPr="00FB1B8A">
        <w:t xml:space="preserve">Committee’s awareness that patients in AFFIRM, the key trial, had not </w:t>
      </w:r>
      <w:r w:rsidR="00C00091" w:rsidRPr="00FB1B8A">
        <w:t xml:space="preserve">had </w:t>
      </w:r>
      <w:r w:rsidR="00D66835" w:rsidRPr="00FB1B8A">
        <w:t xml:space="preserve">previous treatment with </w:t>
      </w:r>
      <w:proofErr w:type="spellStart"/>
      <w:r w:rsidR="00D66835" w:rsidRPr="00FB1B8A">
        <w:t>abiraterone</w:t>
      </w:r>
      <w:proofErr w:type="spellEnd"/>
      <w:r w:rsidR="00D66835" w:rsidRPr="00FB1B8A">
        <w:t>. Furthermore, t</w:t>
      </w:r>
      <w:r w:rsidRPr="00FB1B8A">
        <w:t xml:space="preserve">he Committee noted that the </w:t>
      </w:r>
      <w:r w:rsidR="00011FC4" w:rsidRPr="00FB1B8A">
        <w:t>s</w:t>
      </w:r>
      <w:r w:rsidRPr="00FB1B8A">
        <w:t xml:space="preserve">ummary of </w:t>
      </w:r>
      <w:r w:rsidR="00011FC4" w:rsidRPr="00FB1B8A">
        <w:t>p</w:t>
      </w:r>
      <w:r w:rsidRPr="00FB1B8A">
        <w:t xml:space="preserve">roduct </w:t>
      </w:r>
      <w:r w:rsidR="00011FC4" w:rsidRPr="00FB1B8A">
        <w:t>c</w:t>
      </w:r>
      <w:r w:rsidRPr="00FB1B8A">
        <w:t xml:space="preserve">haracteristics for </w:t>
      </w:r>
      <w:proofErr w:type="spellStart"/>
      <w:r w:rsidRPr="00FB1B8A">
        <w:t>enzalutamide</w:t>
      </w:r>
      <w:proofErr w:type="spellEnd"/>
      <w:r w:rsidRPr="00FB1B8A">
        <w:t xml:space="preserve"> states that the efficacy of </w:t>
      </w:r>
      <w:proofErr w:type="spellStart"/>
      <w:r w:rsidRPr="00FB1B8A">
        <w:t>enzalutamide</w:t>
      </w:r>
      <w:proofErr w:type="spellEnd"/>
      <w:r w:rsidRPr="00FB1B8A">
        <w:t xml:space="preserve"> in patients who have previously </w:t>
      </w:r>
      <w:r w:rsidR="00C00091" w:rsidRPr="00FB1B8A">
        <w:t xml:space="preserve">had </w:t>
      </w:r>
      <w:proofErr w:type="spellStart"/>
      <w:r w:rsidRPr="00FB1B8A">
        <w:t>abiraterone</w:t>
      </w:r>
      <w:proofErr w:type="spellEnd"/>
      <w:r w:rsidRPr="00FB1B8A">
        <w:t xml:space="preserve"> acetate has not been studied. It further noted that the Cancer Drugs Fund stipulates that </w:t>
      </w:r>
      <w:proofErr w:type="spellStart"/>
      <w:r w:rsidRPr="00FB1B8A">
        <w:t>enzalutamide</w:t>
      </w:r>
      <w:proofErr w:type="spellEnd"/>
      <w:r w:rsidRPr="00FB1B8A">
        <w:t xml:space="preserve"> should not be used after </w:t>
      </w:r>
      <w:proofErr w:type="spellStart"/>
      <w:r w:rsidRPr="00FB1B8A">
        <w:t>abiraterone</w:t>
      </w:r>
      <w:proofErr w:type="spellEnd"/>
      <w:r w:rsidRPr="00FB1B8A">
        <w:t xml:space="preserve"> and vice versa unless the first drug had to be stopped within 3</w:t>
      </w:r>
      <w:r w:rsidR="00C00091" w:rsidRPr="00FB1B8A">
        <w:t> </w:t>
      </w:r>
      <w:r w:rsidRPr="00FB1B8A">
        <w:t xml:space="preserve">months of use because of toxicity and </w:t>
      </w:r>
      <w:r w:rsidR="00D66835" w:rsidRPr="00FB1B8A">
        <w:t xml:space="preserve">only </w:t>
      </w:r>
      <w:r w:rsidRPr="00FB1B8A">
        <w:t xml:space="preserve">when the disease had not </w:t>
      </w:r>
      <w:r w:rsidR="00D66835" w:rsidRPr="00FB1B8A">
        <w:t xml:space="preserve">further </w:t>
      </w:r>
      <w:r w:rsidRPr="00FB1B8A">
        <w:t xml:space="preserve">progressed. </w:t>
      </w:r>
      <w:r w:rsidR="00D66835" w:rsidRPr="00FB1B8A">
        <w:t xml:space="preserve">The Committee heard from the clinical experts that </w:t>
      </w:r>
      <w:r w:rsidR="008D2D16" w:rsidRPr="00FB1B8A">
        <w:t>in clinical practice in the UK</w:t>
      </w:r>
      <w:r w:rsidR="00385484">
        <w:t>,</w:t>
      </w:r>
      <w:r w:rsidR="008D2D16" w:rsidRPr="00FB1B8A">
        <w:t xml:space="preserve"> </w:t>
      </w:r>
      <w:proofErr w:type="spellStart"/>
      <w:r w:rsidR="00D66835" w:rsidRPr="00FB1B8A">
        <w:t>enzalutamide</w:t>
      </w:r>
      <w:proofErr w:type="spellEnd"/>
      <w:r w:rsidR="00D66835" w:rsidRPr="00FB1B8A">
        <w:t xml:space="preserve"> is not used after </w:t>
      </w:r>
      <w:proofErr w:type="spellStart"/>
      <w:r w:rsidR="00D66835" w:rsidRPr="00FB1B8A">
        <w:t>abiraterone</w:t>
      </w:r>
      <w:proofErr w:type="spellEnd"/>
      <w:r w:rsidR="00D66835" w:rsidRPr="00FB1B8A">
        <w:t xml:space="preserve"> and </w:t>
      </w:r>
      <w:proofErr w:type="spellStart"/>
      <w:r w:rsidR="00C00091" w:rsidRPr="00FB1B8A">
        <w:t>abiraterone</w:t>
      </w:r>
      <w:proofErr w:type="spellEnd"/>
      <w:r w:rsidR="00C00091" w:rsidRPr="00FB1B8A">
        <w:t xml:space="preserve"> is not used after </w:t>
      </w:r>
      <w:proofErr w:type="spellStart"/>
      <w:r w:rsidR="00C00091" w:rsidRPr="00FB1B8A">
        <w:t>enzalutamide</w:t>
      </w:r>
      <w:proofErr w:type="spellEnd"/>
      <w:r w:rsidR="00D66835" w:rsidRPr="00FB1B8A">
        <w:t xml:space="preserve">. </w:t>
      </w:r>
      <w:r w:rsidR="003B2978" w:rsidRPr="00FB1B8A">
        <w:t xml:space="preserve">It </w:t>
      </w:r>
      <w:r w:rsidRPr="00FB1B8A">
        <w:t xml:space="preserve">heard </w:t>
      </w:r>
      <w:r w:rsidR="00D66835" w:rsidRPr="00FB1B8A">
        <w:t xml:space="preserve">from the clinical experts </w:t>
      </w:r>
      <w:r w:rsidRPr="00FB1B8A">
        <w:t xml:space="preserve">that the evidence for the efficacy of </w:t>
      </w:r>
      <w:proofErr w:type="spellStart"/>
      <w:r w:rsidRPr="00FB1B8A">
        <w:t>enzalutamide</w:t>
      </w:r>
      <w:proofErr w:type="spellEnd"/>
      <w:r w:rsidRPr="00FB1B8A">
        <w:t xml:space="preserve"> taken after </w:t>
      </w:r>
      <w:proofErr w:type="spellStart"/>
      <w:r w:rsidRPr="00FB1B8A">
        <w:t>abiraterone</w:t>
      </w:r>
      <w:proofErr w:type="spellEnd"/>
      <w:r w:rsidRPr="00FB1B8A">
        <w:t xml:space="preserve"> and </w:t>
      </w:r>
      <w:proofErr w:type="spellStart"/>
      <w:r w:rsidR="00C00091" w:rsidRPr="00FB1B8A">
        <w:t>abiraterone</w:t>
      </w:r>
      <w:proofErr w:type="spellEnd"/>
      <w:r w:rsidR="00C00091" w:rsidRPr="00FB1B8A">
        <w:t xml:space="preserve"> taken after </w:t>
      </w:r>
      <w:proofErr w:type="spellStart"/>
      <w:r w:rsidR="00C00091" w:rsidRPr="00FB1B8A">
        <w:t>enzalutamide</w:t>
      </w:r>
      <w:proofErr w:type="spellEnd"/>
      <w:r w:rsidR="00C00091" w:rsidRPr="00FB1B8A">
        <w:t xml:space="preserve"> </w:t>
      </w:r>
      <w:r w:rsidRPr="00FB1B8A">
        <w:t xml:space="preserve">was limited, but that small retrospective studies suggested that the benefit of each drug </w:t>
      </w:r>
      <w:r w:rsidR="00D66835" w:rsidRPr="00FB1B8A">
        <w:t>dropped</w:t>
      </w:r>
      <w:r w:rsidRPr="00FB1B8A">
        <w:t xml:space="preserve"> </w:t>
      </w:r>
      <w:r w:rsidR="00D66835" w:rsidRPr="00FB1B8A">
        <w:t xml:space="preserve">when </w:t>
      </w:r>
      <w:r w:rsidRPr="00FB1B8A">
        <w:t xml:space="preserve">taken after the other. The Committee was aware that there is an ongoing trial comparing treatment sequences for metastatic hormone-relapsed prostate cancer. The Committee concluded that </w:t>
      </w:r>
      <w:r w:rsidR="00AC2AA7" w:rsidRPr="00FB1B8A">
        <w:t xml:space="preserve">in England </w:t>
      </w:r>
      <w:r w:rsidRPr="00FB1B8A">
        <w:t xml:space="preserve">it is not standard care for people to </w:t>
      </w:r>
      <w:r w:rsidR="00C00091" w:rsidRPr="00FB1B8A">
        <w:t xml:space="preserve">have </w:t>
      </w:r>
      <w:r w:rsidRPr="00FB1B8A">
        <w:t xml:space="preserve">both </w:t>
      </w:r>
      <w:proofErr w:type="spellStart"/>
      <w:r w:rsidRPr="00FB1B8A">
        <w:t>enzalutamide</w:t>
      </w:r>
      <w:proofErr w:type="spellEnd"/>
      <w:r w:rsidRPr="00FB1B8A">
        <w:t xml:space="preserve"> and </w:t>
      </w:r>
      <w:proofErr w:type="spellStart"/>
      <w:r w:rsidRPr="00FB1B8A">
        <w:t>abiraterone</w:t>
      </w:r>
      <w:proofErr w:type="spellEnd"/>
      <w:r w:rsidRPr="00FB1B8A">
        <w:t xml:space="preserve">, and people who have </w:t>
      </w:r>
      <w:proofErr w:type="spellStart"/>
      <w:r w:rsidRPr="00FB1B8A">
        <w:t>enzalutamide</w:t>
      </w:r>
      <w:proofErr w:type="spellEnd"/>
      <w:r w:rsidRPr="00FB1B8A">
        <w:t xml:space="preserve"> or </w:t>
      </w:r>
      <w:proofErr w:type="spellStart"/>
      <w:r w:rsidRPr="00FB1B8A">
        <w:t>abiraterone</w:t>
      </w:r>
      <w:proofErr w:type="spellEnd"/>
      <w:r w:rsidRPr="00FB1B8A">
        <w:t xml:space="preserve"> before chemotherapy </w:t>
      </w:r>
      <w:r w:rsidR="00C00091" w:rsidRPr="00FB1B8A">
        <w:t xml:space="preserve">do </w:t>
      </w:r>
      <w:r w:rsidRPr="00FB1B8A">
        <w:t>not</w:t>
      </w:r>
      <w:r w:rsidR="00C00091" w:rsidRPr="00FB1B8A">
        <w:t xml:space="preserve"> ha</w:t>
      </w:r>
      <w:r w:rsidRPr="00FB1B8A">
        <w:t xml:space="preserve">ve </w:t>
      </w:r>
      <w:proofErr w:type="spellStart"/>
      <w:r w:rsidRPr="00FB1B8A">
        <w:t>enzalutamide</w:t>
      </w:r>
      <w:proofErr w:type="spellEnd"/>
      <w:r w:rsidRPr="00FB1B8A">
        <w:t xml:space="preserve"> or </w:t>
      </w:r>
      <w:proofErr w:type="spellStart"/>
      <w:r w:rsidRPr="00FB1B8A">
        <w:t>abiraterone</w:t>
      </w:r>
      <w:proofErr w:type="spellEnd"/>
      <w:r w:rsidRPr="00FB1B8A">
        <w:t xml:space="preserve"> after chemotherapy.</w:t>
      </w:r>
    </w:p>
    <w:p w:rsidR="00686F5A" w:rsidRPr="00FB1B8A" w:rsidRDefault="00686F5A" w:rsidP="00686F5A">
      <w:pPr>
        <w:pStyle w:val="Heading2"/>
      </w:pPr>
      <w:r w:rsidRPr="00FB1B8A">
        <w:t>Clinical effectiveness</w:t>
      </w:r>
    </w:p>
    <w:p w:rsidR="00686F5A" w:rsidRPr="00E05BA6" w:rsidRDefault="00686F5A" w:rsidP="00686F5A">
      <w:pPr>
        <w:pStyle w:val="Numberedlevel2text"/>
        <w:numPr>
          <w:ilvl w:val="1"/>
          <w:numId w:val="1"/>
        </w:numPr>
      </w:pPr>
      <w:r w:rsidRPr="00FB1B8A">
        <w:t xml:space="preserve">The Committee discussed the </w:t>
      </w:r>
      <w:r w:rsidR="00FC15F6" w:rsidRPr="00FB1B8A">
        <w:t xml:space="preserve">estimates for </w:t>
      </w:r>
      <w:r w:rsidRPr="00FB1B8A">
        <w:t xml:space="preserve">overall survival </w:t>
      </w:r>
      <w:r w:rsidR="00531746" w:rsidRPr="00FB1B8A">
        <w:t xml:space="preserve">(OS) </w:t>
      </w:r>
      <w:r w:rsidRPr="00FB1B8A">
        <w:t xml:space="preserve">for </w:t>
      </w:r>
      <w:proofErr w:type="spellStart"/>
      <w:r w:rsidRPr="00FB1B8A">
        <w:t>enzalutamide</w:t>
      </w:r>
      <w:proofErr w:type="spellEnd"/>
      <w:r w:rsidRPr="00FB1B8A">
        <w:t xml:space="preserve"> compared with placebo from the PREVAIL trial. The Committee noted that the trial had stopped early</w:t>
      </w:r>
      <w:r w:rsidR="00531746" w:rsidRPr="00FB1B8A">
        <w:t xml:space="preserve"> for benefit</w:t>
      </w:r>
      <w:r w:rsidRPr="00FB1B8A">
        <w:t xml:space="preserve">, </w:t>
      </w:r>
      <w:r w:rsidR="00AC2AA7" w:rsidRPr="00FB1B8A">
        <w:t xml:space="preserve">and that </w:t>
      </w:r>
      <w:r w:rsidRPr="00FB1B8A">
        <w:t xml:space="preserve">the company had presented data </w:t>
      </w:r>
      <w:r w:rsidR="00AC2AA7" w:rsidRPr="00FB1B8A">
        <w:t xml:space="preserve">both </w:t>
      </w:r>
      <w:r w:rsidRPr="00FB1B8A">
        <w:t xml:space="preserve">from </w:t>
      </w:r>
      <w:r w:rsidR="00AC2AA7" w:rsidRPr="00FB1B8A">
        <w:t xml:space="preserve">the </w:t>
      </w:r>
      <w:r w:rsidRPr="00FB1B8A">
        <w:t xml:space="preserve">interim analysis </w:t>
      </w:r>
      <w:r w:rsidR="00D51C22" w:rsidRPr="00FB1B8A">
        <w:t>on which the decision to stop</w:t>
      </w:r>
      <w:r w:rsidR="00AC2AA7" w:rsidRPr="00FB1B8A">
        <w:t xml:space="preserve"> </w:t>
      </w:r>
      <w:r w:rsidRPr="00FB1B8A">
        <w:t>the trial</w:t>
      </w:r>
      <w:r w:rsidR="00D51C22" w:rsidRPr="00FB1B8A">
        <w:t xml:space="preserve"> was made</w:t>
      </w:r>
      <w:r w:rsidR="00BE1239" w:rsidRPr="00FB1B8A">
        <w:t>,</w:t>
      </w:r>
      <w:r w:rsidRPr="00FB1B8A">
        <w:t xml:space="preserve"> and </w:t>
      </w:r>
      <w:r w:rsidR="00AC2AA7" w:rsidRPr="00FB1B8A">
        <w:t xml:space="preserve">from what would have been </w:t>
      </w:r>
      <w:r w:rsidRPr="00FB1B8A">
        <w:t>the final analysis</w:t>
      </w:r>
      <w:r w:rsidR="003B2978" w:rsidRPr="00FB1B8A">
        <w:t xml:space="preserve"> in the study protocol</w:t>
      </w:r>
      <w:r w:rsidRPr="00FB1B8A">
        <w:t xml:space="preserve"> after the study had been </w:t>
      </w:r>
      <w:proofErr w:type="spellStart"/>
      <w:r w:rsidRPr="00FB1B8A">
        <w:t>unblinded</w:t>
      </w:r>
      <w:proofErr w:type="spellEnd"/>
      <w:r w:rsidRPr="00FB1B8A">
        <w:t xml:space="preserve"> for 6 months. The Committee noted that at both time points </w:t>
      </w:r>
      <w:r w:rsidR="00531746" w:rsidRPr="00FB1B8A">
        <w:t xml:space="preserve">OS </w:t>
      </w:r>
      <w:r w:rsidRPr="00FB1B8A">
        <w:t xml:space="preserve">was longer with </w:t>
      </w:r>
      <w:proofErr w:type="spellStart"/>
      <w:r w:rsidRPr="00FB1B8A">
        <w:t>enzalutamide</w:t>
      </w:r>
      <w:proofErr w:type="spellEnd"/>
      <w:r w:rsidRPr="00FB1B8A">
        <w:t xml:space="preserve"> than with placebo and that the difference</w:t>
      </w:r>
      <w:r w:rsidR="007A22A4">
        <w:t>s</w:t>
      </w:r>
      <w:r w:rsidRPr="00FB1B8A">
        <w:t xml:space="preserve"> w</w:t>
      </w:r>
      <w:r w:rsidR="007A22A4">
        <w:t>ere</w:t>
      </w:r>
      <w:r w:rsidRPr="00FB1B8A">
        <w:t xml:space="preserve"> statistically significant. </w:t>
      </w:r>
      <w:r w:rsidR="00D3791C" w:rsidRPr="00FB1B8A">
        <w:t>The Committee was satisf</w:t>
      </w:r>
      <w:r w:rsidR="00830D27" w:rsidRPr="00FB1B8A">
        <w:t xml:space="preserve">ied that the </w:t>
      </w:r>
      <w:r w:rsidR="00D3791C" w:rsidRPr="00FB1B8A">
        <w:t>magnitude of the unadjusted hazard ratio estimated from what would have been the final analysis was not</w:t>
      </w:r>
      <w:r w:rsidR="00FE3B38" w:rsidRPr="00FB1B8A">
        <w:t xml:space="preserve"> affected by the bias</w:t>
      </w:r>
      <w:r w:rsidR="00D3791C" w:rsidRPr="00FB1B8A">
        <w:t xml:space="preserve"> that can occur when trial</w:t>
      </w:r>
      <w:r w:rsidR="00C00091" w:rsidRPr="00FB1B8A">
        <w:t>s</w:t>
      </w:r>
      <w:r w:rsidR="00D3791C" w:rsidRPr="00FB1B8A">
        <w:t xml:space="preserve"> end early for benefit. </w:t>
      </w:r>
      <w:r w:rsidRPr="00FB1B8A">
        <w:t>The Committee was aware that once people progressed on the study drug in PREVAIL</w:t>
      </w:r>
      <w:r w:rsidR="00D3791C" w:rsidRPr="00FB1B8A">
        <w:t>,</w:t>
      </w:r>
      <w:r w:rsidRPr="00FB1B8A">
        <w:t xml:space="preserve"> they </w:t>
      </w:r>
      <w:r w:rsidR="00AC2AA7" w:rsidRPr="00FB1B8A">
        <w:t xml:space="preserve">could </w:t>
      </w:r>
      <w:r w:rsidRPr="00FB1B8A">
        <w:t>move on</w:t>
      </w:r>
      <w:r w:rsidR="00FC15F6" w:rsidRPr="00FB1B8A">
        <w:t xml:space="preserve"> </w:t>
      </w:r>
      <w:r w:rsidRPr="00FB1B8A">
        <w:t>to subsequent treatments</w:t>
      </w:r>
      <w:r w:rsidR="001F3AA2" w:rsidRPr="00FB1B8A">
        <w:t>,</w:t>
      </w:r>
      <w:r w:rsidR="00B8788A" w:rsidRPr="00FB1B8A">
        <w:t xml:space="preserve"> </w:t>
      </w:r>
      <w:r w:rsidRPr="00FB1B8A">
        <w:t xml:space="preserve">and that the company considered that some of these treatments (such as </w:t>
      </w:r>
      <w:proofErr w:type="spellStart"/>
      <w:r w:rsidRPr="00FB1B8A">
        <w:t>abiraterone</w:t>
      </w:r>
      <w:proofErr w:type="spellEnd"/>
      <w:r w:rsidRPr="00FB1B8A">
        <w:t xml:space="preserve">, </w:t>
      </w:r>
      <w:proofErr w:type="spellStart"/>
      <w:r w:rsidRPr="00FB1B8A">
        <w:t>enzalutamide</w:t>
      </w:r>
      <w:proofErr w:type="spellEnd"/>
      <w:r w:rsidRPr="00FB1B8A">
        <w:t xml:space="preserve">, </w:t>
      </w:r>
      <w:proofErr w:type="spellStart"/>
      <w:r w:rsidR="00182DE1" w:rsidRPr="00FB1B8A">
        <w:t>cabazitaxel</w:t>
      </w:r>
      <w:proofErr w:type="spellEnd"/>
      <w:r w:rsidRPr="00FB1B8A">
        <w:t xml:space="preserve">, </w:t>
      </w:r>
      <w:proofErr w:type="spellStart"/>
      <w:r w:rsidRPr="00FB1B8A">
        <w:t>sipuleucel</w:t>
      </w:r>
      <w:proofErr w:type="spellEnd"/>
      <w:r w:rsidRPr="00FB1B8A">
        <w:t xml:space="preserve">-T, cytotoxic chemotherapy other than </w:t>
      </w:r>
      <w:proofErr w:type="spellStart"/>
      <w:r w:rsidRPr="00FB1B8A">
        <w:t>docetaxel</w:t>
      </w:r>
      <w:proofErr w:type="spellEnd"/>
      <w:r w:rsidRPr="00FB1B8A">
        <w:t xml:space="preserve"> and investigational treatments) would not be used in England at this position in the treatment pathway. </w:t>
      </w:r>
      <w:r w:rsidR="00C859FB" w:rsidRPr="00FB1B8A">
        <w:t xml:space="preserve">The Committee noted that the majority of people in PREVAIL went on to </w:t>
      </w:r>
      <w:r w:rsidR="00C00091" w:rsidRPr="00FB1B8A">
        <w:t xml:space="preserve">have </w:t>
      </w:r>
      <w:proofErr w:type="spellStart"/>
      <w:r w:rsidR="00C859FB" w:rsidRPr="00FB1B8A">
        <w:t>docetaxel</w:t>
      </w:r>
      <w:proofErr w:type="spellEnd"/>
      <w:r w:rsidR="00C859FB" w:rsidRPr="00FB1B8A">
        <w:t xml:space="preserve"> after disease progression on the study drug</w:t>
      </w:r>
      <w:r w:rsidR="00C00091" w:rsidRPr="00FB1B8A">
        <w:t>,</w:t>
      </w:r>
      <w:r w:rsidR="00C859FB" w:rsidRPr="00FB1B8A">
        <w:t xml:space="preserve"> which reflected the treatment pathway in England. </w:t>
      </w:r>
      <w:r w:rsidR="003B2978" w:rsidRPr="00FB1B8A">
        <w:t>However, i</w:t>
      </w:r>
      <w:r w:rsidR="00C859FB" w:rsidRPr="00FB1B8A">
        <w:t>t</w:t>
      </w:r>
      <w:r w:rsidRPr="00FB1B8A">
        <w:t xml:space="preserve"> agreed that </w:t>
      </w:r>
      <w:proofErr w:type="spellStart"/>
      <w:r w:rsidRPr="00FB1B8A">
        <w:t>cabazitaxel</w:t>
      </w:r>
      <w:proofErr w:type="spellEnd"/>
      <w:r w:rsidRPr="00FB1B8A">
        <w:t xml:space="preserve"> and </w:t>
      </w:r>
      <w:proofErr w:type="spellStart"/>
      <w:r w:rsidRPr="00FB1B8A">
        <w:t>sipuleucel</w:t>
      </w:r>
      <w:proofErr w:type="spellEnd"/>
      <w:r w:rsidRPr="00FB1B8A">
        <w:t xml:space="preserve">-T are not recommended for prostate cancer </w:t>
      </w:r>
      <w:r w:rsidR="00C00091" w:rsidRPr="00FB1B8A">
        <w:t xml:space="preserve">in </w:t>
      </w:r>
      <w:r w:rsidRPr="00FB1B8A">
        <w:t>NICE</w:t>
      </w:r>
      <w:r w:rsidR="00C00091" w:rsidRPr="00FB1B8A">
        <w:t>’s</w:t>
      </w:r>
      <w:r w:rsidRPr="00FB1B8A">
        <w:t xml:space="preserve"> technology appraisals </w:t>
      </w:r>
      <w:hyperlink r:id="rId16" w:history="1">
        <w:r w:rsidR="00C00091" w:rsidRPr="00FB1B8A">
          <w:t xml:space="preserve">on </w:t>
        </w:r>
        <w:proofErr w:type="spellStart"/>
        <w:r w:rsidR="00C00091" w:rsidRPr="00FB1B8A">
          <w:rPr>
            <w:rStyle w:val="Hyperlink"/>
          </w:rPr>
          <w:t>cabazitaxel</w:t>
        </w:r>
        <w:proofErr w:type="spellEnd"/>
        <w:r w:rsidR="00C00091" w:rsidRPr="00FB1B8A">
          <w:rPr>
            <w:rStyle w:val="Hyperlink"/>
          </w:rPr>
          <w:t xml:space="preserve"> for hormone-refractory metastatic prostate cancer previously treated with a </w:t>
        </w:r>
        <w:proofErr w:type="spellStart"/>
        <w:r w:rsidR="00C00091" w:rsidRPr="00FB1B8A">
          <w:rPr>
            <w:rStyle w:val="Hyperlink"/>
          </w:rPr>
          <w:t>docetaxel</w:t>
        </w:r>
        <w:proofErr w:type="spellEnd"/>
        <w:r w:rsidR="00C00091" w:rsidRPr="00FB1B8A">
          <w:rPr>
            <w:rStyle w:val="Hyperlink"/>
          </w:rPr>
          <w:t>-containing regimen</w:t>
        </w:r>
      </w:hyperlink>
      <w:r w:rsidRPr="00FB1B8A">
        <w:t xml:space="preserve"> and </w:t>
      </w:r>
      <w:hyperlink r:id="rId17" w:history="1">
        <w:proofErr w:type="spellStart"/>
        <w:r w:rsidR="00C00091" w:rsidRPr="00FB1B8A">
          <w:rPr>
            <w:rStyle w:val="Hyperlink"/>
          </w:rPr>
          <w:t>s</w:t>
        </w:r>
        <w:r w:rsidRPr="00FB1B8A">
          <w:rPr>
            <w:rStyle w:val="Hyperlink"/>
          </w:rPr>
          <w:t>ipuleucel</w:t>
        </w:r>
        <w:proofErr w:type="spellEnd"/>
        <w:r w:rsidRPr="00FB1B8A">
          <w:rPr>
            <w:rStyle w:val="Hyperlink"/>
          </w:rPr>
          <w:t>-T for treating asymptomatic or minimally symptomatic metastatic hormone-relapsed prostate cancer</w:t>
        </w:r>
      </w:hyperlink>
      <w:r w:rsidRPr="00FB1B8A">
        <w:t>.</w:t>
      </w:r>
      <w:r w:rsidR="00D3791C" w:rsidRPr="00FB1B8A">
        <w:t xml:space="preserve"> It also agreed that </w:t>
      </w:r>
      <w:proofErr w:type="spellStart"/>
      <w:r w:rsidR="00D3791C" w:rsidRPr="00FB1B8A">
        <w:t>abiraterone</w:t>
      </w:r>
      <w:proofErr w:type="spellEnd"/>
      <w:r w:rsidR="00D3791C" w:rsidRPr="00FB1B8A">
        <w:t xml:space="preserve">, </w:t>
      </w:r>
      <w:proofErr w:type="spellStart"/>
      <w:r w:rsidR="00D3791C" w:rsidRPr="00FB1B8A">
        <w:t>enzalutamide</w:t>
      </w:r>
      <w:proofErr w:type="spellEnd"/>
      <w:r w:rsidR="00D3791C" w:rsidRPr="00FB1B8A">
        <w:t xml:space="preserve">, </w:t>
      </w:r>
      <w:proofErr w:type="spellStart"/>
      <w:r w:rsidR="00182DE1" w:rsidRPr="00FB1B8A">
        <w:t>cabazitaxel</w:t>
      </w:r>
      <w:proofErr w:type="spellEnd"/>
      <w:r w:rsidR="003C13E2">
        <w:t xml:space="preserve"> and</w:t>
      </w:r>
      <w:r w:rsidR="00D3791C" w:rsidRPr="003C13E2">
        <w:t xml:space="preserve"> </w:t>
      </w:r>
      <w:proofErr w:type="spellStart"/>
      <w:r w:rsidR="00D3791C" w:rsidRPr="003C13E2">
        <w:t>sipuleucel</w:t>
      </w:r>
      <w:proofErr w:type="spellEnd"/>
      <w:r w:rsidR="00D3791C" w:rsidRPr="003C13E2">
        <w:t>-T prolong life, and if these were disproportionately taken</w:t>
      </w:r>
      <w:r w:rsidR="00914CE6" w:rsidRPr="003C13E2">
        <w:t xml:space="preserve"> in the placebo group</w:t>
      </w:r>
      <w:r w:rsidR="00D3791C" w:rsidRPr="003C13E2">
        <w:t xml:space="preserve"> after progression or </w:t>
      </w:r>
      <w:proofErr w:type="spellStart"/>
      <w:r w:rsidR="00D3791C" w:rsidRPr="003C13E2">
        <w:t>unblinding</w:t>
      </w:r>
      <w:proofErr w:type="spellEnd"/>
      <w:r w:rsidR="00D3791C" w:rsidRPr="003C13E2">
        <w:t xml:space="preserve"> by participants in PREVA</w:t>
      </w:r>
      <w:r w:rsidR="00D3791C" w:rsidRPr="00FE30C8">
        <w:t xml:space="preserve">IL, </w:t>
      </w:r>
      <w:proofErr w:type="gramStart"/>
      <w:r w:rsidR="00D3791C" w:rsidRPr="00FE30C8">
        <w:t>then</w:t>
      </w:r>
      <w:proofErr w:type="gramEnd"/>
      <w:r w:rsidR="00D3791C" w:rsidRPr="00FE30C8">
        <w:t xml:space="preserve"> the </w:t>
      </w:r>
      <w:r w:rsidR="00EB3B75" w:rsidRPr="00FE30C8">
        <w:t xml:space="preserve">survival estimates for </w:t>
      </w:r>
      <w:proofErr w:type="spellStart"/>
      <w:r w:rsidR="00D3791C" w:rsidRPr="00EA4B13">
        <w:t>enzalutamide</w:t>
      </w:r>
      <w:proofErr w:type="spellEnd"/>
      <w:r w:rsidR="00D3791C" w:rsidRPr="00EA4B13">
        <w:t xml:space="preserve"> </w:t>
      </w:r>
      <w:r w:rsidR="00EB3B75" w:rsidRPr="00EA4B13">
        <w:t xml:space="preserve">compared with placebo </w:t>
      </w:r>
      <w:r w:rsidR="00D3791C" w:rsidRPr="00EA4B13">
        <w:t>would be biased</w:t>
      </w:r>
      <w:r w:rsidR="00EB3B75" w:rsidRPr="00FB1B8A">
        <w:t xml:space="preserve"> against </w:t>
      </w:r>
      <w:proofErr w:type="spellStart"/>
      <w:r w:rsidR="00EB3B75" w:rsidRPr="00FB1B8A">
        <w:t>enzalutamide</w:t>
      </w:r>
      <w:proofErr w:type="spellEnd"/>
      <w:r w:rsidR="00D3791C" w:rsidRPr="00FB1B8A">
        <w:t xml:space="preserve">. The Committee </w:t>
      </w:r>
      <w:r w:rsidRPr="00FB1B8A">
        <w:t xml:space="preserve">also agreed that people whose cancer progressed on </w:t>
      </w:r>
      <w:proofErr w:type="spellStart"/>
      <w:r w:rsidRPr="00FB1B8A">
        <w:t>enzalutamide</w:t>
      </w:r>
      <w:proofErr w:type="spellEnd"/>
      <w:r w:rsidRPr="00FB1B8A">
        <w:t xml:space="preserve"> would not </w:t>
      </w:r>
      <w:r w:rsidR="00C00091" w:rsidRPr="00FB1B8A">
        <w:t xml:space="preserve">have </w:t>
      </w:r>
      <w:r w:rsidRPr="00FB1B8A">
        <w:t xml:space="preserve">subsequent </w:t>
      </w:r>
      <w:proofErr w:type="spellStart"/>
      <w:r w:rsidRPr="00FB1B8A">
        <w:t>abiraterone</w:t>
      </w:r>
      <w:proofErr w:type="spellEnd"/>
      <w:r w:rsidRPr="00FB1B8A">
        <w:t xml:space="preserve"> or </w:t>
      </w:r>
      <w:proofErr w:type="spellStart"/>
      <w:r w:rsidRPr="00FB1B8A">
        <w:t>enzalutamide</w:t>
      </w:r>
      <w:proofErr w:type="spellEnd"/>
      <w:r w:rsidR="00D3791C" w:rsidRPr="00FB1B8A">
        <w:t>,</w:t>
      </w:r>
      <w:r w:rsidRPr="00FB1B8A">
        <w:t xml:space="preserve"> but noted that people whose cancer progressed on placebo (or best supportive care) would have the option to </w:t>
      </w:r>
      <w:r w:rsidR="00C00091" w:rsidRPr="00FB1B8A">
        <w:t>ha</w:t>
      </w:r>
      <w:r w:rsidRPr="00FB1B8A">
        <w:t xml:space="preserve">ve </w:t>
      </w:r>
      <w:proofErr w:type="spellStart"/>
      <w:r w:rsidRPr="00FB1B8A">
        <w:t>enzalutamide</w:t>
      </w:r>
      <w:proofErr w:type="spellEnd"/>
      <w:r w:rsidRPr="00FB1B8A">
        <w:t xml:space="preserve"> or </w:t>
      </w:r>
      <w:proofErr w:type="spellStart"/>
      <w:r w:rsidRPr="00FB1B8A">
        <w:t>abiraterone</w:t>
      </w:r>
      <w:proofErr w:type="spellEnd"/>
      <w:r w:rsidRPr="00FB1B8A">
        <w:t xml:space="preserve"> after </w:t>
      </w:r>
      <w:proofErr w:type="spellStart"/>
      <w:r w:rsidRPr="00FB1B8A">
        <w:t>docetaxel</w:t>
      </w:r>
      <w:proofErr w:type="spellEnd"/>
      <w:r w:rsidRPr="00FB1B8A">
        <w:t xml:space="preserve"> in clinical practice in Engla</w:t>
      </w:r>
      <w:r w:rsidR="00C859FB" w:rsidRPr="00FB1B8A">
        <w:t>nd.</w:t>
      </w:r>
      <w:r w:rsidRPr="00FB1B8A">
        <w:t xml:space="preserve"> The Committee noted that both methods </w:t>
      </w:r>
      <w:r w:rsidR="00CE71DD">
        <w:t xml:space="preserve">used to </w:t>
      </w:r>
      <w:r w:rsidR="00CE71DD" w:rsidRPr="00FB1B8A">
        <w:t>adjust</w:t>
      </w:r>
      <w:r w:rsidR="00CE71DD">
        <w:t xml:space="preserve"> the</w:t>
      </w:r>
      <w:r w:rsidR="00CE71DD" w:rsidRPr="00FB1B8A">
        <w:t xml:space="preserve"> OS estimates for the effect of subsequent treatments that are not used in England </w:t>
      </w:r>
      <w:r w:rsidRPr="00FB1B8A">
        <w:t xml:space="preserve">decreased the hazard ratio (that is, it resulted in a larger difference) for </w:t>
      </w:r>
      <w:proofErr w:type="spellStart"/>
      <w:r w:rsidRPr="00FB1B8A">
        <w:t>enzalutamide</w:t>
      </w:r>
      <w:proofErr w:type="spellEnd"/>
      <w:r w:rsidRPr="00FB1B8A">
        <w:t xml:space="preserve"> compared with placebo</w:t>
      </w:r>
      <w:r w:rsidR="001F3AA2" w:rsidRPr="00FB1B8A">
        <w:t xml:space="preserve">, but that the </w:t>
      </w:r>
      <w:r w:rsidR="00E047D2" w:rsidRPr="00FB1B8A">
        <w:t>IPCW</w:t>
      </w:r>
      <w:r w:rsidR="001F3AA2" w:rsidRPr="00FB1B8A">
        <w:t xml:space="preserve"> method reduced it more</w:t>
      </w:r>
      <w:r w:rsidRPr="00FB1B8A">
        <w:t xml:space="preserve">. </w:t>
      </w:r>
      <w:r w:rsidR="001F3AA2" w:rsidRPr="00FB1B8A">
        <w:t xml:space="preserve">The Committee </w:t>
      </w:r>
      <w:r w:rsidR="00F27506" w:rsidRPr="00FB1B8A">
        <w:t>was</w:t>
      </w:r>
      <w:r w:rsidR="001F3AA2" w:rsidRPr="00FB1B8A">
        <w:t xml:space="preserve"> </w:t>
      </w:r>
      <w:r w:rsidR="00F27506" w:rsidRPr="00FB1B8A">
        <w:t xml:space="preserve">aware </w:t>
      </w:r>
      <w:r w:rsidR="001F3AA2" w:rsidRPr="00FB1B8A">
        <w:t xml:space="preserve">that the </w:t>
      </w:r>
      <w:r w:rsidR="00E047D2" w:rsidRPr="00FB1B8A">
        <w:t xml:space="preserve">IPCW </w:t>
      </w:r>
      <w:r w:rsidR="001F3AA2" w:rsidRPr="00FB1B8A">
        <w:t xml:space="preserve">method assumed that there were no </w:t>
      </w:r>
      <w:r w:rsidR="00F27506" w:rsidRPr="00FB1B8A">
        <w:t>unmeasured</w:t>
      </w:r>
      <w:r w:rsidR="001F3AA2" w:rsidRPr="00FB1B8A">
        <w:t xml:space="preserve"> confounders</w:t>
      </w:r>
      <w:r w:rsidR="00F27506" w:rsidRPr="00FB1B8A">
        <w:t xml:space="preserve"> affecting the association between moving onto another treatment and mortality</w:t>
      </w:r>
      <w:r w:rsidR="001F3AA2" w:rsidRPr="00FB1B8A">
        <w:t>.</w:t>
      </w:r>
      <w:r w:rsidR="00F17C77" w:rsidRPr="00FB1B8A">
        <w:t xml:space="preserve"> However, t</w:t>
      </w:r>
      <w:r w:rsidR="00F27506" w:rsidRPr="00FB1B8A">
        <w:t xml:space="preserve">he company was not able to tell the Committee </w:t>
      </w:r>
      <w:r w:rsidR="00F17C77" w:rsidRPr="00FB1B8A">
        <w:t xml:space="preserve">during the Committee meeting </w:t>
      </w:r>
      <w:r w:rsidR="00F27506" w:rsidRPr="00FB1B8A">
        <w:t xml:space="preserve">which confounders </w:t>
      </w:r>
      <w:r w:rsidR="00F17C77" w:rsidRPr="00FB1B8A">
        <w:t>the company</w:t>
      </w:r>
      <w:r w:rsidR="00F27506" w:rsidRPr="00FB1B8A">
        <w:t xml:space="preserve"> had included in its </w:t>
      </w:r>
      <w:r w:rsidR="00F044E0" w:rsidRPr="00FB1B8A">
        <w:t>models. The</w:t>
      </w:r>
      <w:r w:rsidRPr="00FB1B8A">
        <w:t xml:space="preserve"> Committee agreed that </w:t>
      </w:r>
      <w:r w:rsidR="00914CE6" w:rsidRPr="00FB1B8A">
        <w:t xml:space="preserve">it was appropriate to adjust </w:t>
      </w:r>
      <w:r w:rsidR="00531746" w:rsidRPr="00FB1B8A">
        <w:t>OS</w:t>
      </w:r>
      <w:r w:rsidRPr="00FB1B8A">
        <w:t xml:space="preserve"> for subsequent active treatments not used in the NHS</w:t>
      </w:r>
      <w:r w:rsidR="00BE1239" w:rsidRPr="00FB1B8A">
        <w:t>,</w:t>
      </w:r>
      <w:r w:rsidR="00F27506" w:rsidRPr="00FB1B8A">
        <w:t xml:space="preserve"> </w:t>
      </w:r>
      <w:r w:rsidR="00BE1239" w:rsidRPr="00FB1B8A">
        <w:t xml:space="preserve">and </w:t>
      </w:r>
      <w:r w:rsidR="006B6EA3" w:rsidRPr="00FB1B8A">
        <w:t xml:space="preserve">that </w:t>
      </w:r>
      <w:r w:rsidR="00F27506" w:rsidRPr="00FB1B8A">
        <w:t>might prolong life</w:t>
      </w:r>
      <w:r w:rsidR="00E047D2" w:rsidRPr="00FB1B8A">
        <w:t>. However</w:t>
      </w:r>
      <w:r w:rsidR="00F27506" w:rsidRPr="00FB1B8A">
        <w:t>,</w:t>
      </w:r>
      <w:r w:rsidRPr="00FB1B8A">
        <w:t xml:space="preserve"> it was not clear which of the 2 methods used by the company (or indeed other possible methods</w:t>
      </w:r>
      <w:r w:rsidR="001F3AA2" w:rsidRPr="00FB1B8A">
        <w:t>, including marginal structural models and rank preserving structural nested failure time models</w:t>
      </w:r>
      <w:r w:rsidRPr="00FB1B8A">
        <w:t>) would give the most appropriate adjustment</w:t>
      </w:r>
      <w:r w:rsidR="00F27506" w:rsidRPr="00FB1B8A">
        <w:t xml:space="preserve"> and capture the true treatment effect of </w:t>
      </w:r>
      <w:proofErr w:type="spellStart"/>
      <w:r w:rsidR="00F27506" w:rsidRPr="00FB1B8A">
        <w:t>enzalutamide</w:t>
      </w:r>
      <w:proofErr w:type="spellEnd"/>
      <w:r w:rsidR="00F27506" w:rsidRPr="00FB1B8A">
        <w:t xml:space="preserve"> over best supportive care</w:t>
      </w:r>
      <w:r w:rsidRPr="00FB1B8A">
        <w:t xml:space="preserve">. The Committee concluded that </w:t>
      </w:r>
      <w:proofErr w:type="spellStart"/>
      <w:r w:rsidRPr="00FB1B8A">
        <w:t>enzalutamide</w:t>
      </w:r>
      <w:proofErr w:type="spellEnd"/>
      <w:r w:rsidRPr="00FB1B8A">
        <w:t xml:space="preserve"> increased </w:t>
      </w:r>
      <w:r w:rsidR="00531746" w:rsidRPr="00FB1B8A">
        <w:t>OS</w:t>
      </w:r>
      <w:r w:rsidRPr="00FB1B8A">
        <w:t xml:space="preserve"> compared with placebo</w:t>
      </w:r>
      <w:r w:rsidR="001F3AA2" w:rsidRPr="00FB1B8A">
        <w:t>,</w:t>
      </w:r>
      <w:r w:rsidRPr="00FB1B8A">
        <w:t xml:space="preserve"> but the extent of the difference </w:t>
      </w:r>
      <w:r w:rsidR="00BE1239" w:rsidRPr="00FB1B8A">
        <w:t>was uncertain</w:t>
      </w:r>
      <w:r w:rsidRPr="00FB1B8A">
        <w:t xml:space="preserve">, </w:t>
      </w:r>
      <w:r w:rsidR="00BE1239" w:rsidRPr="00FB1B8A">
        <w:t xml:space="preserve">and the Committee was unclear whether the company’s choice of </w:t>
      </w:r>
      <w:r w:rsidR="00E05BA6">
        <w:t xml:space="preserve">adjustment </w:t>
      </w:r>
      <w:r w:rsidR="00BE1239" w:rsidRPr="00E05BA6">
        <w:t>method</w:t>
      </w:r>
      <w:r w:rsidR="00037366">
        <w:t xml:space="preserve"> </w:t>
      </w:r>
      <w:r w:rsidR="008D340E">
        <w:t xml:space="preserve">provided estimates that </w:t>
      </w:r>
      <w:r w:rsidR="00BE1239" w:rsidRPr="00E05BA6">
        <w:t>represented the true difference</w:t>
      </w:r>
      <w:r w:rsidR="00B42E30" w:rsidRPr="00E05BA6">
        <w:t xml:space="preserve"> in survival between </w:t>
      </w:r>
      <w:proofErr w:type="spellStart"/>
      <w:r w:rsidR="00B42E30" w:rsidRPr="00E05BA6">
        <w:t>enzalutamide</w:t>
      </w:r>
      <w:proofErr w:type="spellEnd"/>
      <w:r w:rsidR="00B42E30" w:rsidRPr="00E05BA6">
        <w:t xml:space="preserve"> </w:t>
      </w:r>
      <w:r w:rsidR="00CE71DD">
        <w:t>and</w:t>
      </w:r>
      <w:r w:rsidR="00B42E30" w:rsidRPr="00E05BA6">
        <w:t xml:space="preserve"> placebo</w:t>
      </w:r>
      <w:r w:rsidR="00BE1239" w:rsidRPr="00E05BA6">
        <w:t>.</w:t>
      </w:r>
    </w:p>
    <w:p w:rsidR="00686F5A" w:rsidRPr="00FB1B8A" w:rsidRDefault="00686F5A" w:rsidP="00686F5A">
      <w:pPr>
        <w:pStyle w:val="Numberedlevel2text"/>
        <w:numPr>
          <w:ilvl w:val="1"/>
          <w:numId w:val="1"/>
        </w:numPr>
      </w:pPr>
      <w:r w:rsidRPr="00FE30C8">
        <w:t xml:space="preserve">The Committee discussed the </w:t>
      </w:r>
      <w:r w:rsidR="00F27506" w:rsidRPr="00FE30C8">
        <w:t xml:space="preserve">estimates for </w:t>
      </w:r>
      <w:r w:rsidRPr="00EA4B13">
        <w:t>progression</w:t>
      </w:r>
      <w:r w:rsidR="00992B31" w:rsidRPr="00EA4B13">
        <w:t>-</w:t>
      </w:r>
      <w:r w:rsidRPr="00EA4B13">
        <w:t xml:space="preserve">free survival for </w:t>
      </w:r>
      <w:proofErr w:type="spellStart"/>
      <w:r w:rsidRPr="00EA4B13">
        <w:t>enzalutamide</w:t>
      </w:r>
      <w:proofErr w:type="spellEnd"/>
      <w:r w:rsidRPr="00EA4B13">
        <w:t xml:space="preserve"> from PREV</w:t>
      </w:r>
      <w:r w:rsidRPr="00FB1B8A">
        <w:t>AIL. It noted that the company had used a radiographic measure of progression as its primary outcome</w:t>
      </w:r>
      <w:r w:rsidR="00F27506" w:rsidRPr="00FB1B8A">
        <w:t>,</w:t>
      </w:r>
      <w:r w:rsidRPr="00FB1B8A">
        <w:t xml:space="preserve"> but the company considered that time to treatment discontinuation </w:t>
      </w:r>
      <w:r w:rsidR="009F4B33" w:rsidRPr="00FB1B8A">
        <w:t xml:space="preserve">(TTD) </w:t>
      </w:r>
      <w:r w:rsidRPr="00FB1B8A">
        <w:t>was the most appropriate endpoint to reflect progression</w:t>
      </w:r>
      <w:r w:rsidR="00992B31" w:rsidRPr="00FB1B8A">
        <w:t>-</w:t>
      </w:r>
      <w:r w:rsidRPr="00FB1B8A">
        <w:t xml:space="preserve">free survival in clinical practice. </w:t>
      </w:r>
      <w:r w:rsidR="00182DE1" w:rsidRPr="00FB1B8A">
        <w:t xml:space="preserve">The Committee heard from the clinical experts that the measures of progression used in clinical practice include RECIST (Response Evaluation Criteria </w:t>
      </w:r>
      <w:proofErr w:type="gramStart"/>
      <w:r w:rsidR="00182DE1" w:rsidRPr="00FB1B8A">
        <w:t>In</w:t>
      </w:r>
      <w:proofErr w:type="gramEnd"/>
      <w:r w:rsidR="00182DE1" w:rsidRPr="00FB1B8A">
        <w:t xml:space="preserve"> Solid </w:t>
      </w:r>
      <w:proofErr w:type="spellStart"/>
      <w:r w:rsidR="00182DE1" w:rsidRPr="00FB1B8A">
        <w:t>Tumors</w:t>
      </w:r>
      <w:proofErr w:type="spellEnd"/>
      <w:r w:rsidR="00182DE1" w:rsidRPr="00FB1B8A">
        <w:t xml:space="preserve">) radiographic criteria and measuring prostate specific antigen (PSA) levels. </w:t>
      </w:r>
      <w:r w:rsidRPr="00FB1B8A">
        <w:t>The clinical experts stated that PSA measurements were not always reliable and progression of bone metastases</w:t>
      </w:r>
      <w:r w:rsidR="00385484">
        <w:t>,</w:t>
      </w:r>
      <w:r w:rsidRPr="00FB1B8A">
        <w:t xml:space="preserve"> which is common in metastatic prostate cancer</w:t>
      </w:r>
      <w:r w:rsidR="00385484">
        <w:t>,</w:t>
      </w:r>
      <w:r w:rsidRPr="00FB1B8A">
        <w:t xml:space="preserve"> can be difficult to detect </w:t>
      </w:r>
      <w:proofErr w:type="spellStart"/>
      <w:r w:rsidRPr="00FB1B8A">
        <w:t>radiographically</w:t>
      </w:r>
      <w:proofErr w:type="spellEnd"/>
      <w:r w:rsidR="00F864BC" w:rsidRPr="00FB1B8A">
        <w:t>,</w:t>
      </w:r>
      <w:r w:rsidRPr="00FB1B8A">
        <w:t xml:space="preserve"> </w:t>
      </w:r>
      <w:r w:rsidR="00F864BC" w:rsidRPr="00FB1B8A">
        <w:t xml:space="preserve">even </w:t>
      </w:r>
      <w:r w:rsidRPr="00FB1B8A">
        <w:t>with</w:t>
      </w:r>
      <w:r w:rsidR="00F864BC" w:rsidRPr="00FB1B8A">
        <w:t xml:space="preserve"> </w:t>
      </w:r>
      <w:r w:rsidR="006B6EA3" w:rsidRPr="00FB1B8A">
        <w:rPr>
          <w:rStyle w:val="st"/>
        </w:rPr>
        <w:t>CT</w:t>
      </w:r>
      <w:r w:rsidRPr="00FB1B8A">
        <w:t xml:space="preserve"> scan</w:t>
      </w:r>
      <w:r w:rsidR="00F864BC" w:rsidRPr="00FB1B8A">
        <w:t>ning</w:t>
      </w:r>
      <w:r w:rsidRPr="00FB1B8A">
        <w:t xml:space="preserve">. The Committee noted that </w:t>
      </w:r>
      <w:r w:rsidR="009F4B33" w:rsidRPr="00FB1B8A">
        <w:t>TTD</w:t>
      </w:r>
      <w:r w:rsidRPr="00FB1B8A">
        <w:t xml:space="preserve"> had been used as a proxy for progression</w:t>
      </w:r>
      <w:r w:rsidR="006B6EA3" w:rsidRPr="00FB1B8A">
        <w:t>-</w:t>
      </w:r>
      <w:r w:rsidRPr="00FB1B8A">
        <w:t xml:space="preserve">free survival in other appraisals </w:t>
      </w:r>
      <w:r w:rsidR="00F864BC" w:rsidRPr="00FB1B8A">
        <w:t>of hormone</w:t>
      </w:r>
      <w:r w:rsidR="00C859FB" w:rsidRPr="00FB1B8A">
        <w:t>-</w:t>
      </w:r>
      <w:r w:rsidR="00F864BC" w:rsidRPr="00FB1B8A">
        <w:t>re</w:t>
      </w:r>
      <w:r w:rsidR="00C859FB" w:rsidRPr="00FB1B8A">
        <w:t>lapsed</w:t>
      </w:r>
      <w:r w:rsidR="00F864BC" w:rsidRPr="00FB1B8A">
        <w:t xml:space="preserve"> prostate cancer </w:t>
      </w:r>
      <w:r w:rsidRPr="00FB1B8A">
        <w:t>and may reflect stay</w:t>
      </w:r>
      <w:r w:rsidR="00F864BC" w:rsidRPr="00FB1B8A">
        <w:t>ing</w:t>
      </w:r>
      <w:r w:rsidRPr="00FB1B8A">
        <w:t xml:space="preserve"> on treatment until progression is confirmed. However, it also noted that this measure does</w:t>
      </w:r>
      <w:r w:rsidR="00F864BC" w:rsidRPr="00FB1B8A">
        <w:t xml:space="preserve"> </w:t>
      </w:r>
      <w:r w:rsidRPr="00FB1B8A">
        <w:t>n</w:t>
      </w:r>
      <w:r w:rsidR="00F864BC" w:rsidRPr="00FB1B8A">
        <w:t>o</w:t>
      </w:r>
      <w:r w:rsidRPr="00FB1B8A">
        <w:t xml:space="preserve">t take into account that people may stop treatment before disease progression if they have severe side effects. The clinical experts noted that because </w:t>
      </w:r>
      <w:proofErr w:type="spellStart"/>
      <w:r w:rsidRPr="00FB1B8A">
        <w:t>enzalutamide</w:t>
      </w:r>
      <w:proofErr w:type="spellEnd"/>
      <w:r w:rsidRPr="00FB1B8A">
        <w:t xml:space="preserve"> is relatively well</w:t>
      </w:r>
      <w:r w:rsidR="006B6EA3" w:rsidRPr="00FB1B8A">
        <w:t>-</w:t>
      </w:r>
      <w:r w:rsidRPr="00FB1B8A">
        <w:t xml:space="preserve">tolerated, few people stop taking it because of side effects. </w:t>
      </w:r>
      <w:r w:rsidR="007A22A4">
        <w:t>Th</w:t>
      </w:r>
      <w:r w:rsidR="00DE154F" w:rsidRPr="00FB1B8A">
        <w:t xml:space="preserve">e Committee recognised that </w:t>
      </w:r>
      <w:r w:rsidR="009F4B33" w:rsidRPr="00FB1B8A">
        <w:t>TTD</w:t>
      </w:r>
      <w:r w:rsidR="00DE154F" w:rsidRPr="00FB1B8A">
        <w:t xml:space="preserve"> better captured the costs of treatment than radiographic disease progression. </w:t>
      </w:r>
      <w:r w:rsidRPr="00FB1B8A">
        <w:t xml:space="preserve">The Committee concluded that </w:t>
      </w:r>
      <w:proofErr w:type="spellStart"/>
      <w:r w:rsidRPr="00FB1B8A">
        <w:t>enzalutamide</w:t>
      </w:r>
      <w:proofErr w:type="spellEnd"/>
      <w:r w:rsidRPr="00FB1B8A">
        <w:t xml:space="preserve"> </w:t>
      </w:r>
      <w:r w:rsidR="003B2978" w:rsidRPr="00FB1B8A">
        <w:t xml:space="preserve">had been shown to delay </w:t>
      </w:r>
      <w:r w:rsidRPr="00FB1B8A">
        <w:t>disease progression</w:t>
      </w:r>
      <w:r w:rsidR="00DE154F" w:rsidRPr="00FB1B8A">
        <w:t xml:space="preserve"> using either measure</w:t>
      </w:r>
      <w:r w:rsidRPr="00FB1B8A">
        <w:t xml:space="preserve">. It further concluded that although </w:t>
      </w:r>
      <w:r w:rsidR="009F4B33" w:rsidRPr="00FB1B8A">
        <w:t>TTD</w:t>
      </w:r>
      <w:r w:rsidRPr="00FB1B8A">
        <w:t xml:space="preserve"> does not take into account discontinuation of treatment </w:t>
      </w:r>
      <w:r w:rsidR="00037366">
        <w:t xml:space="preserve">as a result </w:t>
      </w:r>
      <w:r w:rsidRPr="00FB1B8A">
        <w:t>of side effects, because</w:t>
      </w:r>
      <w:r w:rsidR="00DB0204" w:rsidRPr="00FB1B8A">
        <w:t xml:space="preserve"> </w:t>
      </w:r>
      <w:proofErr w:type="spellStart"/>
      <w:r w:rsidR="00DB0204" w:rsidRPr="00FB1B8A">
        <w:t>enzalutamide</w:t>
      </w:r>
      <w:proofErr w:type="spellEnd"/>
      <w:r w:rsidR="00DB0204" w:rsidRPr="00FB1B8A">
        <w:t xml:space="preserve"> is well</w:t>
      </w:r>
      <w:r w:rsidR="006B6EA3" w:rsidRPr="00FB1B8A">
        <w:t>-</w:t>
      </w:r>
      <w:r w:rsidR="00DB0204" w:rsidRPr="00FB1B8A">
        <w:t>tolerated</w:t>
      </w:r>
      <w:r w:rsidR="006B6EA3" w:rsidRPr="00FB1B8A">
        <w:t>,</w:t>
      </w:r>
      <w:r w:rsidRPr="00FB1B8A">
        <w:t xml:space="preserve"> </w:t>
      </w:r>
      <w:r w:rsidR="009F4B33" w:rsidRPr="00FB1B8A">
        <w:t>TTD</w:t>
      </w:r>
      <w:r w:rsidRPr="00FB1B8A">
        <w:t xml:space="preserve"> was a relevant proxy to estimate disease progression</w:t>
      </w:r>
      <w:r w:rsidR="00DE154F" w:rsidRPr="00FB1B8A">
        <w:t xml:space="preserve"> and provide</w:t>
      </w:r>
      <w:r w:rsidR="00BB6312" w:rsidRPr="00FB1B8A">
        <w:t>d</w:t>
      </w:r>
      <w:r w:rsidR="00DE154F" w:rsidRPr="00FB1B8A">
        <w:t xml:space="preserve"> the advantage of better capturing costs</w:t>
      </w:r>
      <w:r w:rsidRPr="00FB1B8A">
        <w:t>.</w:t>
      </w:r>
    </w:p>
    <w:p w:rsidR="00686F5A" w:rsidRPr="00FB1B8A" w:rsidRDefault="00D16722" w:rsidP="00686F5A">
      <w:pPr>
        <w:pStyle w:val="Numberedlevel2text"/>
        <w:numPr>
          <w:ilvl w:val="1"/>
          <w:numId w:val="1"/>
        </w:numPr>
      </w:pPr>
      <w:r w:rsidRPr="00FB1B8A">
        <w:t>T</w:t>
      </w:r>
      <w:r w:rsidR="00DE154F" w:rsidRPr="00FB1B8A">
        <w:t>he Committee discuss</w:t>
      </w:r>
      <w:r w:rsidR="00B30279" w:rsidRPr="00FB1B8A">
        <w:t>ed</w:t>
      </w:r>
      <w:r w:rsidR="00DE154F" w:rsidRPr="00FB1B8A">
        <w:t xml:space="preserve"> the </w:t>
      </w:r>
      <w:r w:rsidR="00E05BA6">
        <w:t xml:space="preserve">clinical </w:t>
      </w:r>
      <w:r w:rsidR="00DE154F" w:rsidRPr="00E05BA6">
        <w:t xml:space="preserve">effectiveness of </w:t>
      </w:r>
      <w:proofErr w:type="spellStart"/>
      <w:r w:rsidR="00DE154F" w:rsidRPr="00E05BA6">
        <w:t>enzalutamide</w:t>
      </w:r>
      <w:proofErr w:type="spellEnd"/>
      <w:r w:rsidR="00DE154F" w:rsidRPr="00E05BA6">
        <w:t xml:space="preserve"> relative to </w:t>
      </w:r>
      <w:proofErr w:type="spellStart"/>
      <w:r w:rsidR="00DE154F" w:rsidRPr="00E05BA6">
        <w:t>abiraterone</w:t>
      </w:r>
      <w:proofErr w:type="spellEnd"/>
      <w:r w:rsidR="00B30279" w:rsidRPr="00E05BA6">
        <w:t xml:space="preserve"> submitted by the company, noting</w:t>
      </w:r>
      <w:r w:rsidR="00686F5A" w:rsidRPr="00FE30C8">
        <w:t xml:space="preserve"> that there were no head-to-head trials comparing </w:t>
      </w:r>
      <w:proofErr w:type="spellStart"/>
      <w:r w:rsidR="00686F5A" w:rsidRPr="00FE30C8">
        <w:t>enzalutamide</w:t>
      </w:r>
      <w:proofErr w:type="spellEnd"/>
      <w:r w:rsidR="00686F5A" w:rsidRPr="00FE30C8">
        <w:t xml:space="preserve"> with </w:t>
      </w:r>
      <w:proofErr w:type="spellStart"/>
      <w:r w:rsidR="00686F5A" w:rsidRPr="00FE30C8">
        <w:t>abiraterone</w:t>
      </w:r>
      <w:proofErr w:type="spellEnd"/>
      <w:r w:rsidR="00686F5A" w:rsidRPr="00FE30C8">
        <w:t xml:space="preserve">. The Committee noted that the company had </w:t>
      </w:r>
      <w:r w:rsidR="00992B31" w:rsidRPr="00FE30C8">
        <w:t>done</w:t>
      </w:r>
      <w:r w:rsidR="00686F5A" w:rsidRPr="00EA4B13">
        <w:t xml:space="preserve"> an indirect treatment comparison of </w:t>
      </w:r>
      <w:proofErr w:type="spellStart"/>
      <w:r w:rsidR="00686F5A" w:rsidRPr="00EA4B13">
        <w:t>enzalutamide</w:t>
      </w:r>
      <w:proofErr w:type="spellEnd"/>
      <w:r w:rsidR="00686F5A" w:rsidRPr="00EA4B13">
        <w:t xml:space="preserve"> with </w:t>
      </w:r>
      <w:proofErr w:type="spellStart"/>
      <w:r w:rsidR="00686F5A" w:rsidRPr="00EA4B13">
        <w:t>abiraterone</w:t>
      </w:r>
      <w:proofErr w:type="spellEnd"/>
      <w:r w:rsidR="00686F5A" w:rsidRPr="00EA4B13">
        <w:t xml:space="preserve"> using data from the PREVAIL and COU-AA-302. The Committee agreed with the company’s concern that the placebo groups in these trials were not comparable because </w:t>
      </w:r>
      <w:r w:rsidR="00DE154F" w:rsidRPr="00EA4B13">
        <w:t>the marketing auth</w:t>
      </w:r>
      <w:r w:rsidR="00BB6312" w:rsidRPr="00EA4B13">
        <w:t>or</w:t>
      </w:r>
      <w:r w:rsidR="00DE154F" w:rsidRPr="00572369">
        <w:t xml:space="preserve">isation for </w:t>
      </w:r>
      <w:proofErr w:type="spellStart"/>
      <w:r w:rsidR="00DE154F" w:rsidRPr="00572369">
        <w:t>abiraterone</w:t>
      </w:r>
      <w:proofErr w:type="spellEnd"/>
      <w:r w:rsidR="00DE154F" w:rsidRPr="00572369">
        <w:t xml:space="preserve"> stip</w:t>
      </w:r>
      <w:r w:rsidR="003B2978" w:rsidRPr="00FB1B8A">
        <w:t>ul</w:t>
      </w:r>
      <w:r w:rsidR="00DE154F" w:rsidRPr="00FB1B8A">
        <w:t xml:space="preserve">ates that </w:t>
      </w:r>
      <w:proofErr w:type="spellStart"/>
      <w:r w:rsidR="00DE154F" w:rsidRPr="00FB1B8A">
        <w:t>abiraterone</w:t>
      </w:r>
      <w:proofErr w:type="spellEnd"/>
      <w:r w:rsidR="00DE154F" w:rsidRPr="00FB1B8A">
        <w:t xml:space="preserve"> be given with prednisone or prednisolone, so </w:t>
      </w:r>
      <w:r w:rsidR="00686F5A" w:rsidRPr="00FB1B8A">
        <w:t xml:space="preserve">all people in the placebo arm of COU-AA-302 </w:t>
      </w:r>
      <w:r w:rsidR="00DE154F" w:rsidRPr="00FB1B8A">
        <w:t xml:space="preserve">but only 30% </w:t>
      </w:r>
      <w:r w:rsidR="00686F5A" w:rsidRPr="00FB1B8A">
        <w:t xml:space="preserve">of </w:t>
      </w:r>
      <w:r w:rsidR="00DE154F" w:rsidRPr="00FB1B8A">
        <w:t xml:space="preserve">participants </w:t>
      </w:r>
      <w:r w:rsidR="00686F5A" w:rsidRPr="00FB1B8A">
        <w:t xml:space="preserve">in PREVAIL </w:t>
      </w:r>
      <w:r w:rsidR="006B6EA3" w:rsidRPr="00FB1B8A">
        <w:t xml:space="preserve">had </w:t>
      </w:r>
      <w:r w:rsidR="00686F5A" w:rsidRPr="00FB1B8A">
        <w:t>corticosteroids. It also agreed the trial populations differed because PREVAIL included people with visceral disease who have a poorer prognosis</w:t>
      </w:r>
      <w:r w:rsidR="00DE154F" w:rsidRPr="00FB1B8A">
        <w:t>,</w:t>
      </w:r>
      <w:r w:rsidR="00686F5A" w:rsidRPr="00FB1B8A">
        <w:t xml:space="preserve"> whereas COU-AA-302 did not. </w:t>
      </w:r>
      <w:r w:rsidR="00DE154F" w:rsidRPr="00FB1B8A">
        <w:t xml:space="preserve">The Committee </w:t>
      </w:r>
      <w:r w:rsidR="00686F5A" w:rsidRPr="00FB1B8A">
        <w:t xml:space="preserve">heard from the clinical experts that although there is no evidence for an effect of corticosteroids on </w:t>
      </w:r>
      <w:r w:rsidR="00531746" w:rsidRPr="00FB1B8A">
        <w:t>OS</w:t>
      </w:r>
      <w:r w:rsidR="00DE154F" w:rsidRPr="00FB1B8A">
        <w:t xml:space="preserve">, </w:t>
      </w:r>
      <w:r w:rsidR="00686F5A" w:rsidRPr="00FB1B8A">
        <w:t xml:space="preserve">they are </w:t>
      </w:r>
      <w:r w:rsidR="00DE154F" w:rsidRPr="00FB1B8A">
        <w:t>‘</w:t>
      </w:r>
      <w:r w:rsidR="00686F5A" w:rsidRPr="00FB1B8A">
        <w:t>active treatments</w:t>
      </w:r>
      <w:r w:rsidR="00DE154F" w:rsidRPr="00FB1B8A">
        <w:t>’</w:t>
      </w:r>
      <w:r w:rsidR="00686F5A" w:rsidRPr="00FB1B8A">
        <w:t xml:space="preserve">. It heard from the clinical experts that time to progression in the placebo arm of COU-AA-302 was greater than in the placebo arm of PREVAIL. </w:t>
      </w:r>
      <w:r w:rsidR="00434632">
        <w:t xml:space="preserve">The Committee noted that </w:t>
      </w:r>
      <w:r w:rsidR="00A43D91">
        <w:t xml:space="preserve">the company had carried out </w:t>
      </w:r>
      <w:r w:rsidR="00434632">
        <w:t xml:space="preserve">a naïve </w:t>
      </w:r>
      <w:r w:rsidR="00A43D91">
        <w:t>comparison of</w:t>
      </w:r>
      <w:r w:rsidR="00AF23CD">
        <w:t xml:space="preserve"> the</w:t>
      </w:r>
      <w:r w:rsidR="00434632">
        <w:t xml:space="preserve"> treatment effect of </w:t>
      </w:r>
      <w:proofErr w:type="spellStart"/>
      <w:r w:rsidR="00434632">
        <w:t>enzalutamide</w:t>
      </w:r>
      <w:proofErr w:type="spellEnd"/>
      <w:r w:rsidR="00434632">
        <w:t xml:space="preserve"> relative to placebo in PREVAIL with the treatment effect of </w:t>
      </w:r>
      <w:proofErr w:type="spellStart"/>
      <w:r w:rsidR="00A43D91">
        <w:t>abiraterone</w:t>
      </w:r>
      <w:proofErr w:type="spellEnd"/>
      <w:r w:rsidR="00A43D91">
        <w:t xml:space="preserve"> relative to placebo in COU-AA-302. The estimated treatment effect </w:t>
      </w:r>
      <w:r w:rsidR="004D2304">
        <w:t xml:space="preserve">for the study drug </w:t>
      </w:r>
      <w:r w:rsidR="00A43D91">
        <w:t>from each trial</w:t>
      </w:r>
      <w:r w:rsidR="0097261B">
        <w:t xml:space="preserve"> (</w:t>
      </w:r>
      <w:proofErr w:type="spellStart"/>
      <w:r w:rsidR="0097261B">
        <w:t>enzalutamide</w:t>
      </w:r>
      <w:proofErr w:type="spellEnd"/>
      <w:r w:rsidR="0097261B">
        <w:t xml:space="preserve"> or </w:t>
      </w:r>
      <w:proofErr w:type="spellStart"/>
      <w:r w:rsidR="0097261B">
        <w:t>abiraterone</w:t>
      </w:r>
      <w:proofErr w:type="spellEnd"/>
      <w:r w:rsidR="0097261B">
        <w:t>)</w:t>
      </w:r>
      <w:r w:rsidR="00A43D91">
        <w:t xml:space="preserve"> would not be affected by corticosteroid use because within each trial the same proportion of people were taking cor</w:t>
      </w:r>
      <w:r w:rsidR="004D2304">
        <w:t>ticosteroids in the study drug</w:t>
      </w:r>
      <w:r w:rsidR="00A43D91">
        <w:t xml:space="preserve"> arm and the placebo arm.</w:t>
      </w:r>
      <w:r w:rsidR="00434632">
        <w:t xml:space="preserve"> </w:t>
      </w:r>
      <w:r w:rsidR="00686F5A" w:rsidRPr="00FB1B8A">
        <w:t xml:space="preserve">The Committee considered that </w:t>
      </w:r>
      <w:r w:rsidR="007A69D1" w:rsidRPr="00FB1B8A">
        <w:t>there were limitations to the company’s indirect comparison</w:t>
      </w:r>
      <w:r w:rsidR="004D2304">
        <w:t xml:space="preserve"> and</w:t>
      </w:r>
      <w:r w:rsidR="007A69D1" w:rsidRPr="00FB1B8A">
        <w:t xml:space="preserve"> it was unclear whether using a </w:t>
      </w:r>
      <w:r w:rsidR="00037366">
        <w:t>naive</w:t>
      </w:r>
      <w:r w:rsidR="007A69D1" w:rsidRPr="00213848">
        <w:t xml:space="preserve"> comparison of the results in the </w:t>
      </w:r>
      <w:proofErr w:type="spellStart"/>
      <w:r w:rsidR="007A69D1" w:rsidRPr="00213848">
        <w:t>enzalutamide</w:t>
      </w:r>
      <w:proofErr w:type="spellEnd"/>
      <w:r w:rsidR="007A69D1" w:rsidRPr="00213848">
        <w:t xml:space="preserve"> and </w:t>
      </w:r>
      <w:proofErr w:type="spellStart"/>
      <w:r w:rsidR="007A69D1" w:rsidRPr="00213848">
        <w:t>abiraterone</w:t>
      </w:r>
      <w:proofErr w:type="spellEnd"/>
      <w:r w:rsidR="007A69D1" w:rsidRPr="00213848">
        <w:t xml:space="preserve"> arms from these trials would give more accurate estimates</w:t>
      </w:r>
      <w:r w:rsidR="00B42E30" w:rsidRPr="00FE30C8">
        <w:t xml:space="preserve"> than those from the indirect comparison</w:t>
      </w:r>
      <w:r w:rsidR="007A69D1" w:rsidRPr="00FE30C8">
        <w:t>.</w:t>
      </w:r>
      <w:r w:rsidR="004D2304">
        <w:t xml:space="preserve"> However</w:t>
      </w:r>
      <w:r w:rsidR="0097261B">
        <w:t>,</w:t>
      </w:r>
      <w:r w:rsidR="004D2304">
        <w:t xml:space="preserve"> it accepted the use of the naïve comparison to inform the economic modelling.</w:t>
      </w:r>
      <w:r w:rsidR="007A69D1" w:rsidRPr="00FE30C8">
        <w:t xml:space="preserve"> </w:t>
      </w:r>
      <w:r w:rsidR="004D2304">
        <w:t>The Committee</w:t>
      </w:r>
      <w:r w:rsidR="007A69D1" w:rsidRPr="00FE30C8">
        <w:t xml:space="preserve"> </w:t>
      </w:r>
      <w:r w:rsidR="007A69D1" w:rsidRPr="00EA4B13">
        <w:t>further</w:t>
      </w:r>
      <w:r w:rsidR="00686F5A" w:rsidRPr="00EA4B13">
        <w:t xml:space="preserve"> noted that the company had not presented an estimate for </w:t>
      </w:r>
      <w:r w:rsidR="00531746" w:rsidRPr="00FB1B8A">
        <w:t>OS</w:t>
      </w:r>
      <w:r w:rsidR="00686F5A" w:rsidRPr="00FB1B8A">
        <w:t xml:space="preserve"> for </w:t>
      </w:r>
      <w:proofErr w:type="spellStart"/>
      <w:r w:rsidR="00686F5A" w:rsidRPr="00FB1B8A">
        <w:t>abiraterone</w:t>
      </w:r>
      <w:proofErr w:type="spellEnd"/>
      <w:r w:rsidR="00686F5A" w:rsidRPr="00FB1B8A">
        <w:t xml:space="preserve"> that had been adjusted for the active treatments people </w:t>
      </w:r>
      <w:r w:rsidR="005D4515" w:rsidRPr="00FB1B8A">
        <w:t>had after</w:t>
      </w:r>
      <w:r w:rsidR="00686F5A" w:rsidRPr="00FB1B8A">
        <w:t xml:space="preserve"> </w:t>
      </w:r>
      <w:proofErr w:type="spellStart"/>
      <w:r w:rsidR="00686F5A" w:rsidRPr="00FB1B8A">
        <w:t>abiraterone</w:t>
      </w:r>
      <w:proofErr w:type="spellEnd"/>
      <w:r w:rsidR="00686F5A" w:rsidRPr="00FB1B8A">
        <w:t xml:space="preserve"> that are not available on the NHS</w:t>
      </w:r>
      <w:r w:rsidR="00B607BA" w:rsidRPr="00FB1B8A">
        <w:t xml:space="preserve"> and </w:t>
      </w:r>
      <w:r w:rsidR="00331A25" w:rsidRPr="00FB1B8A">
        <w:t>that</w:t>
      </w:r>
      <w:r w:rsidR="00B607BA" w:rsidRPr="00FB1B8A">
        <w:t xml:space="preserve"> may prolong life, as it had done for </w:t>
      </w:r>
      <w:proofErr w:type="spellStart"/>
      <w:r w:rsidR="00B607BA" w:rsidRPr="00FB1B8A">
        <w:t>enzalutamide</w:t>
      </w:r>
      <w:proofErr w:type="spellEnd"/>
      <w:r w:rsidR="00686F5A" w:rsidRPr="00FB1B8A">
        <w:t xml:space="preserve"> (see section</w:t>
      </w:r>
      <w:r w:rsidR="005D4515" w:rsidRPr="00FB1B8A">
        <w:t> </w:t>
      </w:r>
      <w:r w:rsidR="00686F5A" w:rsidRPr="00FB1B8A">
        <w:t xml:space="preserve">4.4). </w:t>
      </w:r>
      <w:r w:rsidR="004D2304">
        <w:t>I</w:t>
      </w:r>
      <w:r w:rsidR="00686F5A" w:rsidRPr="00FB1B8A">
        <w:t xml:space="preserve">t </w:t>
      </w:r>
      <w:r w:rsidR="004D2304">
        <w:t xml:space="preserve">considered </w:t>
      </w:r>
      <w:r w:rsidR="00686F5A" w:rsidRPr="00FB1B8A">
        <w:t>that it</w:t>
      </w:r>
      <w:r w:rsidR="00EB268D">
        <w:t xml:space="preserve"> was not unreasonable to </w:t>
      </w:r>
      <w:r w:rsidR="00686F5A" w:rsidRPr="00FB1B8A">
        <w:t xml:space="preserve">expect the effect of </w:t>
      </w:r>
      <w:proofErr w:type="spellStart"/>
      <w:r w:rsidR="00686F5A" w:rsidRPr="00FB1B8A">
        <w:t>enzalutamide</w:t>
      </w:r>
      <w:proofErr w:type="spellEnd"/>
      <w:r w:rsidR="00686F5A" w:rsidRPr="00FB1B8A">
        <w:t xml:space="preserve"> and </w:t>
      </w:r>
      <w:proofErr w:type="spellStart"/>
      <w:r w:rsidR="00686F5A" w:rsidRPr="00FB1B8A">
        <w:t>abiraterone</w:t>
      </w:r>
      <w:proofErr w:type="spellEnd"/>
      <w:r w:rsidR="00686F5A" w:rsidRPr="00FB1B8A">
        <w:t xml:space="preserve"> on survival </w:t>
      </w:r>
      <w:r w:rsidR="004D2304">
        <w:t>to be</w:t>
      </w:r>
      <w:r w:rsidR="00686F5A" w:rsidRPr="00FB1B8A">
        <w:t xml:space="preserve"> similar</w:t>
      </w:r>
      <w:r w:rsidR="0047658C" w:rsidRPr="00FB1B8A">
        <w:t>.</w:t>
      </w:r>
      <w:r w:rsidR="00686F5A" w:rsidRPr="00FB1B8A">
        <w:t xml:space="preserve"> </w:t>
      </w:r>
      <w:r w:rsidR="0047658C" w:rsidRPr="00FB1B8A">
        <w:t>However,</w:t>
      </w:r>
      <w:r w:rsidR="00686F5A" w:rsidRPr="00FB1B8A">
        <w:t xml:space="preserve"> </w:t>
      </w:r>
      <w:r w:rsidR="00B607BA" w:rsidRPr="00FB1B8A">
        <w:t xml:space="preserve">by </w:t>
      </w:r>
      <w:r w:rsidR="00686F5A" w:rsidRPr="00FB1B8A">
        <w:t>adjust</w:t>
      </w:r>
      <w:r w:rsidR="002718EE" w:rsidRPr="00FB1B8A">
        <w:t>ing</w:t>
      </w:r>
      <w:r w:rsidR="00686F5A" w:rsidRPr="00FB1B8A">
        <w:t xml:space="preserve"> </w:t>
      </w:r>
      <w:r w:rsidR="002718EE" w:rsidRPr="00FB1B8A">
        <w:t xml:space="preserve">for the effects of subsequent therapy </w:t>
      </w:r>
      <w:r w:rsidR="00BB6312" w:rsidRPr="00FB1B8A">
        <w:t xml:space="preserve">not available on the NHS </w:t>
      </w:r>
      <w:r w:rsidR="002718EE" w:rsidRPr="00FB1B8A">
        <w:t xml:space="preserve">on the effect of </w:t>
      </w:r>
      <w:proofErr w:type="spellStart"/>
      <w:r w:rsidR="00686F5A" w:rsidRPr="00FB1B8A">
        <w:t>enzalutamide</w:t>
      </w:r>
      <w:proofErr w:type="spellEnd"/>
      <w:r w:rsidR="00686F5A" w:rsidRPr="00FB1B8A">
        <w:t xml:space="preserve">, but not </w:t>
      </w:r>
      <w:r w:rsidR="002718EE" w:rsidRPr="00FB1B8A">
        <w:t xml:space="preserve">on </w:t>
      </w:r>
      <w:proofErr w:type="spellStart"/>
      <w:r w:rsidR="00686F5A" w:rsidRPr="00FB1B8A">
        <w:t>abiraterone</w:t>
      </w:r>
      <w:proofErr w:type="spellEnd"/>
      <w:r w:rsidR="00686F5A" w:rsidRPr="00FB1B8A">
        <w:t xml:space="preserve">, survival estimates </w:t>
      </w:r>
      <w:r w:rsidR="002718EE" w:rsidRPr="00FB1B8A">
        <w:t xml:space="preserve">from </w:t>
      </w:r>
      <w:r w:rsidR="00686F5A" w:rsidRPr="00FB1B8A">
        <w:t xml:space="preserve">the company inappropriately favoured </w:t>
      </w:r>
      <w:proofErr w:type="spellStart"/>
      <w:r w:rsidR="00686F5A" w:rsidRPr="00FB1B8A">
        <w:t>enzalutamide</w:t>
      </w:r>
      <w:proofErr w:type="spellEnd"/>
      <w:r w:rsidR="00686F5A" w:rsidRPr="00FB1B8A">
        <w:t>.</w:t>
      </w:r>
    </w:p>
    <w:p w:rsidR="00686F5A" w:rsidRPr="00FB1B8A" w:rsidRDefault="00686F5A" w:rsidP="00686F5A">
      <w:pPr>
        <w:pStyle w:val="Heading2"/>
      </w:pPr>
      <w:r w:rsidRPr="00FB1B8A">
        <w:tab/>
        <w:t xml:space="preserve">Cost effectiveness </w:t>
      </w:r>
    </w:p>
    <w:p w:rsidR="00686F5A" w:rsidRPr="00FB1B8A" w:rsidRDefault="00686F5A" w:rsidP="00686F5A">
      <w:pPr>
        <w:pStyle w:val="Numberedlevel2text"/>
        <w:numPr>
          <w:ilvl w:val="1"/>
          <w:numId w:val="1"/>
        </w:numPr>
      </w:pPr>
      <w:r w:rsidRPr="00FB1B8A">
        <w:t xml:space="preserve">The Committee considered the structure of the company’s economic model. It agreed that people </w:t>
      </w:r>
      <w:r w:rsidR="005D4515" w:rsidRPr="00FB1B8A">
        <w:t xml:space="preserve">having </w:t>
      </w:r>
      <w:proofErr w:type="spellStart"/>
      <w:r w:rsidRPr="00FB1B8A">
        <w:t>enzalutamide</w:t>
      </w:r>
      <w:proofErr w:type="spellEnd"/>
      <w:r w:rsidRPr="00FB1B8A">
        <w:t xml:space="preserve"> or </w:t>
      </w:r>
      <w:proofErr w:type="spellStart"/>
      <w:r w:rsidRPr="00FB1B8A">
        <w:t>abiraterone</w:t>
      </w:r>
      <w:proofErr w:type="spellEnd"/>
      <w:r w:rsidRPr="00FB1B8A">
        <w:t xml:space="preserve"> before chemotherapy would not have</w:t>
      </w:r>
      <w:r w:rsidR="00870C68" w:rsidRPr="00FB1B8A">
        <w:t xml:space="preserve"> </w:t>
      </w:r>
      <w:proofErr w:type="spellStart"/>
      <w:r w:rsidR="00870C68" w:rsidRPr="00FB1B8A">
        <w:t>abiraterone</w:t>
      </w:r>
      <w:proofErr w:type="spellEnd"/>
      <w:r w:rsidR="00870C68" w:rsidRPr="00FB1B8A">
        <w:t xml:space="preserve"> or </w:t>
      </w:r>
      <w:proofErr w:type="spellStart"/>
      <w:r w:rsidR="00870C68" w:rsidRPr="00FB1B8A">
        <w:t>enzalutamide</w:t>
      </w:r>
      <w:proofErr w:type="spellEnd"/>
      <w:r w:rsidR="00B30279" w:rsidRPr="00FB1B8A">
        <w:t xml:space="preserve"> </w:t>
      </w:r>
      <w:r w:rsidRPr="00FB1B8A">
        <w:t xml:space="preserve">after chemotherapy. </w:t>
      </w:r>
      <w:r w:rsidR="00870C68" w:rsidRPr="00FB1B8A">
        <w:t xml:space="preserve">It agreed with the company that patients on best supportive care before chemotherapy would </w:t>
      </w:r>
      <w:r w:rsidR="005D4515" w:rsidRPr="00FB1B8A">
        <w:t xml:space="preserve">have </w:t>
      </w:r>
      <w:r w:rsidR="008C1522">
        <w:t xml:space="preserve">an active </w:t>
      </w:r>
      <w:r w:rsidR="00870C68" w:rsidRPr="00FB1B8A">
        <w:t>treatment</w:t>
      </w:r>
      <w:r w:rsidR="008C1522">
        <w:t xml:space="preserve"> (such as </w:t>
      </w:r>
      <w:proofErr w:type="spellStart"/>
      <w:r w:rsidR="008C1522">
        <w:t>enzalutamide</w:t>
      </w:r>
      <w:proofErr w:type="spellEnd"/>
      <w:r w:rsidR="008C1522">
        <w:t xml:space="preserve"> or </w:t>
      </w:r>
      <w:proofErr w:type="spellStart"/>
      <w:r w:rsidR="008C1522">
        <w:t>abiraterone</w:t>
      </w:r>
      <w:proofErr w:type="spellEnd"/>
      <w:r w:rsidR="008C1522">
        <w:t>)</w:t>
      </w:r>
      <w:r w:rsidR="00870C68" w:rsidRPr="00FB1B8A">
        <w:t xml:space="preserve"> after chemotherapy</w:t>
      </w:r>
      <w:r w:rsidR="00B30279" w:rsidRPr="00FB1B8A">
        <w:t>.</w:t>
      </w:r>
      <w:r w:rsidR="00870C68" w:rsidRPr="00FB1B8A">
        <w:t xml:space="preserve"> </w:t>
      </w:r>
      <w:r w:rsidRPr="00FB1B8A">
        <w:t>It noted that the company had applied the survival estimates from PREVAIL and COU-AA-302 to the whole model</w:t>
      </w:r>
      <w:r w:rsidR="005D4515" w:rsidRPr="00FB1B8A">
        <w:t>,</w:t>
      </w:r>
      <w:r w:rsidRPr="00FB1B8A">
        <w:t xml:space="preserve"> meaning that the </w:t>
      </w:r>
      <w:r w:rsidR="005D4515" w:rsidRPr="00FB1B8A">
        <w:t xml:space="preserve">length of time people had </w:t>
      </w:r>
      <w:proofErr w:type="spellStart"/>
      <w:r w:rsidRPr="00FB1B8A">
        <w:t>docetaxel</w:t>
      </w:r>
      <w:proofErr w:type="spellEnd"/>
      <w:r w:rsidRPr="00FB1B8A">
        <w:t xml:space="preserve"> or third</w:t>
      </w:r>
      <w:r w:rsidR="005D4515" w:rsidRPr="00FB1B8A">
        <w:t>-</w:t>
      </w:r>
      <w:r w:rsidRPr="00FB1B8A">
        <w:t xml:space="preserve">line active treatment (for people who initially </w:t>
      </w:r>
      <w:r w:rsidR="005D4515" w:rsidRPr="00FB1B8A">
        <w:t xml:space="preserve">had </w:t>
      </w:r>
      <w:r w:rsidRPr="00FB1B8A">
        <w:t xml:space="preserve">best supportive care before </w:t>
      </w:r>
      <w:proofErr w:type="spellStart"/>
      <w:r w:rsidRPr="00FB1B8A">
        <w:t>docetaxel</w:t>
      </w:r>
      <w:proofErr w:type="spellEnd"/>
      <w:r w:rsidRPr="00FB1B8A">
        <w:t xml:space="preserve">) did not affect </w:t>
      </w:r>
      <w:r w:rsidR="00870C68" w:rsidRPr="00FB1B8A">
        <w:t xml:space="preserve">how long patients </w:t>
      </w:r>
      <w:r w:rsidR="00AD0FF8" w:rsidRPr="00FB1B8A">
        <w:t xml:space="preserve">were modelled to </w:t>
      </w:r>
      <w:r w:rsidR="00870C68" w:rsidRPr="00FB1B8A">
        <w:t>live</w:t>
      </w:r>
      <w:r w:rsidRPr="00FB1B8A">
        <w:t>.</w:t>
      </w:r>
      <w:r w:rsidR="00093FC9" w:rsidRPr="00FB1B8A">
        <w:t xml:space="preserve"> It further noted </w:t>
      </w:r>
      <w:r w:rsidR="00EA6471" w:rsidRPr="00FB1B8A">
        <w:t xml:space="preserve">that </w:t>
      </w:r>
      <w:r w:rsidR="00093FC9" w:rsidRPr="00FB1B8A">
        <w:t xml:space="preserve">in the model it was assumed that </w:t>
      </w:r>
      <w:r w:rsidR="005D4515" w:rsidRPr="00FB1B8A">
        <w:t xml:space="preserve">more than </w:t>
      </w:r>
      <w:r w:rsidR="00093FC9" w:rsidRPr="00FB1B8A">
        <w:t xml:space="preserve">80% of people would go on to </w:t>
      </w:r>
      <w:r w:rsidR="005D4515" w:rsidRPr="00FB1B8A">
        <w:t xml:space="preserve">have </w:t>
      </w:r>
      <w:proofErr w:type="spellStart"/>
      <w:r w:rsidR="00093FC9" w:rsidRPr="00FB1B8A">
        <w:t>docetaxel</w:t>
      </w:r>
      <w:proofErr w:type="spellEnd"/>
      <w:r w:rsidR="00093FC9" w:rsidRPr="00FB1B8A">
        <w:t>, but in clinical practice in England that figure would be around 40%.</w:t>
      </w:r>
      <w:r w:rsidRPr="00FB1B8A">
        <w:t xml:space="preserve"> The Committee </w:t>
      </w:r>
      <w:r w:rsidR="00870C68" w:rsidRPr="00FB1B8A">
        <w:t>could not judge</w:t>
      </w:r>
      <w:r w:rsidRPr="00FB1B8A">
        <w:t xml:space="preserve"> whether the modelled </w:t>
      </w:r>
      <w:r w:rsidR="009F4B33" w:rsidRPr="00FB1B8A">
        <w:t>TTD</w:t>
      </w:r>
      <w:r w:rsidRPr="00FB1B8A">
        <w:t xml:space="preserve"> with </w:t>
      </w:r>
      <w:proofErr w:type="spellStart"/>
      <w:r w:rsidRPr="00FB1B8A">
        <w:t>docetaxel</w:t>
      </w:r>
      <w:proofErr w:type="spellEnd"/>
      <w:r w:rsidRPr="00FB1B8A">
        <w:t xml:space="preserve"> or </w:t>
      </w:r>
      <w:proofErr w:type="spellStart"/>
      <w:r w:rsidRPr="00FB1B8A">
        <w:t>enzalutamide</w:t>
      </w:r>
      <w:proofErr w:type="spellEnd"/>
      <w:r w:rsidRPr="00FB1B8A">
        <w:t xml:space="preserve"> (when taken after </w:t>
      </w:r>
      <w:proofErr w:type="spellStart"/>
      <w:r w:rsidRPr="00FB1B8A">
        <w:t>docetaxel</w:t>
      </w:r>
      <w:proofErr w:type="spellEnd"/>
      <w:r w:rsidRPr="00FB1B8A">
        <w:t>) reflected that observed in clinical practice</w:t>
      </w:r>
      <w:r w:rsidR="00870C68" w:rsidRPr="00FB1B8A">
        <w:t xml:space="preserve"> because the company</w:t>
      </w:r>
      <w:r w:rsidRPr="00FB1B8A">
        <w:t xml:space="preserve"> had not presented </w:t>
      </w:r>
      <w:r w:rsidR="00B30279" w:rsidRPr="00FB1B8A">
        <w:t>clinical data to demonstrate that its mo</w:t>
      </w:r>
      <w:r w:rsidR="007A69D1" w:rsidRPr="00FB1B8A">
        <w:t>delled estimates were plausible</w:t>
      </w:r>
      <w:r w:rsidRPr="00FB1B8A">
        <w:t xml:space="preserve">. The Committee also considered that the </w:t>
      </w:r>
      <w:r w:rsidR="00870C68" w:rsidRPr="00FB1B8A">
        <w:t xml:space="preserve">company’s </w:t>
      </w:r>
      <w:r w:rsidRPr="00FB1B8A">
        <w:t>survival modelling approach meant that people who had more advanced prostate cancer were assumed to have the same risk of death as people who had not progressed on multiple treatments</w:t>
      </w:r>
      <w:r w:rsidR="00EA6471" w:rsidRPr="00FB1B8A">
        <w:t>,</w:t>
      </w:r>
      <w:r w:rsidRPr="00FB1B8A">
        <w:t xml:space="preserve"> which </w:t>
      </w:r>
      <w:r w:rsidR="00870C68" w:rsidRPr="00FB1B8A">
        <w:t xml:space="preserve">the Committee and clinical experts considered </w:t>
      </w:r>
      <w:r w:rsidRPr="00FB1B8A">
        <w:t xml:space="preserve">implausible. The Committee concluded that the model structure was appropriate in terms of the sequence of treatments people would </w:t>
      </w:r>
      <w:r w:rsidR="005D4515" w:rsidRPr="00FB1B8A">
        <w:t xml:space="preserve">have </w:t>
      </w:r>
      <w:r w:rsidRPr="00FB1B8A">
        <w:t>in clinical practice</w:t>
      </w:r>
      <w:r w:rsidR="00870C68" w:rsidRPr="00FB1B8A">
        <w:t xml:space="preserve"> in England</w:t>
      </w:r>
      <w:r w:rsidRPr="00FB1B8A">
        <w:t xml:space="preserve">, but </w:t>
      </w:r>
      <w:r w:rsidR="00870C68" w:rsidRPr="00FB1B8A">
        <w:t xml:space="preserve">that </w:t>
      </w:r>
      <w:r w:rsidRPr="00FB1B8A">
        <w:t>the face validity of the model had not been demonstrated</w:t>
      </w:r>
      <w:r w:rsidR="00870C68" w:rsidRPr="00FB1B8A">
        <w:t>,</w:t>
      </w:r>
      <w:r w:rsidRPr="00FB1B8A">
        <w:t xml:space="preserve"> and there </w:t>
      </w:r>
      <w:r w:rsidR="00CD05A7">
        <w:t>was still</w:t>
      </w:r>
      <w:r w:rsidRPr="00FB1B8A">
        <w:t xml:space="preserve"> uncertainty surrounding whether the time spent on subsequent treatments reflected clinical practice.</w:t>
      </w:r>
    </w:p>
    <w:p w:rsidR="00686F5A" w:rsidRPr="00FB1B8A" w:rsidRDefault="00686F5A" w:rsidP="00686F5A">
      <w:pPr>
        <w:pStyle w:val="Numberedlevel2text"/>
        <w:numPr>
          <w:ilvl w:val="1"/>
          <w:numId w:val="1"/>
        </w:numPr>
      </w:pPr>
      <w:r w:rsidRPr="00FB1B8A">
        <w:t xml:space="preserve">The Committee discussed how </w:t>
      </w:r>
      <w:r w:rsidR="00531746" w:rsidRPr="00FB1B8A">
        <w:t>OS</w:t>
      </w:r>
      <w:r w:rsidRPr="00FB1B8A">
        <w:t xml:space="preserve"> and </w:t>
      </w:r>
      <w:r w:rsidR="009F4B33" w:rsidRPr="00FB1B8A">
        <w:t>TTD</w:t>
      </w:r>
      <w:r w:rsidRPr="00FB1B8A">
        <w:t xml:space="preserve"> had been modelled by the company. The Committee noted that the company needed to extrapolate </w:t>
      </w:r>
      <w:r w:rsidR="00531746" w:rsidRPr="00FB1B8A">
        <w:t>OS</w:t>
      </w:r>
      <w:r w:rsidRPr="00FB1B8A">
        <w:t xml:space="preserve"> from the trial data in its model. The Committee noted that at both the September 2013 and June 2014 data cut</w:t>
      </w:r>
      <w:r w:rsidR="00AA5443" w:rsidRPr="00FB1B8A">
        <w:t>-off</w:t>
      </w:r>
      <w:r w:rsidRPr="00FB1B8A">
        <w:t xml:space="preserve">s the majority of the trial population remained alive and agreed that it was better to extrapolate the June 2014 data because </w:t>
      </w:r>
      <w:r w:rsidR="005D4515" w:rsidRPr="00FB1B8A">
        <w:t xml:space="preserve">they </w:t>
      </w:r>
      <w:r w:rsidRPr="00FB1B8A">
        <w:t>had a longer follow</w:t>
      </w:r>
      <w:r w:rsidR="005125D6" w:rsidRPr="00FB1B8A">
        <w:t>-</w:t>
      </w:r>
      <w:r w:rsidRPr="00FB1B8A">
        <w:t>up duration</w:t>
      </w:r>
      <w:r w:rsidR="009A3043" w:rsidRPr="00FB1B8A">
        <w:t xml:space="preserve">, but because of the relative ‘immaturity’ of the </w:t>
      </w:r>
      <w:r w:rsidR="00093FC9" w:rsidRPr="00FB1B8A">
        <w:t xml:space="preserve">June 2014 </w:t>
      </w:r>
      <w:r w:rsidR="009A3043" w:rsidRPr="00FB1B8A">
        <w:t>data, considerable uncertainty remained</w:t>
      </w:r>
      <w:r w:rsidRPr="00FB1B8A">
        <w:t>. The Committee discussed the company’s approach of selecting the parametric curve for extrapolation by testing the fit of various parametric curves to the trial data both statistically and by using predicted 5</w:t>
      </w:r>
      <w:r w:rsidR="005D4515" w:rsidRPr="00FB1B8A">
        <w:t>-</w:t>
      </w:r>
      <w:r w:rsidRPr="00FB1B8A">
        <w:t xml:space="preserve"> and 10</w:t>
      </w:r>
      <w:r w:rsidR="005D4515" w:rsidRPr="00FB1B8A">
        <w:noBreakHyphen/>
      </w:r>
      <w:r w:rsidRPr="00FB1B8A">
        <w:t xml:space="preserve">year survival rates as a measure of face validity. The Committee considered that the company had selected the parametric curve based on the predicted survival rates rather than the curve with the best statistical fit to the trial data and was concerned that that the company had not </w:t>
      </w:r>
      <w:r w:rsidR="00992B31" w:rsidRPr="00FB1B8A">
        <w:t>done</w:t>
      </w:r>
      <w:r w:rsidRPr="00FB1B8A">
        <w:t xml:space="preserve"> further checks of the face validity of the extrapolated data</w:t>
      </w:r>
      <w:r w:rsidR="009A3043" w:rsidRPr="00FB1B8A">
        <w:t xml:space="preserve">. For example, the Committee queried why the company had not </w:t>
      </w:r>
      <w:r w:rsidRPr="00FB1B8A">
        <w:t>compar</w:t>
      </w:r>
      <w:r w:rsidR="009A3043" w:rsidRPr="00FB1B8A">
        <w:t>ed</w:t>
      </w:r>
      <w:r w:rsidRPr="00FB1B8A">
        <w:t xml:space="preserve"> the modelled results with data from trials assessing treatments later in the treatment pathway than PREVAIL or COU-AA-302. </w:t>
      </w:r>
      <w:r w:rsidR="009A3043" w:rsidRPr="00FB1B8A">
        <w:t xml:space="preserve">The Committee was aware that the company would have </w:t>
      </w:r>
      <w:r w:rsidR="005D4515" w:rsidRPr="00FB1B8A">
        <w:t xml:space="preserve">had </w:t>
      </w:r>
      <w:r w:rsidR="009A3043" w:rsidRPr="00FB1B8A">
        <w:t>access to the individual patient</w:t>
      </w:r>
      <w:r w:rsidR="005D4515" w:rsidRPr="00FB1B8A">
        <w:t>-</w:t>
      </w:r>
      <w:r w:rsidR="009A3043" w:rsidRPr="00FB1B8A">
        <w:t xml:space="preserve">level data from the AFFIRM trial of </w:t>
      </w:r>
      <w:proofErr w:type="spellStart"/>
      <w:r w:rsidR="009A3043" w:rsidRPr="00FB1B8A">
        <w:t>enzalutamide</w:t>
      </w:r>
      <w:proofErr w:type="spellEnd"/>
      <w:r w:rsidR="009A3043" w:rsidRPr="00FB1B8A">
        <w:t xml:space="preserve"> after </w:t>
      </w:r>
      <w:proofErr w:type="spellStart"/>
      <w:r w:rsidR="009A3043" w:rsidRPr="00FB1B8A">
        <w:t>docetaxel</w:t>
      </w:r>
      <w:proofErr w:type="spellEnd"/>
      <w:r w:rsidR="009A3043" w:rsidRPr="00FB1B8A">
        <w:t xml:space="preserve">, which could inform the course of patients on first-line best supportive care in this appraisal. The Committee also queried why </w:t>
      </w:r>
      <w:r w:rsidR="00EA6471" w:rsidRPr="00FB1B8A">
        <w:t xml:space="preserve">the </w:t>
      </w:r>
      <w:r w:rsidR="009A3043" w:rsidRPr="00FB1B8A">
        <w:t xml:space="preserve">company had chosen the same parametric curves to reflect both </w:t>
      </w:r>
      <w:proofErr w:type="spellStart"/>
      <w:r w:rsidR="009A3043" w:rsidRPr="00FB1B8A">
        <w:t>enzalutamide</w:t>
      </w:r>
      <w:proofErr w:type="spellEnd"/>
      <w:r w:rsidR="009A3043" w:rsidRPr="00FB1B8A">
        <w:t xml:space="preserve"> and best supportive care, when the compan</w:t>
      </w:r>
      <w:r w:rsidR="00EA6471" w:rsidRPr="00FB1B8A">
        <w:t>y’</w:t>
      </w:r>
      <w:r w:rsidR="009A3043" w:rsidRPr="00FB1B8A">
        <w:t xml:space="preserve">s own </w:t>
      </w:r>
      <w:r w:rsidR="00093FC9" w:rsidRPr="00FB1B8A">
        <w:t xml:space="preserve">statistical </w:t>
      </w:r>
      <w:r w:rsidR="009A3043" w:rsidRPr="00FB1B8A">
        <w:t xml:space="preserve">analyses suggested that different curves better reflected the course of </w:t>
      </w:r>
      <w:r w:rsidR="00B30279" w:rsidRPr="00FB1B8A">
        <w:t>the disease</w:t>
      </w:r>
      <w:r w:rsidR="009A3043" w:rsidRPr="00FB1B8A">
        <w:t xml:space="preserve">. The Committee </w:t>
      </w:r>
      <w:r w:rsidRPr="00FB1B8A">
        <w:t xml:space="preserve">noted </w:t>
      </w:r>
      <w:r w:rsidR="009A3043" w:rsidRPr="00FB1B8A">
        <w:t xml:space="preserve">that in addition to extrapolating </w:t>
      </w:r>
      <w:r w:rsidR="00531746" w:rsidRPr="00FB1B8A">
        <w:t>OS</w:t>
      </w:r>
      <w:r w:rsidR="009A3043" w:rsidRPr="00FB1B8A">
        <w:t xml:space="preserve">, </w:t>
      </w:r>
      <w:r w:rsidRPr="00FB1B8A">
        <w:t xml:space="preserve">the company had also extrapolated </w:t>
      </w:r>
      <w:r w:rsidR="009F4B33" w:rsidRPr="00FB1B8A">
        <w:t>TTD</w:t>
      </w:r>
      <w:r w:rsidRPr="00FB1B8A">
        <w:t xml:space="preserve"> </w:t>
      </w:r>
      <w:r w:rsidR="009A3043" w:rsidRPr="00FB1B8A">
        <w:t xml:space="preserve">from PREVAIL </w:t>
      </w:r>
      <w:r w:rsidRPr="00FB1B8A">
        <w:t>and progression</w:t>
      </w:r>
      <w:r w:rsidR="005D4515" w:rsidRPr="00FB1B8A">
        <w:t>-</w:t>
      </w:r>
      <w:r w:rsidRPr="00FB1B8A">
        <w:t xml:space="preserve">free survival data from COU-AA-302 </w:t>
      </w:r>
      <w:r w:rsidR="009A3043" w:rsidRPr="00FB1B8A">
        <w:t xml:space="preserve">(which did not publish results on </w:t>
      </w:r>
      <w:r w:rsidR="009F4B33" w:rsidRPr="00FB1B8A">
        <w:t>TTD</w:t>
      </w:r>
      <w:r w:rsidR="009A3043" w:rsidRPr="00FB1B8A">
        <w:t>)</w:t>
      </w:r>
      <w:r w:rsidRPr="00FB1B8A">
        <w:t xml:space="preserve">. The Committee agreed that it was more appropriate to extrapolate the September 2013 data on </w:t>
      </w:r>
      <w:r w:rsidR="009F4B33" w:rsidRPr="00FB1B8A">
        <w:t>TTD</w:t>
      </w:r>
      <w:r w:rsidRPr="00FB1B8A">
        <w:t xml:space="preserve"> from PREVAIL rather than the June 2014 data cut</w:t>
      </w:r>
      <w:r w:rsidR="00AA5443" w:rsidRPr="00FB1B8A">
        <w:t>-off</w:t>
      </w:r>
      <w:r w:rsidRPr="00FB1B8A">
        <w:t xml:space="preserve"> because the June 2014 estimates would </w:t>
      </w:r>
      <w:r w:rsidR="00E7335A">
        <w:t xml:space="preserve">have the potential to </w:t>
      </w:r>
      <w:r w:rsidRPr="00FB1B8A">
        <w:t xml:space="preserve">be biased (favouring </w:t>
      </w:r>
      <w:proofErr w:type="spellStart"/>
      <w:r w:rsidRPr="00FB1B8A">
        <w:t>enzalutamide</w:t>
      </w:r>
      <w:proofErr w:type="spellEnd"/>
      <w:r w:rsidRPr="00FB1B8A">
        <w:t xml:space="preserve">) by the </w:t>
      </w:r>
      <w:proofErr w:type="spellStart"/>
      <w:r w:rsidRPr="00FB1B8A">
        <w:t>unblinding</w:t>
      </w:r>
      <w:proofErr w:type="spellEnd"/>
      <w:r w:rsidRPr="00FB1B8A">
        <w:t xml:space="preserve"> of the study. The Committee </w:t>
      </w:r>
      <w:r w:rsidR="001A261C" w:rsidRPr="00FB1B8A">
        <w:t xml:space="preserve">further </w:t>
      </w:r>
      <w:r w:rsidRPr="00FB1B8A">
        <w:t xml:space="preserve">noted that for both </w:t>
      </w:r>
      <w:proofErr w:type="spellStart"/>
      <w:r w:rsidRPr="00FB1B8A">
        <w:t>enzalutamide</w:t>
      </w:r>
      <w:proofErr w:type="spellEnd"/>
      <w:r w:rsidRPr="00FB1B8A">
        <w:t xml:space="preserve"> and </w:t>
      </w:r>
      <w:proofErr w:type="spellStart"/>
      <w:r w:rsidRPr="00FB1B8A">
        <w:t>abiraterone</w:t>
      </w:r>
      <w:proofErr w:type="spellEnd"/>
      <w:r w:rsidR="001A261C" w:rsidRPr="00FB1B8A">
        <w:t>,</w:t>
      </w:r>
      <w:r w:rsidRPr="00FB1B8A">
        <w:t xml:space="preserve"> the extrapolated </w:t>
      </w:r>
      <w:r w:rsidR="00531746" w:rsidRPr="00FB1B8A">
        <w:t>OS</w:t>
      </w:r>
      <w:r w:rsidRPr="00FB1B8A">
        <w:t xml:space="preserve"> and </w:t>
      </w:r>
      <w:r w:rsidR="009F4B33" w:rsidRPr="00FB1B8A">
        <w:t>TTD</w:t>
      </w:r>
      <w:r w:rsidRPr="00FB1B8A">
        <w:t xml:space="preserve"> curves crossed</w:t>
      </w:r>
      <w:r w:rsidR="005D4515" w:rsidRPr="00FB1B8A">
        <w:t>,</w:t>
      </w:r>
      <w:r w:rsidRPr="00FB1B8A">
        <w:t xml:space="preserve"> which was implausible</w:t>
      </w:r>
      <w:r w:rsidR="001A261C" w:rsidRPr="00FB1B8A">
        <w:t xml:space="preserve"> </w:t>
      </w:r>
      <w:r w:rsidR="00130025" w:rsidRPr="00FB1B8A">
        <w:t>because</w:t>
      </w:r>
      <w:r w:rsidR="005D4515" w:rsidRPr="00FB1B8A">
        <w:t xml:space="preserve"> it suggested </w:t>
      </w:r>
      <w:r w:rsidR="001A261C" w:rsidRPr="00FB1B8A">
        <w:t>that patient</w:t>
      </w:r>
      <w:r w:rsidR="00130025" w:rsidRPr="00FB1B8A">
        <w:t>s</w:t>
      </w:r>
      <w:r w:rsidR="001A261C" w:rsidRPr="00FB1B8A">
        <w:t xml:space="preserve"> die</w:t>
      </w:r>
      <w:r w:rsidR="005D4515" w:rsidRPr="00FB1B8A">
        <w:t>d</w:t>
      </w:r>
      <w:r w:rsidR="001A261C" w:rsidRPr="00FB1B8A">
        <w:t xml:space="preserve"> before</w:t>
      </w:r>
      <w:r w:rsidR="00EB268D">
        <w:t xml:space="preserve"> their di</w:t>
      </w:r>
      <w:r w:rsidR="008C1522">
        <w:t>sease</w:t>
      </w:r>
      <w:r w:rsidR="001A261C" w:rsidRPr="00FB1B8A">
        <w:t xml:space="preserve"> progress</w:t>
      </w:r>
      <w:r w:rsidR="008C1522">
        <w:t>ed.</w:t>
      </w:r>
      <w:r w:rsidRPr="00FB1B8A">
        <w:t xml:space="preserve"> </w:t>
      </w:r>
      <w:r w:rsidR="001A261C" w:rsidRPr="00FB1B8A">
        <w:t xml:space="preserve">The Committee </w:t>
      </w:r>
      <w:r w:rsidRPr="00FB1B8A">
        <w:t xml:space="preserve">noted this was a </w:t>
      </w:r>
      <w:r w:rsidR="00E7335A">
        <w:t>big</w:t>
      </w:r>
      <w:r w:rsidR="00E7335A" w:rsidRPr="00FB1B8A">
        <w:t xml:space="preserve"> </w:t>
      </w:r>
      <w:r w:rsidRPr="00FB1B8A">
        <w:t xml:space="preserve">issue for the </w:t>
      </w:r>
      <w:proofErr w:type="spellStart"/>
      <w:r w:rsidRPr="00FB1B8A">
        <w:t>abiraterone</w:t>
      </w:r>
      <w:proofErr w:type="spellEnd"/>
      <w:r w:rsidRPr="00FB1B8A">
        <w:t xml:space="preserve"> estimates because the curves </w:t>
      </w:r>
      <w:r w:rsidR="001A261C" w:rsidRPr="00FB1B8A">
        <w:t xml:space="preserve">crossed </w:t>
      </w:r>
      <w:r w:rsidRPr="00FB1B8A">
        <w:t>sooner</w:t>
      </w:r>
      <w:r w:rsidR="001A261C" w:rsidRPr="00FB1B8A">
        <w:t xml:space="preserve"> for </w:t>
      </w:r>
      <w:proofErr w:type="spellStart"/>
      <w:r w:rsidR="001A261C" w:rsidRPr="00FB1B8A">
        <w:t>abiraterone</w:t>
      </w:r>
      <w:proofErr w:type="spellEnd"/>
      <w:r w:rsidR="001A261C" w:rsidRPr="00FB1B8A">
        <w:t xml:space="preserve"> than for </w:t>
      </w:r>
      <w:proofErr w:type="spellStart"/>
      <w:r w:rsidR="001A261C" w:rsidRPr="00FB1B8A">
        <w:t>enzalutamide</w:t>
      </w:r>
      <w:proofErr w:type="spellEnd"/>
      <w:r w:rsidRPr="00FB1B8A">
        <w:t xml:space="preserve">, and as such biased the model against </w:t>
      </w:r>
      <w:proofErr w:type="spellStart"/>
      <w:r w:rsidRPr="00FB1B8A">
        <w:t>abiraterone</w:t>
      </w:r>
      <w:proofErr w:type="spellEnd"/>
      <w:r w:rsidRPr="00FB1B8A">
        <w:t>. The Committee concluded that the most appropriate data cut</w:t>
      </w:r>
      <w:r w:rsidR="00AA5443" w:rsidRPr="00FB1B8A">
        <w:t>-off</w:t>
      </w:r>
      <w:r w:rsidRPr="00FB1B8A">
        <w:t xml:space="preserve">s from PREVAIL to use in the model were June 2014 for </w:t>
      </w:r>
      <w:r w:rsidR="00531746" w:rsidRPr="00FB1B8A">
        <w:t>OS</w:t>
      </w:r>
      <w:r w:rsidRPr="00FB1B8A">
        <w:t xml:space="preserve"> and September 2013 for </w:t>
      </w:r>
      <w:r w:rsidR="009F4B33" w:rsidRPr="00FB1B8A">
        <w:t>TTD</w:t>
      </w:r>
      <w:r w:rsidRPr="00FB1B8A">
        <w:t xml:space="preserve">. It further concluded that </w:t>
      </w:r>
      <w:r w:rsidR="00B57AB8">
        <w:t>although</w:t>
      </w:r>
      <w:r w:rsidR="001A261C" w:rsidRPr="00FB1B8A">
        <w:t xml:space="preserve"> </w:t>
      </w:r>
      <w:r w:rsidRPr="00FB1B8A">
        <w:t>trial data needed</w:t>
      </w:r>
      <w:r w:rsidR="001A261C" w:rsidRPr="00FB1B8A">
        <w:t xml:space="preserve"> </w:t>
      </w:r>
      <w:r w:rsidR="00B57AB8">
        <w:t xml:space="preserve">to be extrapolated </w:t>
      </w:r>
      <w:r w:rsidR="001A261C" w:rsidRPr="00FB1B8A">
        <w:t>to estimate the average difference in survival because not all patients in the trials had died</w:t>
      </w:r>
      <w:r w:rsidRPr="00FB1B8A">
        <w:t xml:space="preserve">, </w:t>
      </w:r>
      <w:r w:rsidR="001A261C" w:rsidRPr="00FB1B8A">
        <w:t>the Committee</w:t>
      </w:r>
      <w:r w:rsidRPr="00FB1B8A">
        <w:t xml:space="preserve"> had concerns that the</w:t>
      </w:r>
      <w:r w:rsidR="001A261C" w:rsidRPr="00FB1B8A">
        <w:t xml:space="preserve"> company had not adequately evaluated the uncertainties, and that the</w:t>
      </w:r>
      <w:r w:rsidRPr="00FB1B8A">
        <w:t xml:space="preserve"> face validity of the extrapolation curves selected by the company had not been fully demonstrated. </w:t>
      </w:r>
    </w:p>
    <w:p w:rsidR="00686F5A" w:rsidRPr="00FB1B8A" w:rsidRDefault="00686F5A" w:rsidP="00686F5A">
      <w:pPr>
        <w:pStyle w:val="Numberedlevel2text"/>
        <w:numPr>
          <w:ilvl w:val="1"/>
          <w:numId w:val="1"/>
        </w:numPr>
      </w:pPr>
      <w:r w:rsidRPr="00FB1B8A">
        <w:t xml:space="preserve">The Committee discussed the utility values </w:t>
      </w:r>
      <w:r w:rsidR="00C72C89">
        <w:t>that</w:t>
      </w:r>
      <w:r w:rsidR="00B30279" w:rsidRPr="00C72C89">
        <w:t xml:space="preserve"> </w:t>
      </w:r>
      <w:r w:rsidRPr="00C72C89">
        <w:t xml:space="preserve">had been calculated from EQ-5D data collected in PREVAIL for best supportive care and </w:t>
      </w:r>
      <w:proofErr w:type="spellStart"/>
      <w:r w:rsidRPr="00C72C89">
        <w:t>enzalutamide</w:t>
      </w:r>
      <w:proofErr w:type="spellEnd"/>
      <w:r w:rsidRPr="00C72C89">
        <w:t xml:space="preserve">. It noted that in PREVAIL quality of life had decreased over time while people </w:t>
      </w:r>
      <w:r w:rsidR="005D4515" w:rsidRPr="00FE30C8">
        <w:t xml:space="preserve">had </w:t>
      </w:r>
      <w:r w:rsidRPr="00FE30C8">
        <w:t xml:space="preserve">best supportive care or </w:t>
      </w:r>
      <w:proofErr w:type="spellStart"/>
      <w:r w:rsidRPr="00FE30C8">
        <w:t>enzalutamide</w:t>
      </w:r>
      <w:proofErr w:type="spellEnd"/>
      <w:r w:rsidR="00601341" w:rsidRPr="00EA4B13">
        <w:t>,</w:t>
      </w:r>
      <w:r w:rsidRPr="00EA4B13">
        <w:t xml:space="preserve"> but it did so to a lesser extent with </w:t>
      </w:r>
      <w:proofErr w:type="spellStart"/>
      <w:r w:rsidRPr="00EA4B13">
        <w:t>enzalutamide</w:t>
      </w:r>
      <w:proofErr w:type="spellEnd"/>
      <w:r w:rsidRPr="00EA4B13">
        <w:t>. Because quality of life decrease</w:t>
      </w:r>
      <w:r w:rsidR="00601341" w:rsidRPr="00FB1B8A">
        <w:t>s</w:t>
      </w:r>
      <w:r w:rsidRPr="00FB1B8A">
        <w:t xml:space="preserve"> over time</w:t>
      </w:r>
      <w:r w:rsidR="00601341" w:rsidRPr="00FB1B8A">
        <w:t>,</w:t>
      </w:r>
      <w:r w:rsidRPr="00FB1B8A">
        <w:t xml:space="preserve"> the Committee did not consider the company’s approach appropriate to add a utility increment for </w:t>
      </w:r>
      <w:proofErr w:type="spellStart"/>
      <w:r w:rsidRPr="00FB1B8A">
        <w:t>enzalutamide</w:t>
      </w:r>
      <w:proofErr w:type="spellEnd"/>
      <w:r w:rsidRPr="00FB1B8A">
        <w:t xml:space="preserve"> to the estimated utility value before treatment had started. It considered the approach suggested by the ERG, in which the utility decrement over time observed with best supportive care and </w:t>
      </w:r>
      <w:proofErr w:type="spellStart"/>
      <w:r w:rsidRPr="00FB1B8A">
        <w:t>enzalutamide</w:t>
      </w:r>
      <w:proofErr w:type="spellEnd"/>
      <w:r w:rsidRPr="00FB1B8A">
        <w:t xml:space="preserve"> was subtracted from the starting utility value</w:t>
      </w:r>
      <w:r w:rsidR="00597EDA">
        <w:t>,</w:t>
      </w:r>
      <w:r w:rsidRPr="00FB1B8A">
        <w:t xml:space="preserve"> to be more appropriate. The Committee noted that the company used an estimate from the literature for the utility experienced when taking </w:t>
      </w:r>
      <w:proofErr w:type="spellStart"/>
      <w:r w:rsidRPr="00FB1B8A">
        <w:t>enzalutamide</w:t>
      </w:r>
      <w:proofErr w:type="spellEnd"/>
      <w:r w:rsidRPr="00FB1B8A">
        <w:t xml:space="preserve"> after </w:t>
      </w:r>
      <w:proofErr w:type="spellStart"/>
      <w:r w:rsidRPr="00FB1B8A">
        <w:t>docetaxel</w:t>
      </w:r>
      <w:proofErr w:type="spellEnd"/>
      <w:r w:rsidRPr="00FB1B8A">
        <w:t xml:space="preserve">, rather than </w:t>
      </w:r>
      <w:r w:rsidR="00601341" w:rsidRPr="00FB1B8A">
        <w:t xml:space="preserve">using </w:t>
      </w:r>
      <w:r w:rsidRPr="00FB1B8A">
        <w:t xml:space="preserve">its own estimate </w:t>
      </w:r>
      <w:r w:rsidR="00601341" w:rsidRPr="00FB1B8A">
        <w:t xml:space="preserve">reflecting </w:t>
      </w:r>
      <w:r w:rsidRPr="00FB1B8A">
        <w:t xml:space="preserve">data from AFFIRM that </w:t>
      </w:r>
      <w:r w:rsidR="00601341" w:rsidRPr="00FB1B8A">
        <w:t xml:space="preserve">it </w:t>
      </w:r>
      <w:r w:rsidRPr="00FB1B8A">
        <w:t xml:space="preserve">had presented in </w:t>
      </w:r>
      <w:r w:rsidR="00597EDA" w:rsidRPr="00037366">
        <w:t xml:space="preserve">NICE’s technology appraisal on </w:t>
      </w:r>
      <w:hyperlink r:id="rId18" w:history="1">
        <w:proofErr w:type="spellStart"/>
        <w:r w:rsidR="00597EDA" w:rsidRPr="00597EDA">
          <w:rPr>
            <w:rStyle w:val="Hyperlink"/>
          </w:rPr>
          <w:t>enzalutamide</w:t>
        </w:r>
        <w:proofErr w:type="spellEnd"/>
        <w:r w:rsidR="00597EDA" w:rsidRPr="00597EDA">
          <w:rPr>
            <w:rStyle w:val="Hyperlink"/>
          </w:rPr>
          <w:t xml:space="preserve"> for metastatic hormone-relapsed prostate cancer previously treated with a </w:t>
        </w:r>
        <w:proofErr w:type="spellStart"/>
        <w:r w:rsidR="00597EDA" w:rsidRPr="00597EDA">
          <w:rPr>
            <w:rStyle w:val="Hyperlink"/>
          </w:rPr>
          <w:t>docetaxel</w:t>
        </w:r>
        <w:proofErr w:type="spellEnd"/>
        <w:r w:rsidR="00597EDA" w:rsidRPr="00597EDA">
          <w:rPr>
            <w:rStyle w:val="Hyperlink"/>
          </w:rPr>
          <w:t>-containing regimen</w:t>
        </w:r>
      </w:hyperlink>
      <w:r w:rsidRPr="00FB1B8A">
        <w:t xml:space="preserve">. The Committee considered that the AFFIRM data was relevant to determine this utility value. The Committee also noted that the utility assumed by the company for people </w:t>
      </w:r>
      <w:r w:rsidR="00422BD9" w:rsidRPr="00FB1B8A">
        <w:t xml:space="preserve">having </w:t>
      </w:r>
      <w:r w:rsidRPr="00FB1B8A">
        <w:t xml:space="preserve">palliative care did not match the value reported in the reference </w:t>
      </w:r>
      <w:r w:rsidR="00601341" w:rsidRPr="00FB1B8A">
        <w:t>(</w:t>
      </w:r>
      <w:proofErr w:type="spellStart"/>
      <w:r w:rsidR="00093FC9" w:rsidRPr="00FB1B8A">
        <w:t>Sandblom</w:t>
      </w:r>
      <w:proofErr w:type="spellEnd"/>
      <w:r w:rsidR="00601341" w:rsidRPr="00FB1B8A">
        <w:t xml:space="preserve"> et al</w:t>
      </w:r>
      <w:r w:rsidR="00E858A3" w:rsidRPr="00FB1B8A">
        <w:t>.</w:t>
      </w:r>
      <w:r w:rsidR="00037366">
        <w:t xml:space="preserve"> 2004</w:t>
      </w:r>
      <w:r w:rsidR="00601341" w:rsidRPr="00FB1B8A">
        <w:t xml:space="preserve">) </w:t>
      </w:r>
      <w:r w:rsidRPr="00FB1B8A">
        <w:t xml:space="preserve">cited by the </w:t>
      </w:r>
      <w:r w:rsidR="00093FC9" w:rsidRPr="00FB1B8A">
        <w:t>c</w:t>
      </w:r>
      <w:r w:rsidRPr="00FB1B8A">
        <w:t>ompany. The Company stated at the meeting that it had rounded down the</w:t>
      </w:r>
      <w:r w:rsidR="00F044E0" w:rsidRPr="00FB1B8A">
        <w:t xml:space="preserve"> utility</w:t>
      </w:r>
      <w:r w:rsidRPr="00FB1B8A">
        <w:t xml:space="preserve"> value from 0.526 to 0.500. The Committee did not consider rounding of some utility values</w:t>
      </w:r>
      <w:r w:rsidR="00601341" w:rsidRPr="00FB1B8A">
        <w:t>,</w:t>
      </w:r>
      <w:r w:rsidRPr="00FB1B8A">
        <w:t xml:space="preserve"> but not others</w:t>
      </w:r>
      <w:r w:rsidR="00601341" w:rsidRPr="00FB1B8A">
        <w:t>,</w:t>
      </w:r>
      <w:r w:rsidRPr="00FB1B8A">
        <w:t xml:space="preserve"> to be appropriate. The Committee concluded that its preferred utility values were those proposed by the ERG for the stable disease health state and those based on AFFIRM</w:t>
      </w:r>
      <w:r w:rsidR="00F044E0" w:rsidRPr="00FB1B8A">
        <w:t xml:space="preserve"> data</w:t>
      </w:r>
      <w:r w:rsidRPr="00FB1B8A">
        <w:t xml:space="preserve"> for people </w:t>
      </w:r>
      <w:r w:rsidR="00422BD9" w:rsidRPr="00FB1B8A">
        <w:t xml:space="preserve">having </w:t>
      </w:r>
      <w:proofErr w:type="spellStart"/>
      <w:r w:rsidRPr="00FB1B8A">
        <w:t>enzalutamide</w:t>
      </w:r>
      <w:proofErr w:type="spellEnd"/>
      <w:r w:rsidRPr="00FB1B8A">
        <w:t xml:space="preserve"> after </w:t>
      </w:r>
      <w:proofErr w:type="spellStart"/>
      <w:r w:rsidRPr="00FB1B8A">
        <w:t>docetaxel</w:t>
      </w:r>
      <w:proofErr w:type="spellEnd"/>
      <w:r w:rsidRPr="00FB1B8A">
        <w:t xml:space="preserve">. </w:t>
      </w:r>
    </w:p>
    <w:p w:rsidR="00686F5A" w:rsidRPr="00FB1B8A" w:rsidRDefault="00686F5A" w:rsidP="00686F5A">
      <w:pPr>
        <w:pStyle w:val="Numberedlevel2text"/>
        <w:numPr>
          <w:ilvl w:val="1"/>
          <w:numId w:val="1"/>
        </w:numPr>
      </w:pPr>
      <w:r w:rsidRPr="00FB1B8A">
        <w:t xml:space="preserve">The Committee </w:t>
      </w:r>
      <w:r w:rsidR="00B30279" w:rsidRPr="00FB1B8A">
        <w:t xml:space="preserve">queried why the </w:t>
      </w:r>
      <w:r w:rsidRPr="00FB1B8A">
        <w:t xml:space="preserve">company had presented a scenario analysis </w:t>
      </w:r>
      <w:r w:rsidR="00422BD9" w:rsidRPr="00FB1B8A">
        <w:t xml:space="preserve">that </w:t>
      </w:r>
      <w:r w:rsidRPr="00FB1B8A">
        <w:t>included a 10.36% price rebate</w:t>
      </w:r>
      <w:r w:rsidR="00B30279" w:rsidRPr="00FB1B8A">
        <w:t xml:space="preserve"> claiming to </w:t>
      </w:r>
      <w:r w:rsidRPr="00FB1B8A">
        <w:t xml:space="preserve">reflect the Pharmaceutical Pricing Regulation Scheme (PPRS). The </w:t>
      </w:r>
      <w:r w:rsidR="000C4689" w:rsidRPr="00FB1B8A">
        <w:t xml:space="preserve">company could not explain how this value had been calculated. The Committee agreed that without detailed and transparent justification of how the PPRS would affect </w:t>
      </w:r>
      <w:proofErr w:type="spellStart"/>
      <w:r w:rsidR="00783579" w:rsidRPr="00FB1B8A">
        <w:t>enzalutamide</w:t>
      </w:r>
      <w:proofErr w:type="spellEnd"/>
      <w:r w:rsidR="000C4689" w:rsidRPr="00FB1B8A">
        <w:t>, it could not include a rebate</w:t>
      </w:r>
      <w:r w:rsidR="00A325E5">
        <w:t xml:space="preserve"> in the modelling</w:t>
      </w:r>
      <w:r w:rsidR="000C4689" w:rsidRPr="00FB1B8A">
        <w:t xml:space="preserve">. The </w:t>
      </w:r>
      <w:r w:rsidRPr="00FB1B8A">
        <w:t xml:space="preserve">Committee </w:t>
      </w:r>
      <w:r w:rsidR="000C4689" w:rsidRPr="00FB1B8A">
        <w:t xml:space="preserve">then </w:t>
      </w:r>
      <w:r w:rsidRPr="00FB1B8A">
        <w:t>considered</w:t>
      </w:r>
      <w:r w:rsidR="000C4689" w:rsidRPr="00FB1B8A">
        <w:t xml:space="preserve"> more broadly</w:t>
      </w:r>
      <w:r w:rsidRPr="00FB1B8A">
        <w:t xml:space="preserve"> whether it should take into account the consequences of PPRS 2014, and in particular the PPRS </w:t>
      </w:r>
      <w:r w:rsidR="00422BD9" w:rsidRPr="00FB1B8A">
        <w:t>payment mechanism</w:t>
      </w:r>
      <w:r w:rsidRPr="00FB1B8A">
        <w:t xml:space="preserve">, when appraising </w:t>
      </w:r>
      <w:proofErr w:type="spellStart"/>
      <w:r w:rsidRPr="00FB1B8A">
        <w:t>enzalutamide</w:t>
      </w:r>
      <w:proofErr w:type="spellEnd"/>
      <w:r w:rsidRPr="00FB1B8A">
        <w:t xml:space="preserve">. The Committee noted NICE’s position statement in this regard, and accepted the conclusion ‘that the 2014 PPRS </w:t>
      </w:r>
      <w:r w:rsidR="00422BD9" w:rsidRPr="00FB1B8A">
        <w:t>p</w:t>
      </w:r>
      <w:r w:rsidRPr="00FB1B8A">
        <w:t xml:space="preserve">ayment </w:t>
      </w:r>
      <w:r w:rsidR="00422BD9" w:rsidRPr="00FB1B8A">
        <w:t>m</w:t>
      </w:r>
      <w:r w:rsidRPr="00FB1B8A">
        <w:t xml:space="preserve">echanism should not, as a matter of course, be regarded as a relevant consideration in its assessment of the cost effectiveness of branded medicines’. The Committee heard nothing to suggest that there is any basis for taking a different view </w:t>
      </w:r>
      <w:r w:rsidR="00422BD9" w:rsidRPr="00FB1B8A">
        <w:t>on the</w:t>
      </w:r>
      <w:r w:rsidRPr="00FB1B8A">
        <w:t xml:space="preserve"> relevance of the PPRS to this appraisal of </w:t>
      </w:r>
      <w:proofErr w:type="spellStart"/>
      <w:r w:rsidRPr="00FB1B8A">
        <w:t>enzalutamide</w:t>
      </w:r>
      <w:proofErr w:type="spellEnd"/>
      <w:r w:rsidRPr="00FB1B8A">
        <w:t xml:space="preserve">. It therefore concluded that the PPRS </w:t>
      </w:r>
      <w:r w:rsidR="00422BD9" w:rsidRPr="00FB1B8A">
        <w:t xml:space="preserve">payment mechanism </w:t>
      </w:r>
      <w:r w:rsidRPr="00FB1B8A">
        <w:t xml:space="preserve">was </w:t>
      </w:r>
      <w:r w:rsidR="008831BF" w:rsidRPr="00FB1B8A">
        <w:t xml:space="preserve">not </w:t>
      </w:r>
      <w:r w:rsidRPr="00FB1B8A">
        <w:t xml:space="preserve">relevant </w:t>
      </w:r>
      <w:r w:rsidR="008831BF" w:rsidRPr="00FB1B8A">
        <w:t xml:space="preserve">when </w:t>
      </w:r>
      <w:r w:rsidRPr="00FB1B8A">
        <w:t>consider</w:t>
      </w:r>
      <w:r w:rsidR="008831BF" w:rsidRPr="00FB1B8A">
        <w:t>ing</w:t>
      </w:r>
      <w:r w:rsidRPr="00FB1B8A">
        <w:t xml:space="preserve"> </w:t>
      </w:r>
      <w:r w:rsidR="00F044E0" w:rsidRPr="00FB1B8A">
        <w:t>the cost</w:t>
      </w:r>
      <w:r w:rsidRPr="00FB1B8A">
        <w:t xml:space="preserve"> effectiveness of </w:t>
      </w:r>
      <w:proofErr w:type="spellStart"/>
      <w:r w:rsidRPr="00FB1B8A">
        <w:t>enzalutamide</w:t>
      </w:r>
      <w:proofErr w:type="spellEnd"/>
      <w:r w:rsidRPr="00FB1B8A">
        <w:t>.</w:t>
      </w:r>
    </w:p>
    <w:p w:rsidR="00686F5A" w:rsidRPr="00FB1B8A" w:rsidRDefault="00686F5A" w:rsidP="00686F5A">
      <w:pPr>
        <w:pStyle w:val="Numberedlevel2text"/>
        <w:numPr>
          <w:ilvl w:val="1"/>
          <w:numId w:val="1"/>
        </w:numPr>
      </w:pPr>
      <w:r w:rsidRPr="00FB1B8A">
        <w:t xml:space="preserve">The Committee noted that the </w:t>
      </w:r>
      <w:r w:rsidR="00C05968" w:rsidRPr="00FB1B8A">
        <w:t>i</w:t>
      </w:r>
      <w:r w:rsidRPr="00FB1B8A">
        <w:t xml:space="preserve">ncremental </w:t>
      </w:r>
      <w:r w:rsidR="00C05968" w:rsidRPr="00FB1B8A">
        <w:t>c</w:t>
      </w:r>
      <w:r w:rsidRPr="00FB1B8A">
        <w:t>ost</w:t>
      </w:r>
      <w:r w:rsidR="00C05968" w:rsidRPr="00FB1B8A">
        <w:t>-e</w:t>
      </w:r>
      <w:r w:rsidRPr="00FB1B8A">
        <w:t xml:space="preserve">ffectiveness </w:t>
      </w:r>
      <w:r w:rsidR="00C05968" w:rsidRPr="00FB1B8A">
        <w:t>r</w:t>
      </w:r>
      <w:r w:rsidRPr="00FB1B8A">
        <w:t xml:space="preserve">atio (ICER) for </w:t>
      </w:r>
      <w:proofErr w:type="spellStart"/>
      <w:r w:rsidRPr="00FB1B8A">
        <w:t>enzalutamide</w:t>
      </w:r>
      <w:proofErr w:type="spellEnd"/>
      <w:r w:rsidRPr="00FB1B8A">
        <w:t xml:space="preserve"> compared with best supportive care was between £30,000 and £40,000 per </w:t>
      </w:r>
      <w:r w:rsidR="00F044E0" w:rsidRPr="00FB1B8A">
        <w:t>quality</w:t>
      </w:r>
      <w:r w:rsidR="00422BD9" w:rsidRPr="00FB1B8A">
        <w:t>-</w:t>
      </w:r>
      <w:r w:rsidR="00F044E0" w:rsidRPr="00FB1B8A">
        <w:t>adjusted life year (</w:t>
      </w:r>
      <w:r w:rsidRPr="00FB1B8A">
        <w:t>QALY</w:t>
      </w:r>
      <w:r w:rsidR="00F044E0" w:rsidRPr="00FB1B8A">
        <w:t>)</w:t>
      </w:r>
      <w:r w:rsidRPr="00FB1B8A">
        <w:t xml:space="preserve"> gained in the company’s base case and between £40,000 and £50,000 per QALY gained in the ERG’s exploratory base case</w:t>
      </w:r>
      <w:r w:rsidR="000C4689" w:rsidRPr="00FB1B8A">
        <w:t>, when the patient access schemes were applied</w:t>
      </w:r>
      <w:r w:rsidRPr="00FB1B8A">
        <w:t xml:space="preserve">. It further noted that </w:t>
      </w:r>
      <w:proofErr w:type="spellStart"/>
      <w:r w:rsidRPr="00FB1B8A">
        <w:t>abiraterone</w:t>
      </w:r>
      <w:proofErr w:type="spellEnd"/>
      <w:r w:rsidRPr="00FB1B8A">
        <w:t xml:space="preserve"> was extendedly dominated by a combination of best supportive care and </w:t>
      </w:r>
      <w:proofErr w:type="spellStart"/>
      <w:r w:rsidRPr="00FB1B8A">
        <w:t>enzalutamide</w:t>
      </w:r>
      <w:proofErr w:type="spellEnd"/>
      <w:r w:rsidRPr="00FB1B8A">
        <w:t xml:space="preserve"> in both the company’s base case and the ERG’s exploratory base case</w:t>
      </w:r>
      <w:r w:rsidR="002D7F29" w:rsidRPr="00FB1B8A">
        <w:t xml:space="preserve">, meaning that having the option of either best supportive care or </w:t>
      </w:r>
      <w:proofErr w:type="spellStart"/>
      <w:r w:rsidR="002D7F29" w:rsidRPr="00FB1B8A">
        <w:t>enzalutamide</w:t>
      </w:r>
      <w:proofErr w:type="spellEnd"/>
      <w:r w:rsidR="002D7F29" w:rsidRPr="00FB1B8A">
        <w:t xml:space="preserve"> was less costly and more effective than </w:t>
      </w:r>
      <w:proofErr w:type="spellStart"/>
      <w:r w:rsidR="002D7F29" w:rsidRPr="00FB1B8A">
        <w:t>abiraterone</w:t>
      </w:r>
      <w:proofErr w:type="spellEnd"/>
      <w:r w:rsidRPr="00FB1B8A">
        <w:t>. The Committee considered the key modelling assumptions that differed in the company’s base case and the ERG’s exploratory base case and concluded that the following modelling assumptions were the most plausible:</w:t>
      </w:r>
    </w:p>
    <w:p w:rsidR="00686F5A" w:rsidRPr="00FB1B8A" w:rsidRDefault="00686F5A" w:rsidP="00686F5A">
      <w:pPr>
        <w:pStyle w:val="Bulletindent1"/>
      </w:pPr>
      <w:r w:rsidRPr="00FB1B8A">
        <w:t xml:space="preserve">The company’s assumption that people who </w:t>
      </w:r>
      <w:r w:rsidR="00422BD9" w:rsidRPr="00FB1B8A">
        <w:t xml:space="preserve">had </w:t>
      </w:r>
      <w:proofErr w:type="spellStart"/>
      <w:r w:rsidRPr="00FB1B8A">
        <w:t>enzalutamide</w:t>
      </w:r>
      <w:proofErr w:type="spellEnd"/>
      <w:r w:rsidRPr="00FB1B8A">
        <w:t xml:space="preserve"> or </w:t>
      </w:r>
      <w:proofErr w:type="spellStart"/>
      <w:r w:rsidRPr="00FB1B8A">
        <w:t>abiraterone</w:t>
      </w:r>
      <w:proofErr w:type="spellEnd"/>
      <w:r w:rsidRPr="00FB1B8A">
        <w:t xml:space="preserve"> before </w:t>
      </w:r>
      <w:proofErr w:type="spellStart"/>
      <w:r w:rsidRPr="00FB1B8A">
        <w:t>docetaxel</w:t>
      </w:r>
      <w:proofErr w:type="spellEnd"/>
      <w:r w:rsidRPr="00FB1B8A">
        <w:t xml:space="preserve"> would not </w:t>
      </w:r>
      <w:r w:rsidR="00422BD9" w:rsidRPr="00FB1B8A">
        <w:t xml:space="preserve">have </w:t>
      </w:r>
      <w:r w:rsidRPr="00FB1B8A">
        <w:t xml:space="preserve">an active treatment after </w:t>
      </w:r>
      <w:proofErr w:type="spellStart"/>
      <w:r w:rsidRPr="00FB1B8A">
        <w:t>docetaxel</w:t>
      </w:r>
      <w:proofErr w:type="spellEnd"/>
      <w:r w:rsidR="0085536C" w:rsidRPr="00FB1B8A">
        <w:t>.</w:t>
      </w:r>
    </w:p>
    <w:p w:rsidR="00686F5A" w:rsidRPr="00FB1B8A" w:rsidRDefault="00686F5A" w:rsidP="00686F5A">
      <w:pPr>
        <w:pStyle w:val="Bulletindent1"/>
      </w:pPr>
      <w:r w:rsidRPr="00FB1B8A">
        <w:t>The ERG</w:t>
      </w:r>
      <w:r w:rsidR="00422BD9" w:rsidRPr="00FB1B8A">
        <w:t>’</w:t>
      </w:r>
      <w:r w:rsidRPr="00FB1B8A">
        <w:t xml:space="preserve">s assumptions on utility values for the stable disease health state and for people </w:t>
      </w:r>
      <w:r w:rsidR="00422BD9" w:rsidRPr="00FB1B8A">
        <w:t xml:space="preserve">having </w:t>
      </w:r>
      <w:proofErr w:type="spellStart"/>
      <w:r w:rsidRPr="00FB1B8A">
        <w:t>enzalutamide</w:t>
      </w:r>
      <w:proofErr w:type="spellEnd"/>
      <w:r w:rsidRPr="00FB1B8A">
        <w:t xml:space="preserve"> post</w:t>
      </w:r>
      <w:r w:rsidR="00422BD9" w:rsidRPr="00FB1B8A">
        <w:t>-</w:t>
      </w:r>
      <w:proofErr w:type="spellStart"/>
      <w:r w:rsidRPr="00FB1B8A">
        <w:t>docetaxel</w:t>
      </w:r>
      <w:proofErr w:type="spellEnd"/>
      <w:r w:rsidR="0085536C" w:rsidRPr="00FB1B8A">
        <w:t>.</w:t>
      </w:r>
    </w:p>
    <w:p w:rsidR="00686F5A" w:rsidRPr="00FB1B8A" w:rsidRDefault="00686F5A" w:rsidP="00686F5A">
      <w:pPr>
        <w:pStyle w:val="Bulletindent1"/>
      </w:pPr>
      <w:r w:rsidRPr="00FB1B8A">
        <w:t xml:space="preserve">The ERG’s assumption that data from September 2013 rather than June 2014 should be used to model </w:t>
      </w:r>
      <w:r w:rsidR="009F4B33" w:rsidRPr="00FB1B8A">
        <w:t>TTD</w:t>
      </w:r>
      <w:r w:rsidR="0085536C" w:rsidRPr="00FB1B8A">
        <w:t>.</w:t>
      </w:r>
    </w:p>
    <w:p w:rsidR="00686F5A" w:rsidRPr="00FB1B8A" w:rsidRDefault="00686F5A" w:rsidP="00686F5A">
      <w:pPr>
        <w:pStyle w:val="Bulletindent1"/>
      </w:pPr>
      <w:r w:rsidRPr="00FB1B8A">
        <w:t xml:space="preserve">The ERG’s assumptions on how to determine </w:t>
      </w:r>
      <w:r w:rsidR="0085536C" w:rsidRPr="00FB1B8A">
        <w:t>the number of</w:t>
      </w:r>
      <w:r w:rsidRPr="00FB1B8A">
        <w:t xml:space="preserve"> people </w:t>
      </w:r>
      <w:r w:rsidR="00422BD9" w:rsidRPr="00FB1B8A">
        <w:t>hav</w:t>
      </w:r>
      <w:r w:rsidR="0085536C" w:rsidRPr="00FB1B8A">
        <w:t>ing</w:t>
      </w:r>
      <w:r w:rsidR="00422BD9" w:rsidRPr="00FB1B8A">
        <w:t xml:space="preserve"> </w:t>
      </w:r>
      <w:r w:rsidRPr="00FB1B8A">
        <w:t>drugs per model cycle and that drugs are prescribed every 4</w:t>
      </w:r>
      <w:r w:rsidR="00422BD9" w:rsidRPr="00FB1B8A">
        <w:t> </w:t>
      </w:r>
      <w:r w:rsidRPr="00FB1B8A">
        <w:t>weeks</w:t>
      </w:r>
      <w:r w:rsidR="00422BD9" w:rsidRPr="00FB1B8A">
        <w:t>,</w:t>
      </w:r>
      <w:r w:rsidRPr="00FB1B8A">
        <w:t xml:space="preserve"> rather than weekly</w:t>
      </w:r>
      <w:r w:rsidR="00AD3667">
        <w:t>.</w:t>
      </w:r>
    </w:p>
    <w:p w:rsidR="00686F5A" w:rsidRPr="00FB1B8A" w:rsidRDefault="00686F5A" w:rsidP="00037366">
      <w:pPr>
        <w:pStyle w:val="Bulletindent1last"/>
      </w:pPr>
      <w:r w:rsidRPr="00FB1B8A">
        <w:t xml:space="preserve">The </w:t>
      </w:r>
      <w:r w:rsidR="00A325E5">
        <w:t>c</w:t>
      </w:r>
      <w:r w:rsidRPr="00FB1B8A">
        <w:t xml:space="preserve">ompany’s assumptions on the frequency of monitoring visits a person has </w:t>
      </w:r>
      <w:r w:rsidR="00992B31" w:rsidRPr="00FB1B8A">
        <w:t xml:space="preserve">while </w:t>
      </w:r>
      <w:r w:rsidRPr="00FB1B8A">
        <w:t xml:space="preserve">on </w:t>
      </w:r>
      <w:proofErr w:type="spellStart"/>
      <w:r w:rsidRPr="00FB1B8A">
        <w:t>enzalutamide</w:t>
      </w:r>
      <w:proofErr w:type="spellEnd"/>
      <w:r w:rsidRPr="00FB1B8A">
        <w:t xml:space="preserve"> and </w:t>
      </w:r>
      <w:proofErr w:type="spellStart"/>
      <w:r w:rsidRPr="00FB1B8A">
        <w:t>abiraterone</w:t>
      </w:r>
      <w:proofErr w:type="spellEnd"/>
      <w:r w:rsidRPr="00FB1B8A">
        <w:t xml:space="preserve"> (section 4.1)</w:t>
      </w:r>
      <w:r w:rsidR="00422BD9" w:rsidRPr="00FB1B8A">
        <w:t>.</w:t>
      </w:r>
    </w:p>
    <w:p w:rsidR="00686F5A" w:rsidRPr="00610DDC" w:rsidRDefault="00686F5A" w:rsidP="00037366">
      <w:pPr>
        <w:pStyle w:val="Bulletindent1last"/>
        <w:numPr>
          <w:ilvl w:val="0"/>
          <w:numId w:val="0"/>
        </w:numPr>
        <w:ind w:left="1134"/>
      </w:pPr>
      <w:r w:rsidRPr="00610DDC">
        <w:t xml:space="preserve">The Committee noted that these preferred assumptions </w:t>
      </w:r>
      <w:r w:rsidR="00AD3667" w:rsidRPr="00610DDC">
        <w:t>combined with</w:t>
      </w:r>
      <w:r w:rsidR="008831BF" w:rsidRPr="00610DDC">
        <w:t xml:space="preserve"> the Committee’s concerns about the uncertainty over extrapolating mortalit</w:t>
      </w:r>
      <w:r w:rsidR="00B165CB" w:rsidRPr="00610DDC">
        <w:t>y beyond the observations available</w:t>
      </w:r>
      <w:r w:rsidR="008831BF" w:rsidRPr="00610DDC">
        <w:t xml:space="preserve"> in PREVAIL and </w:t>
      </w:r>
      <w:r w:rsidR="00B165CB" w:rsidRPr="00610DDC">
        <w:t>the methods by which the company adjusted</w:t>
      </w:r>
      <w:r w:rsidR="008831BF" w:rsidRPr="00610DDC">
        <w:t xml:space="preserve"> the results from PREVAIL</w:t>
      </w:r>
      <w:r w:rsidR="004A29E7" w:rsidRPr="00037366">
        <w:t>,</w:t>
      </w:r>
      <w:r w:rsidR="008831BF" w:rsidRPr="00610DDC">
        <w:t xml:space="preserve"> </w:t>
      </w:r>
      <w:r w:rsidRPr="00610DDC">
        <w:t xml:space="preserve">resulted in an ICER for </w:t>
      </w:r>
      <w:proofErr w:type="spellStart"/>
      <w:r w:rsidRPr="00610DDC">
        <w:t>enzalutamide</w:t>
      </w:r>
      <w:proofErr w:type="spellEnd"/>
      <w:r w:rsidRPr="00610DDC">
        <w:t xml:space="preserve"> compared with best supportive care </w:t>
      </w:r>
      <w:r w:rsidR="00B165CB" w:rsidRPr="00610DDC">
        <w:t>above</w:t>
      </w:r>
      <w:r w:rsidRPr="00610DDC">
        <w:t xml:space="preserve"> £40,000 per QALY gained</w:t>
      </w:r>
      <w:r w:rsidR="004A29E7" w:rsidRPr="00037366">
        <w:t>,</w:t>
      </w:r>
      <w:r w:rsidRPr="00610DDC">
        <w:t xml:space="preserve"> </w:t>
      </w:r>
      <w:r w:rsidR="00CF5D2D" w:rsidRPr="00037366">
        <w:t>which</w:t>
      </w:r>
      <w:r w:rsidRPr="00610DDC">
        <w:t xml:space="preserve"> was above the range that could be considered a cost-effective use of NHS resources.</w:t>
      </w:r>
    </w:p>
    <w:p w:rsidR="00686F5A" w:rsidRPr="00FB1B8A" w:rsidRDefault="00686F5A" w:rsidP="00686F5A">
      <w:pPr>
        <w:pStyle w:val="Numberedlevel2text"/>
        <w:numPr>
          <w:ilvl w:val="1"/>
          <w:numId w:val="1"/>
        </w:numPr>
      </w:pPr>
      <w:r w:rsidRPr="00EA4B13">
        <w:t xml:space="preserve">The Committee noted that the company </w:t>
      </w:r>
      <w:r w:rsidR="00D527C1" w:rsidRPr="00EA4B13">
        <w:t xml:space="preserve">did </w:t>
      </w:r>
      <w:r w:rsidRPr="00EA4B13">
        <w:t xml:space="preserve">not </w:t>
      </w:r>
      <w:r w:rsidR="00D527C1" w:rsidRPr="00EA4B13">
        <w:t>propose that</w:t>
      </w:r>
      <w:r w:rsidRPr="007F7D05">
        <w:t xml:space="preserve"> </w:t>
      </w:r>
      <w:proofErr w:type="spellStart"/>
      <w:r w:rsidRPr="007F7D05">
        <w:t>enzalutamide</w:t>
      </w:r>
      <w:proofErr w:type="spellEnd"/>
      <w:r w:rsidRPr="007F7D05">
        <w:t xml:space="preserve"> </w:t>
      </w:r>
      <w:r w:rsidR="00F044E0" w:rsidRPr="00FB1B8A">
        <w:t>taken</w:t>
      </w:r>
      <w:r w:rsidR="00584F85" w:rsidRPr="00FB1B8A">
        <w:t xml:space="preserve"> </w:t>
      </w:r>
      <w:r w:rsidR="00B165CB" w:rsidRPr="00FB1B8A">
        <w:t xml:space="preserve">before </w:t>
      </w:r>
      <w:proofErr w:type="spellStart"/>
      <w:r w:rsidR="00B165CB" w:rsidRPr="00FB1B8A">
        <w:t>docetaxel</w:t>
      </w:r>
      <w:proofErr w:type="spellEnd"/>
      <w:r w:rsidR="00B165CB" w:rsidRPr="00FB1B8A">
        <w:t xml:space="preserve"> </w:t>
      </w:r>
      <w:r w:rsidRPr="00FB1B8A">
        <w:t>meet</w:t>
      </w:r>
      <w:r w:rsidR="00D527C1" w:rsidRPr="00FB1B8A">
        <w:t>s</w:t>
      </w:r>
      <w:r w:rsidRPr="00FB1B8A">
        <w:t xml:space="preserve"> end</w:t>
      </w:r>
      <w:r w:rsidR="006F6F13" w:rsidRPr="00FB1B8A">
        <w:t>-</w:t>
      </w:r>
      <w:r w:rsidRPr="00FB1B8A">
        <w:t>of</w:t>
      </w:r>
      <w:r w:rsidR="006F6F13" w:rsidRPr="00FB1B8A">
        <w:t>-</w:t>
      </w:r>
      <w:r w:rsidRPr="00FB1B8A">
        <w:t xml:space="preserve">life criteria. The Committee nevertheless considered whether </w:t>
      </w:r>
      <w:proofErr w:type="spellStart"/>
      <w:r w:rsidRPr="00FB1B8A">
        <w:t>enzalutamide</w:t>
      </w:r>
      <w:proofErr w:type="spellEnd"/>
      <w:r w:rsidRPr="00FB1B8A">
        <w:t xml:space="preserve"> met these criteria. It noted that in both the placebo and </w:t>
      </w:r>
      <w:proofErr w:type="spellStart"/>
      <w:r w:rsidRPr="00FB1B8A">
        <w:t>enzalutamide</w:t>
      </w:r>
      <w:proofErr w:type="spellEnd"/>
      <w:r w:rsidRPr="00FB1B8A">
        <w:t xml:space="preserve"> arms of PREVAIL</w:t>
      </w:r>
      <w:r w:rsidR="00D527C1" w:rsidRPr="00FB1B8A">
        <w:t xml:space="preserve"> (</w:t>
      </w:r>
      <w:r w:rsidR="00584F85" w:rsidRPr="00FB1B8A">
        <w:t xml:space="preserve">and </w:t>
      </w:r>
      <w:r w:rsidR="00D527C1" w:rsidRPr="00FB1B8A">
        <w:t>also</w:t>
      </w:r>
      <w:r w:rsidR="00584F85" w:rsidRPr="00FB1B8A">
        <w:t xml:space="preserve"> the placebo arm of</w:t>
      </w:r>
      <w:r w:rsidR="00D527C1" w:rsidRPr="00FB1B8A">
        <w:t xml:space="preserve"> COU</w:t>
      </w:r>
      <w:r w:rsidR="00584F85" w:rsidRPr="00FB1B8A">
        <w:t>-AA-302)</w:t>
      </w:r>
      <w:r w:rsidRPr="00FB1B8A">
        <w:t xml:space="preserve"> the median </w:t>
      </w:r>
      <w:r w:rsidR="00531746" w:rsidRPr="00FB1B8A">
        <w:t>OS</w:t>
      </w:r>
      <w:r w:rsidRPr="00FB1B8A">
        <w:t xml:space="preserve"> was </w:t>
      </w:r>
      <w:r w:rsidR="00992B31" w:rsidRPr="00FB1B8A">
        <w:t xml:space="preserve">more than </w:t>
      </w:r>
      <w:r w:rsidRPr="00FB1B8A">
        <w:t>30 months</w:t>
      </w:r>
      <w:r w:rsidR="00B602FB" w:rsidRPr="00FB1B8A">
        <w:t>,</w:t>
      </w:r>
      <w:r w:rsidRPr="00FB1B8A">
        <w:t xml:space="preserve"> and</w:t>
      </w:r>
      <w:r w:rsidR="00B602FB" w:rsidRPr="00FB1B8A">
        <w:t>,</w:t>
      </w:r>
      <w:r w:rsidRPr="00FB1B8A">
        <w:t xml:space="preserve"> as such</w:t>
      </w:r>
      <w:r w:rsidR="00B602FB" w:rsidRPr="00FB1B8A">
        <w:t>,</w:t>
      </w:r>
      <w:r w:rsidRPr="00FB1B8A">
        <w:t xml:space="preserve"> the </w:t>
      </w:r>
      <w:r w:rsidR="00D527C1" w:rsidRPr="00FB1B8A">
        <w:t xml:space="preserve">mean </w:t>
      </w:r>
      <w:r w:rsidRPr="00FB1B8A">
        <w:t xml:space="preserve">life expectancy at this point in the treatment pathway was </w:t>
      </w:r>
      <w:r w:rsidR="00992B31" w:rsidRPr="00FB1B8A">
        <w:t xml:space="preserve">more than </w:t>
      </w:r>
      <w:r w:rsidRPr="00FB1B8A">
        <w:t xml:space="preserve">24 months. </w:t>
      </w:r>
      <w:r w:rsidR="00D13523">
        <w:t>T</w:t>
      </w:r>
      <w:r w:rsidR="00D13523" w:rsidRPr="0058167D">
        <w:t>he first criterion for end-of-life is</w:t>
      </w:r>
      <w:r w:rsidR="00D13523">
        <w:t xml:space="preserve"> that</w:t>
      </w:r>
      <w:r w:rsidR="00D13523" w:rsidRPr="0058167D">
        <w:t xml:space="preserve"> the treatment is indicated for patients with a short life expectancy, normally less than 24 months</w:t>
      </w:r>
      <w:r w:rsidR="00D13523">
        <w:t>.</w:t>
      </w:r>
      <w:r w:rsidR="00D13523" w:rsidRPr="0058167D">
        <w:t xml:space="preserve"> </w:t>
      </w:r>
      <w:r w:rsidRPr="00D13523">
        <w:t xml:space="preserve">Because </w:t>
      </w:r>
      <w:proofErr w:type="spellStart"/>
      <w:r w:rsidR="00B602FB" w:rsidRPr="00D13523">
        <w:t>enzalutamide</w:t>
      </w:r>
      <w:proofErr w:type="spellEnd"/>
      <w:r w:rsidR="00B602FB" w:rsidRPr="00D13523">
        <w:t xml:space="preserve"> did not meet </w:t>
      </w:r>
      <w:r w:rsidR="00D13523">
        <w:t xml:space="preserve">this criterion, </w:t>
      </w:r>
      <w:r w:rsidRPr="00D13523">
        <w:t xml:space="preserve">the Committee did not consider the </w:t>
      </w:r>
      <w:r w:rsidR="00D527C1" w:rsidRPr="00D13523">
        <w:t xml:space="preserve">other </w:t>
      </w:r>
      <w:r w:rsidRPr="00D13523">
        <w:t xml:space="preserve">criteria and concluded that </w:t>
      </w:r>
      <w:proofErr w:type="spellStart"/>
      <w:r w:rsidRPr="00D13523">
        <w:t>enzalutamide</w:t>
      </w:r>
      <w:proofErr w:type="spellEnd"/>
      <w:r w:rsidRPr="00D13523">
        <w:t xml:space="preserve"> did not meet end</w:t>
      </w:r>
      <w:r w:rsidR="006F6F13" w:rsidRPr="00D13523">
        <w:t>-</w:t>
      </w:r>
      <w:r w:rsidRPr="00D13523">
        <w:t>of</w:t>
      </w:r>
      <w:r w:rsidR="006F6F13" w:rsidRPr="00D13523">
        <w:t>-</w:t>
      </w:r>
      <w:r w:rsidRPr="00D13523">
        <w:t xml:space="preserve">life criteria for treating metastatic hormone-relapsed prostate cancer in people </w:t>
      </w:r>
      <w:r w:rsidR="006F6F13" w:rsidRPr="00FB1B8A">
        <w:t>for</w:t>
      </w:r>
      <w:r w:rsidRPr="00FB1B8A">
        <w:t xml:space="preserve"> whom chemotherapy is not yet indicated.</w:t>
      </w:r>
    </w:p>
    <w:p w:rsidR="00686F5A" w:rsidRPr="00FB1B8A" w:rsidRDefault="00686F5A" w:rsidP="00686F5A">
      <w:pPr>
        <w:pStyle w:val="Numberedlevel2text"/>
        <w:numPr>
          <w:ilvl w:val="1"/>
          <w:numId w:val="1"/>
        </w:numPr>
      </w:pPr>
      <w:r w:rsidRPr="00FB1B8A">
        <w:t xml:space="preserve">The Committee discussed whether </w:t>
      </w:r>
      <w:proofErr w:type="spellStart"/>
      <w:r w:rsidRPr="00FB1B8A">
        <w:t>enzalutamide</w:t>
      </w:r>
      <w:proofErr w:type="spellEnd"/>
      <w:r w:rsidRPr="00FB1B8A">
        <w:t xml:space="preserve"> was innovative and whether it had substantial, demonstrable and distinctive benefits adequately captured in the modelling of the QALYs. The Committee noted that </w:t>
      </w:r>
      <w:proofErr w:type="spellStart"/>
      <w:r w:rsidRPr="00FB1B8A">
        <w:t>enzalutamide</w:t>
      </w:r>
      <w:proofErr w:type="spellEnd"/>
      <w:r w:rsidR="000C4689" w:rsidRPr="00FB1B8A">
        <w:t xml:space="preserve"> was the only treatment option for</w:t>
      </w:r>
      <w:r w:rsidRPr="00FB1B8A">
        <w:t xml:space="preserve"> people with visceral disease and liver dysfunction</w:t>
      </w:r>
      <w:r w:rsidR="00572369">
        <w:t>,</w:t>
      </w:r>
      <w:r w:rsidRPr="00572369">
        <w:t xml:space="preserve"> </w:t>
      </w:r>
      <w:r w:rsidR="00B602FB" w:rsidRPr="00572369">
        <w:t xml:space="preserve">for </w:t>
      </w:r>
      <w:r w:rsidRPr="00572369">
        <w:t>who</w:t>
      </w:r>
      <w:r w:rsidR="00B602FB" w:rsidRPr="00FB1B8A">
        <w:t>m</w:t>
      </w:r>
      <w:r w:rsidRPr="00FB1B8A">
        <w:t xml:space="preserve"> </w:t>
      </w:r>
      <w:proofErr w:type="spellStart"/>
      <w:r w:rsidR="00B602FB" w:rsidRPr="00FB1B8A">
        <w:t>abiraterone</w:t>
      </w:r>
      <w:proofErr w:type="spellEnd"/>
      <w:r w:rsidR="00B602FB" w:rsidRPr="00FB1B8A">
        <w:t xml:space="preserve"> is contraindicated</w:t>
      </w:r>
      <w:r w:rsidR="00572369">
        <w:t>,</w:t>
      </w:r>
      <w:r w:rsidR="00B602FB" w:rsidRPr="00572369">
        <w:t xml:space="preserve"> </w:t>
      </w:r>
      <w:r w:rsidR="000C4689" w:rsidRPr="00572369">
        <w:t xml:space="preserve">or for people who cannot take </w:t>
      </w:r>
      <w:r w:rsidRPr="00FB1B8A">
        <w:t>corticosteroids</w:t>
      </w:r>
      <w:r w:rsidR="000C4689" w:rsidRPr="00FB1B8A">
        <w:t xml:space="preserve">. </w:t>
      </w:r>
      <w:r w:rsidRPr="00FB1B8A">
        <w:t xml:space="preserve">It considered that although </w:t>
      </w:r>
      <w:proofErr w:type="spellStart"/>
      <w:r w:rsidRPr="00FB1B8A">
        <w:t>enzalutamide</w:t>
      </w:r>
      <w:proofErr w:type="spellEnd"/>
      <w:r w:rsidRPr="00FB1B8A">
        <w:t xml:space="preserve"> is not a new treatment, it is the only treatment that can give these benefits at this position in the treatment pathway and, in this regard</w:t>
      </w:r>
      <w:r w:rsidR="00B165CB" w:rsidRPr="00FB1B8A">
        <w:t>,</w:t>
      </w:r>
      <w:r w:rsidRPr="00FB1B8A">
        <w:t xml:space="preserve"> was innovative. The Committee noted that the patient experts stated that delaying chemotherapy was of great importance to patients</w:t>
      </w:r>
      <w:r w:rsidR="0047658C" w:rsidRPr="00FB1B8A">
        <w:t xml:space="preserve">. The </w:t>
      </w:r>
      <w:r w:rsidR="00584F85" w:rsidRPr="00FB1B8A">
        <w:t xml:space="preserve">Committee </w:t>
      </w:r>
      <w:r w:rsidR="0047658C" w:rsidRPr="00FB1B8A">
        <w:t>also acknowledged</w:t>
      </w:r>
      <w:r w:rsidRPr="00FB1B8A">
        <w:t xml:space="preserve"> that delaying chemotherapy </w:t>
      </w:r>
      <w:r w:rsidR="0047658C" w:rsidRPr="00FB1B8A">
        <w:t>may</w:t>
      </w:r>
      <w:r w:rsidRPr="00FB1B8A">
        <w:t xml:space="preserve"> mean some people would no longer be eligible to </w:t>
      </w:r>
      <w:r w:rsidR="00992B31" w:rsidRPr="00FB1B8A">
        <w:t xml:space="preserve">have </w:t>
      </w:r>
      <w:r w:rsidR="00B602FB" w:rsidRPr="00FB1B8A">
        <w:t>chemotherapy</w:t>
      </w:r>
      <w:r w:rsidR="0047658C" w:rsidRPr="00FB1B8A">
        <w:t>, but noted that, despite this possibility</w:t>
      </w:r>
      <w:r w:rsidR="00524BB4" w:rsidRPr="00FB1B8A">
        <w:t>,</w:t>
      </w:r>
      <w:r w:rsidR="0047658C" w:rsidRPr="00FB1B8A">
        <w:t xml:space="preserve"> patients wanted pre-chemotherapy treatments to be available to them</w:t>
      </w:r>
      <w:r w:rsidRPr="00FB1B8A">
        <w:t xml:space="preserve">. The Committee considered whether the model captured the benefits of delaying chemotherapy. The Committee agreed that the model predicted that people </w:t>
      </w:r>
      <w:r w:rsidR="00992B31" w:rsidRPr="00FB1B8A">
        <w:t xml:space="preserve">having </w:t>
      </w:r>
      <w:proofErr w:type="spellStart"/>
      <w:r w:rsidRPr="00FB1B8A">
        <w:t>enzalutamide</w:t>
      </w:r>
      <w:proofErr w:type="spellEnd"/>
      <w:r w:rsidRPr="00FB1B8A">
        <w:t xml:space="preserve"> had more time with better utility</w:t>
      </w:r>
      <w:r w:rsidR="00B602FB" w:rsidRPr="00FB1B8A">
        <w:t>,</w:t>
      </w:r>
      <w:r w:rsidRPr="00FB1B8A">
        <w:t xml:space="preserve"> than </w:t>
      </w:r>
      <w:r w:rsidR="00B602FB" w:rsidRPr="00FB1B8A">
        <w:t xml:space="preserve">people on </w:t>
      </w:r>
      <w:r w:rsidRPr="00FB1B8A">
        <w:t>best supportive care</w:t>
      </w:r>
      <w:r w:rsidR="00B165CB" w:rsidRPr="00FB1B8A">
        <w:t>,</w:t>
      </w:r>
      <w:r w:rsidRPr="00FB1B8A">
        <w:t xml:space="preserve"> but it was unclear whether the benefit of delaying chemotherapy perceived by the patients had been fully captured by the </w:t>
      </w:r>
      <w:r w:rsidR="008C1522">
        <w:t xml:space="preserve">utility values included in the </w:t>
      </w:r>
      <w:r w:rsidRPr="00FB1B8A">
        <w:t xml:space="preserve">modelling. The Committee concluded that </w:t>
      </w:r>
      <w:proofErr w:type="spellStart"/>
      <w:r w:rsidRPr="00FB1B8A">
        <w:t>enzalutamide</w:t>
      </w:r>
      <w:proofErr w:type="spellEnd"/>
      <w:r w:rsidRPr="00FB1B8A">
        <w:t xml:space="preserve"> was innovative, but</w:t>
      </w:r>
      <w:r w:rsidR="00B165CB" w:rsidRPr="00FB1B8A">
        <w:t>,</w:t>
      </w:r>
      <w:r w:rsidRPr="00FB1B8A">
        <w:t xml:space="preserve"> even taking this into account</w:t>
      </w:r>
      <w:r w:rsidR="00B165CB" w:rsidRPr="00FB1B8A">
        <w:t>,</w:t>
      </w:r>
      <w:r w:rsidRPr="00FB1B8A">
        <w:t xml:space="preserve"> could not be considered a cost</w:t>
      </w:r>
      <w:r w:rsidR="00992B31" w:rsidRPr="00FB1B8A">
        <w:t>-</w:t>
      </w:r>
      <w:r w:rsidRPr="00FB1B8A">
        <w:t xml:space="preserve">effective use of NHS resources. Therefore, the Committee could not recommend </w:t>
      </w:r>
      <w:proofErr w:type="spellStart"/>
      <w:r w:rsidRPr="00FB1B8A">
        <w:t>enzalutamide</w:t>
      </w:r>
      <w:proofErr w:type="spellEnd"/>
      <w:r w:rsidRPr="00FB1B8A">
        <w:t xml:space="preserve"> for people with metastatic hormone</w:t>
      </w:r>
      <w:r w:rsidR="00F1706E">
        <w:t>-</w:t>
      </w:r>
      <w:r w:rsidRPr="00FB1B8A">
        <w:t>relapsed prostate cancer for whom chemotherapy is not yet clinically indicated.</w:t>
      </w:r>
      <w:r w:rsidR="009C3655">
        <w:br/>
      </w:r>
    </w:p>
    <w:p w:rsidR="00596636" w:rsidRPr="00FB1B8A" w:rsidRDefault="00D2076D" w:rsidP="007404E7">
      <w:pPr>
        <w:pStyle w:val="Heading2"/>
      </w:pPr>
      <w:r w:rsidRPr="00FB1B8A">
        <w:t>Summary of Appraisal Committee’s key conclusions</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84"/>
        <w:gridCol w:w="5161"/>
        <w:gridCol w:w="1134"/>
      </w:tblGrid>
      <w:tr w:rsidR="008A6FC6" w:rsidRPr="00FB1B8A">
        <w:tc>
          <w:tcPr>
            <w:tcW w:w="2376" w:type="dxa"/>
            <w:shd w:val="clear" w:color="auto" w:fill="D9D9D9"/>
          </w:tcPr>
          <w:p w:rsidR="008A6FC6" w:rsidRPr="00FB1B8A" w:rsidRDefault="008A6FC6" w:rsidP="00981B9F">
            <w:pPr>
              <w:pStyle w:val="NICEnormal"/>
              <w:rPr>
                <w:b/>
              </w:rPr>
            </w:pPr>
            <w:r w:rsidRPr="00FB1B8A">
              <w:rPr>
                <w:b/>
              </w:rPr>
              <w:t>TAXXX</w:t>
            </w:r>
          </w:p>
        </w:tc>
        <w:tc>
          <w:tcPr>
            <w:tcW w:w="5245" w:type="dxa"/>
            <w:gridSpan w:val="2"/>
            <w:shd w:val="clear" w:color="auto" w:fill="D9D9D9"/>
          </w:tcPr>
          <w:p w:rsidR="008A6FC6" w:rsidRPr="00FB1B8A" w:rsidRDefault="008A6FC6" w:rsidP="00981B9F">
            <w:pPr>
              <w:pStyle w:val="NICEnormal"/>
              <w:rPr>
                <w:b/>
              </w:rPr>
            </w:pPr>
            <w:r w:rsidRPr="00FB1B8A">
              <w:rPr>
                <w:b/>
              </w:rPr>
              <w:t xml:space="preserve">Appraisal title: </w:t>
            </w:r>
            <w:proofErr w:type="spellStart"/>
            <w:r w:rsidR="00C074EA" w:rsidRPr="00C074EA">
              <w:rPr>
                <w:b/>
              </w:rPr>
              <w:t>Enzalutamide</w:t>
            </w:r>
            <w:proofErr w:type="spellEnd"/>
            <w:r w:rsidR="00C074EA" w:rsidRPr="00C074EA">
              <w:rPr>
                <w:b/>
              </w:rPr>
              <w:t xml:space="preserve"> for metastatic hormone-relapsed prostate cancer when chemotherapy is not yet clinically indicated</w:t>
            </w:r>
          </w:p>
        </w:tc>
        <w:tc>
          <w:tcPr>
            <w:tcW w:w="1134" w:type="dxa"/>
            <w:shd w:val="clear" w:color="auto" w:fill="D9D9D9"/>
          </w:tcPr>
          <w:p w:rsidR="008A6FC6" w:rsidRPr="00FB1B8A" w:rsidRDefault="008A6FC6" w:rsidP="00981B9F">
            <w:pPr>
              <w:pStyle w:val="NICEnormal"/>
              <w:rPr>
                <w:b/>
              </w:rPr>
            </w:pPr>
            <w:r w:rsidRPr="00FB1B8A">
              <w:rPr>
                <w:b/>
              </w:rPr>
              <w:t>Section</w:t>
            </w:r>
          </w:p>
        </w:tc>
      </w:tr>
      <w:tr w:rsidR="008A6FC6" w:rsidRPr="00FB1B8A">
        <w:tc>
          <w:tcPr>
            <w:tcW w:w="8755" w:type="dxa"/>
            <w:gridSpan w:val="4"/>
            <w:shd w:val="clear" w:color="auto" w:fill="D9D9D9"/>
          </w:tcPr>
          <w:p w:rsidR="008A6FC6" w:rsidRPr="00FB1B8A" w:rsidRDefault="008A6FC6" w:rsidP="00981B9F">
            <w:pPr>
              <w:pStyle w:val="NICEnormal"/>
              <w:rPr>
                <w:b/>
              </w:rPr>
            </w:pPr>
            <w:r w:rsidRPr="00FB1B8A">
              <w:rPr>
                <w:b/>
              </w:rPr>
              <w:t>Key conclusion</w:t>
            </w:r>
          </w:p>
        </w:tc>
      </w:tr>
      <w:tr w:rsidR="008A6FC6" w:rsidRPr="00FB1B8A">
        <w:tc>
          <w:tcPr>
            <w:tcW w:w="7621" w:type="dxa"/>
            <w:gridSpan w:val="3"/>
          </w:tcPr>
          <w:p w:rsidR="00596636" w:rsidRPr="00FB1B8A" w:rsidRDefault="00333AB5" w:rsidP="007404E7">
            <w:pPr>
              <w:pStyle w:val="Numberedlevel2text"/>
              <w:numPr>
                <w:ilvl w:val="0"/>
                <w:numId w:val="0"/>
              </w:numPr>
            </w:pPr>
            <w:proofErr w:type="spellStart"/>
            <w:r w:rsidRPr="00FB1B8A">
              <w:t>Enzalutamide</w:t>
            </w:r>
            <w:proofErr w:type="spellEnd"/>
            <w:r w:rsidRPr="00FB1B8A">
              <w:t xml:space="preserve"> is not recommended for treating metastatic hormone-relapsed prostate cancer in people who have no or mild symptoms after androgen deprivation therapy has failed, and when chemotherapy is not yet clinically indicated.</w:t>
            </w:r>
          </w:p>
          <w:p w:rsidR="00596636" w:rsidRPr="00FB1B8A" w:rsidRDefault="00333AB5" w:rsidP="007404E7">
            <w:pPr>
              <w:pStyle w:val="Numberedlevel2text"/>
              <w:numPr>
                <w:ilvl w:val="0"/>
                <w:numId w:val="0"/>
              </w:numPr>
            </w:pPr>
            <w:r w:rsidRPr="00FB1B8A">
              <w:t xml:space="preserve">The Committee </w:t>
            </w:r>
            <w:r w:rsidR="00A325E5">
              <w:t xml:space="preserve">concluded that with its preferred assumptions </w:t>
            </w:r>
            <w:r w:rsidRPr="00FB1B8A">
              <w:t xml:space="preserve">the resulting </w:t>
            </w:r>
            <w:r w:rsidR="002121D9">
              <w:t>incremental cost</w:t>
            </w:r>
            <w:r w:rsidR="006923FC">
              <w:t>-</w:t>
            </w:r>
            <w:r w:rsidR="002121D9">
              <w:t>effectiveness ratio (</w:t>
            </w:r>
            <w:r w:rsidRPr="00FB1B8A">
              <w:t>ICER</w:t>
            </w:r>
            <w:r w:rsidR="002121D9">
              <w:t>)</w:t>
            </w:r>
            <w:r w:rsidRPr="00FB1B8A">
              <w:t xml:space="preserve"> for </w:t>
            </w:r>
            <w:proofErr w:type="spellStart"/>
            <w:r w:rsidRPr="00FB1B8A">
              <w:t>enzalutamide</w:t>
            </w:r>
            <w:proofErr w:type="spellEnd"/>
            <w:r w:rsidRPr="00FB1B8A">
              <w:t xml:space="preserve"> compared with best supportive care was above £40,000 per </w:t>
            </w:r>
            <w:r w:rsidR="002121D9">
              <w:t>quality</w:t>
            </w:r>
            <w:r w:rsidR="00E877E2">
              <w:t>-</w:t>
            </w:r>
            <w:r w:rsidR="002121D9">
              <w:t>adjusted life years (</w:t>
            </w:r>
            <w:r w:rsidRPr="00FB1B8A">
              <w:t>QALY</w:t>
            </w:r>
            <w:r w:rsidR="002121D9">
              <w:t>)</w:t>
            </w:r>
            <w:r w:rsidRPr="00FB1B8A">
              <w:t xml:space="preserve"> gained</w:t>
            </w:r>
            <w:r w:rsidR="00A325E5">
              <w:t>.</w:t>
            </w:r>
          </w:p>
          <w:p w:rsidR="008A6FC6" w:rsidRPr="00FB1B8A" w:rsidRDefault="00333AB5" w:rsidP="00A325E5">
            <w:pPr>
              <w:pStyle w:val="NICEnormal"/>
              <w:rPr>
                <w:szCs w:val="22"/>
              </w:rPr>
            </w:pPr>
            <w:r w:rsidRPr="00FB1B8A">
              <w:t xml:space="preserve">The Committee concluded that </w:t>
            </w:r>
            <w:proofErr w:type="spellStart"/>
            <w:r w:rsidRPr="00FB1B8A">
              <w:t>enzalutamide</w:t>
            </w:r>
            <w:proofErr w:type="spellEnd"/>
            <w:r w:rsidRPr="00FB1B8A">
              <w:t xml:space="preserve"> was innovative, but, even taking this into account, could not be considered a cost-effective use of NHS resources. </w:t>
            </w:r>
          </w:p>
        </w:tc>
        <w:tc>
          <w:tcPr>
            <w:tcW w:w="1134" w:type="dxa"/>
          </w:tcPr>
          <w:p w:rsidR="00C074EA" w:rsidRDefault="00333AB5" w:rsidP="00981B9F">
            <w:pPr>
              <w:pStyle w:val="NICEnormal"/>
            </w:pPr>
            <w:r w:rsidRPr="00FB1B8A">
              <w:t xml:space="preserve">1.1 </w:t>
            </w:r>
          </w:p>
          <w:p w:rsidR="00C074EA" w:rsidRDefault="00C074EA" w:rsidP="00981B9F">
            <w:pPr>
              <w:pStyle w:val="NICEnormal"/>
            </w:pPr>
          </w:p>
          <w:p w:rsidR="00C074EA" w:rsidRDefault="00C074EA" w:rsidP="00981B9F">
            <w:pPr>
              <w:pStyle w:val="NICEnormal"/>
            </w:pPr>
          </w:p>
          <w:p w:rsidR="00C074EA" w:rsidRDefault="00333AB5" w:rsidP="00C074EA">
            <w:pPr>
              <w:pStyle w:val="NICEnormal"/>
            </w:pPr>
            <w:r w:rsidRPr="00FB1B8A">
              <w:t xml:space="preserve">4.11 </w:t>
            </w:r>
          </w:p>
          <w:p w:rsidR="002D3605" w:rsidRDefault="002D3605" w:rsidP="00C074EA">
            <w:pPr>
              <w:pStyle w:val="NICEnormal"/>
            </w:pPr>
          </w:p>
          <w:p w:rsidR="004D2304" w:rsidRDefault="004D2304" w:rsidP="00C074EA">
            <w:pPr>
              <w:pStyle w:val="NICEnormal"/>
            </w:pPr>
          </w:p>
          <w:p w:rsidR="008A6FC6" w:rsidRPr="00FB1B8A" w:rsidRDefault="00333AB5" w:rsidP="00C074EA">
            <w:pPr>
              <w:pStyle w:val="NICEnormal"/>
            </w:pPr>
            <w:r w:rsidRPr="00FB1B8A">
              <w:t>4.13</w:t>
            </w:r>
          </w:p>
        </w:tc>
      </w:tr>
      <w:tr w:rsidR="008A6FC6" w:rsidRPr="00FB1B8A">
        <w:trPr>
          <w:cantSplit/>
        </w:trPr>
        <w:tc>
          <w:tcPr>
            <w:tcW w:w="8755" w:type="dxa"/>
            <w:gridSpan w:val="4"/>
            <w:shd w:val="clear" w:color="auto" w:fill="D9D9D9"/>
          </w:tcPr>
          <w:p w:rsidR="008A6FC6" w:rsidRPr="00FB1B8A" w:rsidRDefault="008A6FC6" w:rsidP="00981B9F">
            <w:pPr>
              <w:pStyle w:val="NICEnormal"/>
              <w:rPr>
                <w:b/>
              </w:rPr>
            </w:pPr>
            <w:r w:rsidRPr="00FB1B8A">
              <w:rPr>
                <w:b/>
              </w:rPr>
              <w:t>Current practice</w:t>
            </w:r>
          </w:p>
        </w:tc>
      </w:tr>
      <w:tr w:rsidR="008A6FC6" w:rsidRPr="00FB1B8A">
        <w:trPr>
          <w:cantSplit/>
        </w:trPr>
        <w:tc>
          <w:tcPr>
            <w:tcW w:w="2460" w:type="dxa"/>
            <w:gridSpan w:val="2"/>
          </w:tcPr>
          <w:p w:rsidR="008A6FC6" w:rsidRPr="00FB1B8A" w:rsidRDefault="008A6FC6" w:rsidP="00981B9F">
            <w:pPr>
              <w:pStyle w:val="NICEnormal"/>
            </w:pPr>
            <w:r w:rsidRPr="00FB1B8A">
              <w:t>Clinical need of patients, including the availability of alternative treatments</w:t>
            </w:r>
          </w:p>
        </w:tc>
        <w:tc>
          <w:tcPr>
            <w:tcW w:w="5161" w:type="dxa"/>
          </w:tcPr>
          <w:p w:rsidR="0051578C" w:rsidRPr="00FB1B8A" w:rsidRDefault="0051578C" w:rsidP="00981B9F">
            <w:pPr>
              <w:pStyle w:val="NICEnormal"/>
            </w:pPr>
            <w:proofErr w:type="spellStart"/>
            <w:r w:rsidRPr="00FB1B8A">
              <w:t>Enzalutamide</w:t>
            </w:r>
            <w:proofErr w:type="spellEnd"/>
            <w:r w:rsidRPr="00FB1B8A">
              <w:t xml:space="preserve"> is a well-tolerated treatment, and that patients would welcome having more treatment options in order to delay cytotoxic chemotherapy.</w:t>
            </w:r>
          </w:p>
          <w:p w:rsidR="008A6FC6" w:rsidRPr="00FB1B8A" w:rsidRDefault="0051578C" w:rsidP="0051578C">
            <w:pPr>
              <w:pStyle w:val="NICEnormal"/>
            </w:pPr>
            <w:r w:rsidRPr="00FB1B8A">
              <w:t xml:space="preserve">The Committee was aware that </w:t>
            </w:r>
            <w:proofErr w:type="spellStart"/>
            <w:r w:rsidRPr="00FB1B8A">
              <w:t>enzalutamide</w:t>
            </w:r>
            <w:proofErr w:type="spellEnd"/>
            <w:r w:rsidRPr="00FB1B8A">
              <w:t xml:space="preserve"> and </w:t>
            </w:r>
            <w:proofErr w:type="spellStart"/>
            <w:r w:rsidRPr="00FB1B8A">
              <w:t>abiraterone</w:t>
            </w:r>
            <w:proofErr w:type="spellEnd"/>
            <w:r w:rsidRPr="00FB1B8A">
              <w:t xml:space="preserve"> (taken before chemotherapy is clinically indicated) are currently available through the Cancer Drugs Fund. However, Committee heard from the patient and clinical experts that access to </w:t>
            </w:r>
            <w:proofErr w:type="spellStart"/>
            <w:r w:rsidRPr="00FB1B8A">
              <w:t>abiraterone</w:t>
            </w:r>
            <w:proofErr w:type="spellEnd"/>
            <w:r w:rsidRPr="00FB1B8A">
              <w:t xml:space="preserve"> varies throughout England.</w:t>
            </w:r>
          </w:p>
        </w:tc>
        <w:tc>
          <w:tcPr>
            <w:tcW w:w="1134" w:type="dxa"/>
          </w:tcPr>
          <w:p w:rsidR="002D3605" w:rsidRDefault="0051578C" w:rsidP="002D3605">
            <w:pPr>
              <w:pStyle w:val="NICEnormal"/>
              <w:rPr>
                <w:szCs w:val="22"/>
              </w:rPr>
            </w:pPr>
            <w:r w:rsidRPr="00FB1B8A">
              <w:rPr>
                <w:szCs w:val="22"/>
              </w:rPr>
              <w:t>4.2</w:t>
            </w:r>
          </w:p>
          <w:p w:rsidR="002D3605" w:rsidRDefault="002D3605" w:rsidP="002D3605">
            <w:pPr>
              <w:pStyle w:val="NICEnormal"/>
              <w:rPr>
                <w:szCs w:val="22"/>
              </w:rPr>
            </w:pPr>
          </w:p>
          <w:p w:rsidR="002D3605" w:rsidRDefault="002D3605" w:rsidP="002D3605">
            <w:pPr>
              <w:pStyle w:val="NICEnormal"/>
              <w:rPr>
                <w:szCs w:val="22"/>
              </w:rPr>
            </w:pPr>
          </w:p>
          <w:p w:rsidR="008A6FC6" w:rsidRPr="00FB1B8A" w:rsidRDefault="0051578C" w:rsidP="002D3605">
            <w:pPr>
              <w:pStyle w:val="NICEnormal"/>
              <w:rPr>
                <w:szCs w:val="22"/>
              </w:rPr>
            </w:pPr>
            <w:r w:rsidRPr="00FB1B8A">
              <w:rPr>
                <w:szCs w:val="22"/>
              </w:rPr>
              <w:t>4.1</w:t>
            </w:r>
          </w:p>
        </w:tc>
      </w:tr>
      <w:tr w:rsidR="008A6FC6" w:rsidRPr="00FB1B8A">
        <w:trPr>
          <w:cantSplit/>
        </w:trPr>
        <w:tc>
          <w:tcPr>
            <w:tcW w:w="8755" w:type="dxa"/>
            <w:gridSpan w:val="4"/>
            <w:shd w:val="clear" w:color="auto" w:fill="D9D9D9"/>
          </w:tcPr>
          <w:p w:rsidR="008A6FC6" w:rsidRPr="00FB1B8A" w:rsidRDefault="008A6FC6" w:rsidP="00981B9F">
            <w:pPr>
              <w:pStyle w:val="NICEnormal"/>
              <w:rPr>
                <w:b/>
              </w:rPr>
            </w:pPr>
            <w:r w:rsidRPr="00FB1B8A">
              <w:rPr>
                <w:b/>
              </w:rPr>
              <w:t>The technology</w:t>
            </w:r>
          </w:p>
        </w:tc>
      </w:tr>
      <w:tr w:rsidR="008A6FC6" w:rsidRPr="00FB1B8A">
        <w:trPr>
          <w:cantSplit/>
        </w:trPr>
        <w:tc>
          <w:tcPr>
            <w:tcW w:w="2460" w:type="dxa"/>
            <w:gridSpan w:val="2"/>
          </w:tcPr>
          <w:p w:rsidR="008A6FC6" w:rsidRPr="00FB1B8A" w:rsidRDefault="008A6FC6" w:rsidP="00981B9F">
            <w:pPr>
              <w:pStyle w:val="NICEnormal"/>
            </w:pPr>
            <w:r w:rsidRPr="00FB1B8A">
              <w:t>Proposed benefits of the technology</w:t>
            </w:r>
          </w:p>
          <w:p w:rsidR="008A6FC6" w:rsidRPr="00FB1B8A" w:rsidRDefault="008A6FC6" w:rsidP="00981B9F">
            <w:pPr>
              <w:pStyle w:val="NICEnormal"/>
            </w:pPr>
            <w:r w:rsidRPr="00FB1B8A">
              <w:t>How innovative is the technology in its potential to make a significant and substantial impact on health-related benefits?</w:t>
            </w:r>
          </w:p>
        </w:tc>
        <w:tc>
          <w:tcPr>
            <w:tcW w:w="5161" w:type="dxa"/>
          </w:tcPr>
          <w:p w:rsidR="008A6FC6" w:rsidRPr="00FB1B8A" w:rsidRDefault="0051578C" w:rsidP="0051578C">
            <w:pPr>
              <w:pStyle w:val="NICEnormal"/>
            </w:pPr>
            <w:proofErr w:type="spellStart"/>
            <w:r w:rsidRPr="00FB1B8A">
              <w:t>Enzalutamide</w:t>
            </w:r>
            <w:proofErr w:type="spellEnd"/>
            <w:r w:rsidRPr="00FB1B8A">
              <w:t xml:space="preserve"> is the only treatment option for people with visceral disease and liver dysfunction, who may not be eligible for </w:t>
            </w:r>
            <w:proofErr w:type="spellStart"/>
            <w:r w:rsidRPr="00FB1B8A">
              <w:t>abiraterone</w:t>
            </w:r>
            <w:proofErr w:type="spellEnd"/>
            <w:r w:rsidRPr="00FB1B8A">
              <w:t xml:space="preserve"> at this position in the treatment pathway or for people who cannot take corticosteroids. The Committee considered that although </w:t>
            </w:r>
            <w:proofErr w:type="spellStart"/>
            <w:r w:rsidRPr="00FB1B8A">
              <w:t>enzalutamide</w:t>
            </w:r>
            <w:proofErr w:type="spellEnd"/>
            <w:r w:rsidRPr="00FB1B8A">
              <w:t xml:space="preserve"> is not a new treatment, it is the only treatment that can give these benefits at this position in the treatment pathway and, in this regard, was innovative. </w:t>
            </w:r>
          </w:p>
        </w:tc>
        <w:tc>
          <w:tcPr>
            <w:tcW w:w="1134" w:type="dxa"/>
          </w:tcPr>
          <w:p w:rsidR="008A6FC6" w:rsidRPr="00FB1B8A" w:rsidRDefault="0051578C" w:rsidP="00981B9F">
            <w:pPr>
              <w:pStyle w:val="NICEnormal"/>
            </w:pPr>
            <w:r w:rsidRPr="00FB1B8A">
              <w:t>4.13</w:t>
            </w:r>
          </w:p>
        </w:tc>
      </w:tr>
      <w:tr w:rsidR="008A6FC6" w:rsidRPr="00FB1B8A">
        <w:trPr>
          <w:cantSplit/>
        </w:trPr>
        <w:tc>
          <w:tcPr>
            <w:tcW w:w="2460" w:type="dxa"/>
            <w:gridSpan w:val="2"/>
          </w:tcPr>
          <w:p w:rsidR="008A6FC6" w:rsidRPr="00FB1B8A" w:rsidRDefault="008A6FC6" w:rsidP="00981B9F">
            <w:pPr>
              <w:pStyle w:val="NICEnormal"/>
            </w:pPr>
            <w:r w:rsidRPr="00FB1B8A">
              <w:t>What is the position of the treatment in the pathway of care for the condition?</w:t>
            </w:r>
          </w:p>
        </w:tc>
        <w:tc>
          <w:tcPr>
            <w:tcW w:w="5161" w:type="dxa"/>
          </w:tcPr>
          <w:p w:rsidR="008A6FC6" w:rsidRPr="00FB1B8A" w:rsidRDefault="0051578C" w:rsidP="00981B9F">
            <w:pPr>
              <w:pStyle w:val="NICEnormal"/>
            </w:pPr>
            <w:proofErr w:type="spellStart"/>
            <w:r w:rsidRPr="00FB1B8A">
              <w:t>Enzalutamide</w:t>
            </w:r>
            <w:proofErr w:type="spellEnd"/>
            <w:r w:rsidRPr="00FB1B8A">
              <w:t xml:space="preserve"> is indicated for people with metastatic hormone-relapsed prostate cancer who are asymptomatic or mildly symptomatic after failure of androgen deprivation therapy, in whom chemotherapy is not yet clinically indicated</w:t>
            </w:r>
          </w:p>
        </w:tc>
        <w:tc>
          <w:tcPr>
            <w:tcW w:w="1134" w:type="dxa"/>
          </w:tcPr>
          <w:p w:rsidR="008A6FC6" w:rsidRPr="00FB1B8A" w:rsidRDefault="0051578C" w:rsidP="00981B9F">
            <w:pPr>
              <w:pStyle w:val="NICEnormal"/>
            </w:pPr>
            <w:r w:rsidRPr="00FB1B8A">
              <w:t>4.1</w:t>
            </w:r>
          </w:p>
        </w:tc>
      </w:tr>
      <w:tr w:rsidR="008A6FC6" w:rsidRPr="00FB1B8A">
        <w:trPr>
          <w:cantSplit/>
        </w:trPr>
        <w:tc>
          <w:tcPr>
            <w:tcW w:w="2460" w:type="dxa"/>
            <w:gridSpan w:val="2"/>
          </w:tcPr>
          <w:p w:rsidR="008A6FC6" w:rsidRPr="00FB1B8A" w:rsidRDefault="008A6FC6" w:rsidP="00981B9F">
            <w:pPr>
              <w:pStyle w:val="NICEnormal"/>
            </w:pPr>
            <w:r w:rsidRPr="00FB1B8A">
              <w:t xml:space="preserve">Adverse </w:t>
            </w:r>
            <w:r w:rsidR="00495C6A" w:rsidRPr="00FB1B8A">
              <w:t>reaction</w:t>
            </w:r>
            <w:r w:rsidRPr="00FB1B8A">
              <w:t>s</w:t>
            </w:r>
          </w:p>
        </w:tc>
        <w:tc>
          <w:tcPr>
            <w:tcW w:w="5161" w:type="dxa"/>
          </w:tcPr>
          <w:p w:rsidR="008A6FC6" w:rsidRPr="00FB1B8A" w:rsidRDefault="0051578C" w:rsidP="00981B9F">
            <w:pPr>
              <w:pStyle w:val="NICEnormal"/>
              <w:rPr>
                <w:szCs w:val="22"/>
              </w:rPr>
            </w:pPr>
            <w:proofErr w:type="spellStart"/>
            <w:r w:rsidRPr="00FB1B8A">
              <w:t>Enzalutamide</w:t>
            </w:r>
            <w:proofErr w:type="spellEnd"/>
            <w:r w:rsidRPr="00FB1B8A">
              <w:t xml:space="preserve"> is a well-tolerated treatment</w:t>
            </w:r>
            <w:r w:rsidR="00A325E5">
              <w:t>.</w:t>
            </w:r>
          </w:p>
        </w:tc>
        <w:tc>
          <w:tcPr>
            <w:tcW w:w="1134" w:type="dxa"/>
          </w:tcPr>
          <w:p w:rsidR="008A6FC6" w:rsidRPr="00FB1B8A" w:rsidRDefault="0051578C" w:rsidP="00981B9F">
            <w:pPr>
              <w:pStyle w:val="NICEnormal"/>
              <w:rPr>
                <w:szCs w:val="22"/>
              </w:rPr>
            </w:pPr>
            <w:r w:rsidRPr="00FB1B8A">
              <w:rPr>
                <w:szCs w:val="22"/>
              </w:rPr>
              <w:t>4.2</w:t>
            </w:r>
          </w:p>
        </w:tc>
      </w:tr>
      <w:tr w:rsidR="008A6FC6" w:rsidRPr="00FB1B8A">
        <w:trPr>
          <w:cantSplit/>
        </w:trPr>
        <w:tc>
          <w:tcPr>
            <w:tcW w:w="8755" w:type="dxa"/>
            <w:gridSpan w:val="4"/>
            <w:shd w:val="clear" w:color="auto" w:fill="D9D9D9"/>
          </w:tcPr>
          <w:p w:rsidR="008A6FC6" w:rsidRPr="00FB1B8A" w:rsidRDefault="008A6FC6" w:rsidP="00981B9F">
            <w:pPr>
              <w:pStyle w:val="NICEnormal"/>
              <w:rPr>
                <w:b/>
              </w:rPr>
            </w:pPr>
            <w:r w:rsidRPr="00FB1B8A">
              <w:rPr>
                <w:b/>
              </w:rPr>
              <w:t>Evidence for clinical effectiveness</w:t>
            </w:r>
          </w:p>
        </w:tc>
      </w:tr>
      <w:tr w:rsidR="008A6FC6" w:rsidRPr="00FB1B8A">
        <w:tc>
          <w:tcPr>
            <w:tcW w:w="2460" w:type="dxa"/>
            <w:gridSpan w:val="2"/>
          </w:tcPr>
          <w:p w:rsidR="008A6FC6" w:rsidRPr="00FB1B8A" w:rsidRDefault="008A6FC6" w:rsidP="00981B9F">
            <w:pPr>
              <w:pStyle w:val="NICEnormal"/>
            </w:pPr>
            <w:r w:rsidRPr="00FB1B8A">
              <w:t>Availability, nature and quality of evidence</w:t>
            </w:r>
          </w:p>
        </w:tc>
        <w:tc>
          <w:tcPr>
            <w:tcW w:w="5161" w:type="dxa"/>
          </w:tcPr>
          <w:p w:rsidR="008A6FC6" w:rsidRPr="00FB1B8A" w:rsidRDefault="00F8694C" w:rsidP="00F8694C">
            <w:pPr>
              <w:pStyle w:val="NICEnormal"/>
            </w:pPr>
            <w:r w:rsidRPr="00FB1B8A">
              <w:t xml:space="preserve">The efficacy estimates for </w:t>
            </w:r>
            <w:proofErr w:type="spellStart"/>
            <w:r w:rsidRPr="00FB1B8A">
              <w:t>enzalutamide</w:t>
            </w:r>
            <w:proofErr w:type="spellEnd"/>
            <w:r w:rsidRPr="00FB1B8A">
              <w:t xml:space="preserve"> came from PREVAIL. </w:t>
            </w:r>
            <w:proofErr w:type="spellStart"/>
            <w:r w:rsidRPr="00FB1B8A">
              <w:t>Enzalutamide</w:t>
            </w:r>
            <w:proofErr w:type="spellEnd"/>
            <w:r w:rsidRPr="00FB1B8A">
              <w:t xml:space="preserve"> increased overall survival (OS) compared with placebo</w:t>
            </w:r>
            <w:r w:rsidR="00BC4A4F">
              <w:t>.</w:t>
            </w:r>
            <w:r w:rsidRPr="00FB1B8A">
              <w:t xml:space="preserve"> </w:t>
            </w:r>
            <w:r w:rsidR="00BC4A4F">
              <w:t>T</w:t>
            </w:r>
            <w:r w:rsidRPr="00FB1B8A">
              <w:t xml:space="preserve">he Committee considered </w:t>
            </w:r>
            <w:r w:rsidR="00BC4A4F">
              <w:t xml:space="preserve">that </w:t>
            </w:r>
            <w:r w:rsidR="00A325E5">
              <w:t xml:space="preserve">an </w:t>
            </w:r>
            <w:r w:rsidRPr="00FB1B8A">
              <w:t>adjustment of the trial OS estimates for subsequent treatments</w:t>
            </w:r>
            <w:r w:rsidR="00BC4A4F">
              <w:t xml:space="preserve"> taken by</w:t>
            </w:r>
            <w:r w:rsidRPr="00FB1B8A">
              <w:t xml:space="preserve"> people in the trial</w:t>
            </w:r>
            <w:r w:rsidR="00BC4A4F">
              <w:t>,</w:t>
            </w:r>
            <w:r w:rsidRPr="00FB1B8A">
              <w:t xml:space="preserve"> </w:t>
            </w:r>
            <w:r w:rsidR="00BC4A4F">
              <w:t xml:space="preserve">but which </w:t>
            </w:r>
            <w:r w:rsidRPr="00FB1B8A">
              <w:t>are not available in the UK</w:t>
            </w:r>
            <w:r w:rsidR="00BC4A4F">
              <w:t>,</w:t>
            </w:r>
            <w:r w:rsidRPr="00FB1B8A">
              <w:t xml:space="preserve"> was appropriate.</w:t>
            </w:r>
          </w:p>
          <w:p w:rsidR="00F8694C" w:rsidRPr="00FB1B8A" w:rsidRDefault="00F8694C" w:rsidP="00F602EE">
            <w:pPr>
              <w:pStyle w:val="NICEnormal"/>
            </w:pPr>
            <w:r w:rsidRPr="00FB1B8A">
              <w:t xml:space="preserve">There were no head-to-head trials comparing </w:t>
            </w:r>
            <w:proofErr w:type="spellStart"/>
            <w:r w:rsidRPr="00FB1B8A">
              <w:t>enzalutamide</w:t>
            </w:r>
            <w:proofErr w:type="spellEnd"/>
            <w:r w:rsidRPr="00FB1B8A">
              <w:t xml:space="preserve"> with </w:t>
            </w:r>
            <w:proofErr w:type="spellStart"/>
            <w:r w:rsidRPr="00FB1B8A">
              <w:t>abiraterone</w:t>
            </w:r>
            <w:proofErr w:type="spellEnd"/>
            <w:r w:rsidRPr="00FB1B8A">
              <w:t>.</w:t>
            </w:r>
            <w:r w:rsidR="00803B92" w:rsidRPr="00FB1B8A">
              <w:t xml:space="preserve"> The company carried out an indirect treatment comparison</w:t>
            </w:r>
            <w:r w:rsidR="004D2304">
              <w:t xml:space="preserve"> and a naïve comparison</w:t>
            </w:r>
            <w:r w:rsidR="00803B92" w:rsidRPr="00FB1B8A">
              <w:t xml:space="preserve">. The Committee agreed with the company that there were limitations to the indirect comparison because of differences in the placebo controlled groups in the </w:t>
            </w:r>
            <w:proofErr w:type="spellStart"/>
            <w:r w:rsidR="00803B92" w:rsidRPr="00FB1B8A">
              <w:t>enzalutamide</w:t>
            </w:r>
            <w:proofErr w:type="spellEnd"/>
            <w:r w:rsidR="00803B92" w:rsidRPr="00FB1B8A">
              <w:t xml:space="preserve"> and </w:t>
            </w:r>
            <w:proofErr w:type="spellStart"/>
            <w:r w:rsidR="00803B92" w:rsidRPr="00FB1B8A">
              <w:t>abiraterone</w:t>
            </w:r>
            <w:proofErr w:type="spellEnd"/>
            <w:r w:rsidR="00803B92" w:rsidRPr="00FB1B8A">
              <w:t xml:space="preserve"> trials</w:t>
            </w:r>
            <w:r w:rsidR="00F602EE">
              <w:t>,</w:t>
            </w:r>
            <w:r w:rsidR="00803B92" w:rsidRPr="00FB1B8A">
              <w:t xml:space="preserve"> but it was unclear whether using a </w:t>
            </w:r>
            <w:r w:rsidR="00037366">
              <w:t>naive</w:t>
            </w:r>
            <w:r w:rsidR="00803B92" w:rsidRPr="00FB1B8A">
              <w:t xml:space="preserve"> comparison of the results in the </w:t>
            </w:r>
            <w:proofErr w:type="spellStart"/>
            <w:r w:rsidR="00803B92" w:rsidRPr="00FB1B8A">
              <w:t>enzalutamide</w:t>
            </w:r>
            <w:proofErr w:type="spellEnd"/>
            <w:r w:rsidR="00803B92" w:rsidRPr="00FB1B8A">
              <w:t xml:space="preserve"> and </w:t>
            </w:r>
            <w:proofErr w:type="spellStart"/>
            <w:r w:rsidR="00803B92" w:rsidRPr="00FB1B8A">
              <w:t>abiraterone</w:t>
            </w:r>
            <w:proofErr w:type="spellEnd"/>
            <w:r w:rsidR="00803B92" w:rsidRPr="00FB1B8A">
              <w:t xml:space="preserve"> arms from these trials would give more accurate estimates.</w:t>
            </w:r>
          </w:p>
        </w:tc>
        <w:tc>
          <w:tcPr>
            <w:tcW w:w="1134" w:type="dxa"/>
          </w:tcPr>
          <w:p w:rsidR="002D3605" w:rsidRDefault="00F8694C" w:rsidP="002D3605">
            <w:pPr>
              <w:pStyle w:val="NICEnormal"/>
              <w:rPr>
                <w:szCs w:val="22"/>
              </w:rPr>
            </w:pPr>
            <w:r w:rsidRPr="00FB1B8A">
              <w:rPr>
                <w:szCs w:val="22"/>
              </w:rPr>
              <w:t>4.4</w:t>
            </w:r>
          </w:p>
          <w:p w:rsidR="002D3605" w:rsidRDefault="002D3605" w:rsidP="002D3605">
            <w:pPr>
              <w:pStyle w:val="NICEnormal"/>
              <w:rPr>
                <w:szCs w:val="22"/>
              </w:rPr>
            </w:pPr>
          </w:p>
          <w:p w:rsidR="002D3605" w:rsidRDefault="002D3605" w:rsidP="002D3605">
            <w:pPr>
              <w:pStyle w:val="NICEnormal"/>
              <w:rPr>
                <w:szCs w:val="22"/>
              </w:rPr>
            </w:pPr>
          </w:p>
          <w:p w:rsidR="002D3605" w:rsidRDefault="002D3605" w:rsidP="002D3605">
            <w:pPr>
              <w:pStyle w:val="NICEnormal"/>
              <w:rPr>
                <w:szCs w:val="22"/>
              </w:rPr>
            </w:pPr>
          </w:p>
          <w:p w:rsidR="002D3605" w:rsidRDefault="002D3605" w:rsidP="002D3605">
            <w:pPr>
              <w:pStyle w:val="NICEnormal"/>
              <w:rPr>
                <w:szCs w:val="22"/>
              </w:rPr>
            </w:pPr>
          </w:p>
          <w:p w:rsidR="00BC4A4F" w:rsidRDefault="00BC4A4F" w:rsidP="002D3605">
            <w:pPr>
              <w:pStyle w:val="NICEnormal"/>
              <w:rPr>
                <w:szCs w:val="22"/>
              </w:rPr>
            </w:pPr>
          </w:p>
          <w:p w:rsidR="008A6FC6" w:rsidRPr="00FB1B8A" w:rsidRDefault="00803B92" w:rsidP="002D3605">
            <w:pPr>
              <w:pStyle w:val="NICEnormal"/>
              <w:rPr>
                <w:szCs w:val="22"/>
              </w:rPr>
            </w:pPr>
            <w:r w:rsidRPr="00FB1B8A">
              <w:rPr>
                <w:szCs w:val="22"/>
              </w:rPr>
              <w:t>4.6</w:t>
            </w:r>
          </w:p>
        </w:tc>
      </w:tr>
      <w:tr w:rsidR="008A6FC6" w:rsidRPr="00FB1B8A">
        <w:trPr>
          <w:cantSplit/>
        </w:trPr>
        <w:tc>
          <w:tcPr>
            <w:tcW w:w="2460" w:type="dxa"/>
            <w:gridSpan w:val="2"/>
          </w:tcPr>
          <w:p w:rsidR="008A6FC6" w:rsidRPr="00FB1B8A" w:rsidRDefault="008A6FC6" w:rsidP="00981B9F">
            <w:pPr>
              <w:pStyle w:val="NICEnormal"/>
            </w:pPr>
            <w:r w:rsidRPr="00FB1B8A">
              <w:t>Relevance to general clinical practice in the NHS</w:t>
            </w:r>
          </w:p>
        </w:tc>
        <w:tc>
          <w:tcPr>
            <w:tcW w:w="5161" w:type="dxa"/>
          </w:tcPr>
          <w:p w:rsidR="008A6FC6" w:rsidRPr="00FB1B8A" w:rsidRDefault="00803B92" w:rsidP="00981B9F">
            <w:pPr>
              <w:pStyle w:val="NICEnormal"/>
            </w:pPr>
            <w:r w:rsidRPr="00FB1B8A">
              <w:t xml:space="preserve">The Committee was aware that once people progressed on the study drug in PREVAIL, they could move on to subsequent treatments, and that the company considered that some of these treatments (such as </w:t>
            </w:r>
            <w:proofErr w:type="spellStart"/>
            <w:r w:rsidRPr="00FB1B8A">
              <w:t>abiraterone</w:t>
            </w:r>
            <w:proofErr w:type="spellEnd"/>
            <w:r w:rsidRPr="00FB1B8A">
              <w:t xml:space="preserve">, </w:t>
            </w:r>
            <w:proofErr w:type="spellStart"/>
            <w:r w:rsidRPr="00FB1B8A">
              <w:t>enzalutamide</w:t>
            </w:r>
            <w:proofErr w:type="spellEnd"/>
            <w:r w:rsidRPr="00FB1B8A">
              <w:t xml:space="preserve">, </w:t>
            </w:r>
            <w:proofErr w:type="spellStart"/>
            <w:r w:rsidRPr="00FB1B8A">
              <w:t>cabazitaxel</w:t>
            </w:r>
            <w:proofErr w:type="spellEnd"/>
            <w:r w:rsidRPr="00FB1B8A">
              <w:t xml:space="preserve">, </w:t>
            </w:r>
            <w:proofErr w:type="spellStart"/>
            <w:r w:rsidRPr="00FB1B8A">
              <w:t>sipuleucel</w:t>
            </w:r>
            <w:proofErr w:type="spellEnd"/>
            <w:r w:rsidRPr="00FB1B8A">
              <w:t xml:space="preserve">-T, cytotoxic chemotherapy other than </w:t>
            </w:r>
            <w:proofErr w:type="spellStart"/>
            <w:r w:rsidRPr="00FB1B8A">
              <w:t>docetaxel</w:t>
            </w:r>
            <w:proofErr w:type="spellEnd"/>
            <w:r w:rsidRPr="00FB1B8A">
              <w:t xml:space="preserve"> and investigational treatments) would not be used in England at this position in the treatment pathway. The Committee agreed that it was appropriate to adjust the survival estimates for people having these treatments. The Committee noted that the majority of people in PREVAIL went on to have </w:t>
            </w:r>
            <w:proofErr w:type="spellStart"/>
            <w:r w:rsidRPr="00FB1B8A">
              <w:t>docetaxel</w:t>
            </w:r>
            <w:proofErr w:type="spellEnd"/>
            <w:r w:rsidRPr="00FB1B8A">
              <w:t xml:space="preserve"> after disease progression on the study drug, which reflected the treatment pathway in England.</w:t>
            </w:r>
          </w:p>
        </w:tc>
        <w:tc>
          <w:tcPr>
            <w:tcW w:w="1134" w:type="dxa"/>
          </w:tcPr>
          <w:p w:rsidR="008A6FC6" w:rsidRPr="00FB1B8A" w:rsidRDefault="00803B92" w:rsidP="00783C73">
            <w:pPr>
              <w:pStyle w:val="NICEnormal"/>
            </w:pPr>
            <w:r w:rsidRPr="00FB1B8A">
              <w:t>4.</w:t>
            </w:r>
            <w:r w:rsidR="00783C73">
              <w:t>4</w:t>
            </w:r>
          </w:p>
        </w:tc>
      </w:tr>
      <w:tr w:rsidR="008A6FC6" w:rsidRPr="00FB1B8A">
        <w:trPr>
          <w:cantSplit/>
        </w:trPr>
        <w:tc>
          <w:tcPr>
            <w:tcW w:w="2460" w:type="dxa"/>
            <w:gridSpan w:val="2"/>
          </w:tcPr>
          <w:p w:rsidR="008A6FC6" w:rsidRPr="00FB1B8A" w:rsidRDefault="008A6FC6" w:rsidP="00981B9F">
            <w:pPr>
              <w:pStyle w:val="NICEnormal"/>
            </w:pPr>
            <w:r w:rsidRPr="00FB1B8A">
              <w:t>Uncertainties generated by the evidence</w:t>
            </w:r>
          </w:p>
        </w:tc>
        <w:tc>
          <w:tcPr>
            <w:tcW w:w="5161" w:type="dxa"/>
          </w:tcPr>
          <w:p w:rsidR="008A6FC6" w:rsidRPr="00FB1B8A" w:rsidRDefault="00803B92" w:rsidP="00A325E5">
            <w:pPr>
              <w:pStyle w:val="NICEnormal"/>
            </w:pPr>
            <w:r w:rsidRPr="00FB1B8A">
              <w:t>The exten</w:t>
            </w:r>
            <w:r w:rsidR="007404E7" w:rsidRPr="00FB1B8A">
              <w:t xml:space="preserve">t of adjustment needed to the </w:t>
            </w:r>
            <w:r w:rsidR="00D3766D">
              <w:t>OS</w:t>
            </w:r>
            <w:r w:rsidRPr="00FB1B8A">
              <w:t xml:space="preserve"> estimates (to account for subsequent treatments that people had in PREVAIL that are not available in clinical practice in England) was uncertain and it was unclear w</w:t>
            </w:r>
            <w:r w:rsidR="00A325E5">
              <w:t>he</w:t>
            </w:r>
            <w:r w:rsidRPr="00FB1B8A">
              <w:t xml:space="preserve">ther the company’s adjusted estimates represented the true difference in survival between </w:t>
            </w:r>
            <w:proofErr w:type="spellStart"/>
            <w:r w:rsidRPr="00FB1B8A">
              <w:t>enzalutamide</w:t>
            </w:r>
            <w:proofErr w:type="spellEnd"/>
            <w:r w:rsidRPr="00FB1B8A">
              <w:t xml:space="preserve"> compared with placebo.</w:t>
            </w:r>
          </w:p>
        </w:tc>
        <w:tc>
          <w:tcPr>
            <w:tcW w:w="1134" w:type="dxa"/>
          </w:tcPr>
          <w:p w:rsidR="008A6FC6" w:rsidRPr="00FB1B8A" w:rsidRDefault="00803B92" w:rsidP="00981B9F">
            <w:pPr>
              <w:pStyle w:val="NICEnormal"/>
            </w:pPr>
            <w:r w:rsidRPr="00FB1B8A">
              <w:t>4.4</w:t>
            </w:r>
          </w:p>
        </w:tc>
      </w:tr>
      <w:tr w:rsidR="008A6FC6" w:rsidRPr="00FB1B8A">
        <w:trPr>
          <w:cantSplit/>
        </w:trPr>
        <w:tc>
          <w:tcPr>
            <w:tcW w:w="2460" w:type="dxa"/>
            <w:gridSpan w:val="2"/>
          </w:tcPr>
          <w:p w:rsidR="008A6FC6" w:rsidRPr="00FB1B8A" w:rsidRDefault="008A6FC6" w:rsidP="00981B9F">
            <w:pPr>
              <w:pStyle w:val="NICEnormal"/>
            </w:pPr>
            <w:r w:rsidRPr="00FB1B8A">
              <w:t>Are there any clinically relevant subgroups for which there is evidence of differential effectiveness?</w:t>
            </w:r>
          </w:p>
        </w:tc>
        <w:tc>
          <w:tcPr>
            <w:tcW w:w="5161" w:type="dxa"/>
          </w:tcPr>
          <w:p w:rsidR="008A6FC6" w:rsidRPr="00FB1B8A" w:rsidRDefault="00803B92" w:rsidP="00981B9F">
            <w:pPr>
              <w:pStyle w:val="NICEnormal"/>
            </w:pPr>
            <w:r w:rsidRPr="00FB1B8A">
              <w:t>None identified</w:t>
            </w:r>
            <w:r w:rsidR="007404E7" w:rsidRPr="00FB1B8A">
              <w:t>.</w:t>
            </w:r>
          </w:p>
        </w:tc>
        <w:tc>
          <w:tcPr>
            <w:tcW w:w="1134" w:type="dxa"/>
          </w:tcPr>
          <w:p w:rsidR="008A6FC6" w:rsidRPr="00FB1B8A" w:rsidRDefault="008A6FC6" w:rsidP="00981B9F">
            <w:pPr>
              <w:pStyle w:val="NICEnormal"/>
            </w:pPr>
          </w:p>
        </w:tc>
      </w:tr>
      <w:tr w:rsidR="008A6FC6" w:rsidRPr="00FB1B8A">
        <w:trPr>
          <w:cantSplit/>
        </w:trPr>
        <w:tc>
          <w:tcPr>
            <w:tcW w:w="2460" w:type="dxa"/>
            <w:gridSpan w:val="2"/>
          </w:tcPr>
          <w:p w:rsidR="008A6FC6" w:rsidRPr="00FB1B8A" w:rsidRDefault="008A6FC6" w:rsidP="00981B9F">
            <w:pPr>
              <w:pStyle w:val="NICEnormal"/>
            </w:pPr>
            <w:r w:rsidRPr="00FB1B8A">
              <w:t>Estimate of the size of the clinical effectiveness including strength of supporting evidence</w:t>
            </w:r>
          </w:p>
        </w:tc>
        <w:tc>
          <w:tcPr>
            <w:tcW w:w="5161" w:type="dxa"/>
          </w:tcPr>
          <w:p w:rsidR="008A6FC6" w:rsidRPr="00FB1B8A" w:rsidRDefault="00803B92" w:rsidP="00D3766D">
            <w:pPr>
              <w:pStyle w:val="NICEnormal"/>
            </w:pPr>
            <w:proofErr w:type="spellStart"/>
            <w:r w:rsidRPr="00FB1B8A">
              <w:t>Enzalutamide</w:t>
            </w:r>
            <w:proofErr w:type="spellEnd"/>
            <w:r w:rsidRPr="00FB1B8A">
              <w:t xml:space="preserve"> increased OS compared with placebo</w:t>
            </w:r>
            <w:r w:rsidR="007404E7" w:rsidRPr="00FB1B8A">
              <w:t>, but the extent of the difference was uncertain</w:t>
            </w:r>
            <w:r w:rsidR="00A325E5">
              <w:t>.</w:t>
            </w:r>
          </w:p>
        </w:tc>
        <w:tc>
          <w:tcPr>
            <w:tcW w:w="1134" w:type="dxa"/>
          </w:tcPr>
          <w:p w:rsidR="008A6FC6" w:rsidRPr="00FB1B8A" w:rsidRDefault="007404E7" w:rsidP="00981B9F">
            <w:pPr>
              <w:pStyle w:val="NICEnormal"/>
            </w:pPr>
            <w:r w:rsidRPr="00FB1B8A">
              <w:t>4.4</w:t>
            </w:r>
          </w:p>
        </w:tc>
      </w:tr>
      <w:tr w:rsidR="008A6FC6" w:rsidRPr="00FB1B8A">
        <w:trPr>
          <w:cantSplit/>
        </w:trPr>
        <w:tc>
          <w:tcPr>
            <w:tcW w:w="8755" w:type="dxa"/>
            <w:gridSpan w:val="4"/>
            <w:shd w:val="clear" w:color="auto" w:fill="D9D9D9"/>
          </w:tcPr>
          <w:p w:rsidR="008A6FC6" w:rsidRPr="00FB1B8A" w:rsidRDefault="008A6FC6" w:rsidP="00981B9F">
            <w:pPr>
              <w:pStyle w:val="NICEnormal"/>
              <w:rPr>
                <w:b/>
              </w:rPr>
            </w:pPr>
            <w:r w:rsidRPr="00FB1B8A">
              <w:rPr>
                <w:b/>
              </w:rPr>
              <w:t>Evidence for cost effectiveness</w:t>
            </w:r>
          </w:p>
        </w:tc>
      </w:tr>
      <w:tr w:rsidR="008A6FC6" w:rsidRPr="00FB1B8A">
        <w:trPr>
          <w:cantSplit/>
        </w:trPr>
        <w:tc>
          <w:tcPr>
            <w:tcW w:w="2460" w:type="dxa"/>
            <w:gridSpan w:val="2"/>
          </w:tcPr>
          <w:p w:rsidR="008A6FC6" w:rsidRPr="00FB1B8A" w:rsidRDefault="008A6FC6" w:rsidP="00981B9F">
            <w:pPr>
              <w:pStyle w:val="NICEnormal"/>
            </w:pPr>
            <w:r w:rsidRPr="00FB1B8A">
              <w:t>Availability and nature of evidence</w:t>
            </w:r>
          </w:p>
        </w:tc>
        <w:tc>
          <w:tcPr>
            <w:tcW w:w="5161" w:type="dxa"/>
          </w:tcPr>
          <w:p w:rsidR="008A6FC6" w:rsidRPr="00FB1B8A" w:rsidRDefault="00803B92" w:rsidP="00032703">
            <w:pPr>
              <w:pStyle w:val="NICEnormal"/>
            </w:pPr>
            <w:r w:rsidRPr="00FB1B8A">
              <w:t>Th</w:t>
            </w:r>
            <w:r w:rsidR="00032703" w:rsidRPr="00FB1B8A">
              <w:t>e company developed a new model and needed to extrapolate OS and time to treatment discontinuation from the trial data in its model</w:t>
            </w:r>
            <w:r w:rsidR="00A325E5">
              <w:t>.</w:t>
            </w:r>
          </w:p>
        </w:tc>
        <w:tc>
          <w:tcPr>
            <w:tcW w:w="1134" w:type="dxa"/>
          </w:tcPr>
          <w:p w:rsidR="008A6FC6" w:rsidRPr="00FB1B8A" w:rsidRDefault="007404E7" w:rsidP="00981B9F">
            <w:pPr>
              <w:pStyle w:val="NICEnormal"/>
            </w:pPr>
            <w:r w:rsidRPr="00FB1B8A">
              <w:t>4.7, 4.8</w:t>
            </w:r>
          </w:p>
        </w:tc>
      </w:tr>
      <w:tr w:rsidR="008A6FC6" w:rsidRPr="00FB1B8A">
        <w:trPr>
          <w:cantSplit/>
        </w:trPr>
        <w:tc>
          <w:tcPr>
            <w:tcW w:w="2460" w:type="dxa"/>
            <w:gridSpan w:val="2"/>
          </w:tcPr>
          <w:p w:rsidR="008A6FC6" w:rsidRPr="00FB1B8A" w:rsidRDefault="008A6FC6" w:rsidP="00981B9F">
            <w:pPr>
              <w:pStyle w:val="NICEnormal"/>
            </w:pPr>
            <w:r w:rsidRPr="00FB1B8A">
              <w:t>Uncertainties around and plausibility of assumptions and inputs in the economic model</w:t>
            </w:r>
          </w:p>
        </w:tc>
        <w:tc>
          <w:tcPr>
            <w:tcW w:w="5161" w:type="dxa"/>
          </w:tcPr>
          <w:p w:rsidR="008A6FC6" w:rsidRPr="00FB1B8A" w:rsidRDefault="00032703" w:rsidP="00032703">
            <w:pPr>
              <w:pStyle w:val="NICEnormal"/>
            </w:pPr>
            <w:r w:rsidRPr="00FB1B8A">
              <w:t>The model structure was appropriate in terms of the sequence of treatments people would have in clinical practice in England, but the face validity of the model had not been demonstrated</w:t>
            </w:r>
          </w:p>
          <w:p w:rsidR="00032703" w:rsidRPr="00FB1B8A" w:rsidRDefault="00032703" w:rsidP="00D3766D">
            <w:pPr>
              <w:pStyle w:val="NICEnormal"/>
            </w:pPr>
            <w:r w:rsidRPr="00FB1B8A">
              <w:t>The Committee had concerns that the company had not adequately evaluated the uncertainties</w:t>
            </w:r>
            <w:r w:rsidR="00F61CDD" w:rsidRPr="00FB1B8A">
              <w:t xml:space="preserve"> surrounding and the</w:t>
            </w:r>
            <w:r w:rsidRPr="00FB1B8A">
              <w:t xml:space="preserve"> face validity of the extrapolation curves </w:t>
            </w:r>
            <w:r w:rsidR="00F61CDD" w:rsidRPr="00FB1B8A">
              <w:t xml:space="preserve">it </w:t>
            </w:r>
            <w:r w:rsidRPr="00FB1B8A">
              <w:t>selected</w:t>
            </w:r>
            <w:r w:rsidR="00F61CDD" w:rsidRPr="00FB1B8A">
              <w:t xml:space="preserve"> to extrapolate </w:t>
            </w:r>
            <w:r w:rsidR="00D3766D">
              <w:t>OS</w:t>
            </w:r>
            <w:r w:rsidR="00F61CDD" w:rsidRPr="00FB1B8A">
              <w:t xml:space="preserve"> and time to treatment discontinuation</w:t>
            </w:r>
          </w:p>
        </w:tc>
        <w:tc>
          <w:tcPr>
            <w:tcW w:w="1134" w:type="dxa"/>
          </w:tcPr>
          <w:p w:rsidR="00CD05A7" w:rsidRDefault="00032703" w:rsidP="00981B9F">
            <w:pPr>
              <w:pStyle w:val="NICEnormal"/>
            </w:pPr>
            <w:r w:rsidRPr="00FB1B8A">
              <w:t>4.7</w:t>
            </w:r>
          </w:p>
          <w:p w:rsidR="00CD05A7" w:rsidRDefault="00CD05A7" w:rsidP="00981B9F">
            <w:pPr>
              <w:pStyle w:val="NICEnormal"/>
            </w:pPr>
          </w:p>
          <w:p w:rsidR="00CD05A7" w:rsidRDefault="00CD05A7" w:rsidP="00981B9F">
            <w:pPr>
              <w:pStyle w:val="NICEnormal"/>
            </w:pPr>
          </w:p>
          <w:p w:rsidR="008A6FC6" w:rsidRPr="00FB1B8A" w:rsidRDefault="00F61CDD" w:rsidP="00CD05A7">
            <w:pPr>
              <w:pStyle w:val="NICEnormal"/>
            </w:pPr>
            <w:r w:rsidRPr="00FB1B8A">
              <w:t>4.8</w:t>
            </w:r>
          </w:p>
        </w:tc>
      </w:tr>
      <w:tr w:rsidR="008A6FC6" w:rsidRPr="00FB1B8A">
        <w:trPr>
          <w:cantSplit/>
        </w:trPr>
        <w:tc>
          <w:tcPr>
            <w:tcW w:w="2460" w:type="dxa"/>
            <w:gridSpan w:val="2"/>
          </w:tcPr>
          <w:p w:rsidR="008A6FC6" w:rsidRPr="00FB1B8A" w:rsidRDefault="008A6FC6" w:rsidP="00981B9F">
            <w:pPr>
              <w:pStyle w:val="NICEnormal"/>
            </w:pPr>
            <w:r w:rsidRPr="00FB1B8A">
              <w:t>Incorporation of health-related quality-of-life benefits and utility values</w:t>
            </w:r>
          </w:p>
          <w:p w:rsidR="008A6FC6" w:rsidRPr="00FB1B8A" w:rsidRDefault="008A6FC6" w:rsidP="00981B9F">
            <w:pPr>
              <w:pStyle w:val="NICEnormal"/>
            </w:pPr>
            <w:r w:rsidRPr="00FB1B8A">
              <w:t>Have any potential significant and substantial health-related benefits been identified that were not included in the economic model, and how have they been considered?</w:t>
            </w:r>
          </w:p>
        </w:tc>
        <w:tc>
          <w:tcPr>
            <w:tcW w:w="5161" w:type="dxa"/>
          </w:tcPr>
          <w:p w:rsidR="008A6FC6" w:rsidRPr="00FB1B8A" w:rsidRDefault="00F61CDD" w:rsidP="00A325E5">
            <w:pPr>
              <w:pStyle w:val="NICEnormal"/>
            </w:pPr>
            <w:r w:rsidRPr="00FB1B8A">
              <w:t xml:space="preserve">The Committee considered whether the model captured the benefits of delaying chemotherapy, which is </w:t>
            </w:r>
            <w:r w:rsidR="00A325E5">
              <w:t>important</w:t>
            </w:r>
            <w:r w:rsidRPr="00FB1B8A">
              <w:t xml:space="preserve"> to patients. The Committee agreed that the model predicted that people having </w:t>
            </w:r>
            <w:proofErr w:type="spellStart"/>
            <w:r w:rsidRPr="00FB1B8A">
              <w:t>enzalutamide</w:t>
            </w:r>
            <w:proofErr w:type="spellEnd"/>
            <w:r w:rsidRPr="00FB1B8A">
              <w:t xml:space="preserve"> had more time with better utility than </w:t>
            </w:r>
            <w:r w:rsidR="00B263F9">
              <w:t xml:space="preserve">people on </w:t>
            </w:r>
            <w:r w:rsidRPr="00FB1B8A">
              <w:t xml:space="preserve">best supportive care, but it was unclear whether the benefit of delaying chemotherapy perceived by the patients had been fully captured by the </w:t>
            </w:r>
            <w:r w:rsidR="004D2304">
              <w:t xml:space="preserve">utility values included in the </w:t>
            </w:r>
            <w:r w:rsidRPr="00FB1B8A">
              <w:t xml:space="preserve">modelling. The Committee </w:t>
            </w:r>
            <w:r w:rsidR="00AF00DB">
              <w:t xml:space="preserve">considered </w:t>
            </w:r>
            <w:proofErr w:type="spellStart"/>
            <w:r w:rsidR="00AF00DB">
              <w:t>enzalutamide</w:t>
            </w:r>
            <w:proofErr w:type="spellEnd"/>
            <w:r w:rsidR="00AF00DB">
              <w:t xml:space="preserve"> to be innovative.</w:t>
            </w:r>
          </w:p>
        </w:tc>
        <w:tc>
          <w:tcPr>
            <w:tcW w:w="1134" w:type="dxa"/>
          </w:tcPr>
          <w:p w:rsidR="008A6FC6" w:rsidRPr="00FB1B8A" w:rsidRDefault="00F61CDD" w:rsidP="00981B9F">
            <w:pPr>
              <w:pStyle w:val="NICEnormal"/>
            </w:pPr>
            <w:r w:rsidRPr="00FB1B8A">
              <w:t>4.13</w:t>
            </w:r>
          </w:p>
        </w:tc>
      </w:tr>
      <w:tr w:rsidR="008A6FC6" w:rsidRPr="00FB1B8A">
        <w:trPr>
          <w:cantSplit/>
        </w:trPr>
        <w:tc>
          <w:tcPr>
            <w:tcW w:w="2460" w:type="dxa"/>
            <w:gridSpan w:val="2"/>
          </w:tcPr>
          <w:p w:rsidR="008A6FC6" w:rsidRPr="00FB1B8A" w:rsidRDefault="008A6FC6" w:rsidP="00981B9F">
            <w:pPr>
              <w:pStyle w:val="NICEnormal"/>
            </w:pPr>
            <w:r w:rsidRPr="00FB1B8A">
              <w:t>Are there specific groups of people for whom the technology is particularly cost effective?</w:t>
            </w:r>
          </w:p>
        </w:tc>
        <w:tc>
          <w:tcPr>
            <w:tcW w:w="5161" w:type="dxa"/>
          </w:tcPr>
          <w:p w:rsidR="008A6FC6" w:rsidRPr="00FB1B8A" w:rsidRDefault="00F61CDD" w:rsidP="00981B9F">
            <w:pPr>
              <w:pStyle w:val="NICEnormal"/>
            </w:pPr>
            <w:r w:rsidRPr="00FB1B8A">
              <w:t>None.</w:t>
            </w:r>
          </w:p>
        </w:tc>
        <w:tc>
          <w:tcPr>
            <w:tcW w:w="1134" w:type="dxa"/>
          </w:tcPr>
          <w:p w:rsidR="008A6FC6" w:rsidRPr="00FB1B8A" w:rsidRDefault="008A6FC6" w:rsidP="00981B9F">
            <w:pPr>
              <w:pStyle w:val="NICEnormal"/>
            </w:pPr>
          </w:p>
        </w:tc>
      </w:tr>
      <w:tr w:rsidR="008A6FC6" w:rsidRPr="00FB1B8A">
        <w:trPr>
          <w:cantSplit/>
        </w:trPr>
        <w:tc>
          <w:tcPr>
            <w:tcW w:w="2460" w:type="dxa"/>
            <w:gridSpan w:val="2"/>
          </w:tcPr>
          <w:p w:rsidR="008A6FC6" w:rsidRPr="00FB1B8A" w:rsidRDefault="008A6FC6" w:rsidP="00981B9F">
            <w:pPr>
              <w:pStyle w:val="NICEnormal"/>
            </w:pPr>
            <w:r w:rsidRPr="00FB1B8A">
              <w:t>What are the key drivers of cost effectiveness?</w:t>
            </w:r>
          </w:p>
        </w:tc>
        <w:tc>
          <w:tcPr>
            <w:tcW w:w="5161" w:type="dxa"/>
          </w:tcPr>
          <w:p w:rsidR="008A6FC6" w:rsidRPr="00FB1B8A" w:rsidRDefault="007404E7" w:rsidP="00981B9F">
            <w:pPr>
              <w:pStyle w:val="NICEnormal"/>
            </w:pPr>
            <w:r w:rsidRPr="00FB1B8A">
              <w:t>The data cut-offs</w:t>
            </w:r>
            <w:r w:rsidR="00FC7E2C" w:rsidRPr="00FB1B8A">
              <w:t xml:space="preserve"> from PREVAIL that are used in the modelling and the utility value estimates.</w:t>
            </w:r>
          </w:p>
        </w:tc>
        <w:tc>
          <w:tcPr>
            <w:tcW w:w="1134" w:type="dxa"/>
          </w:tcPr>
          <w:p w:rsidR="008A6FC6" w:rsidRPr="00FB1B8A" w:rsidRDefault="00F61CDD" w:rsidP="00981B9F">
            <w:pPr>
              <w:pStyle w:val="NICEnormal"/>
            </w:pPr>
            <w:r w:rsidRPr="00FB1B8A">
              <w:t>4.11</w:t>
            </w:r>
          </w:p>
        </w:tc>
      </w:tr>
      <w:tr w:rsidR="008A6FC6" w:rsidRPr="00FB1B8A">
        <w:trPr>
          <w:cantSplit/>
        </w:trPr>
        <w:tc>
          <w:tcPr>
            <w:tcW w:w="2460" w:type="dxa"/>
            <w:gridSpan w:val="2"/>
          </w:tcPr>
          <w:p w:rsidR="008A6FC6" w:rsidRPr="00FB1B8A" w:rsidRDefault="008A6FC6" w:rsidP="00981B9F">
            <w:pPr>
              <w:pStyle w:val="NICEnormal"/>
            </w:pPr>
            <w:r w:rsidRPr="00FB1B8A">
              <w:t>Most likely cost-effectiveness estimate (given as an ICER)</w:t>
            </w:r>
          </w:p>
        </w:tc>
        <w:tc>
          <w:tcPr>
            <w:tcW w:w="5161" w:type="dxa"/>
          </w:tcPr>
          <w:p w:rsidR="00FC7E2C" w:rsidRPr="00FB1B8A" w:rsidRDefault="00FC7E2C" w:rsidP="00FC7E2C">
            <w:pPr>
              <w:pStyle w:val="Numberedlevel2text"/>
              <w:numPr>
                <w:ilvl w:val="0"/>
                <w:numId w:val="0"/>
              </w:numPr>
            </w:pPr>
            <w:r w:rsidRPr="00FB1B8A">
              <w:t xml:space="preserve">The Committee considered the ICER for </w:t>
            </w:r>
            <w:proofErr w:type="spellStart"/>
            <w:r w:rsidRPr="00FB1B8A">
              <w:t>enzalutamide</w:t>
            </w:r>
            <w:proofErr w:type="spellEnd"/>
            <w:r w:rsidRPr="00FB1B8A">
              <w:t xml:space="preserve"> compared with best supportive care was above £40,000 per QALY gained</w:t>
            </w:r>
            <w:r w:rsidR="00AD3667">
              <w:t>.</w:t>
            </w:r>
          </w:p>
          <w:p w:rsidR="008A6FC6" w:rsidRPr="00FB1B8A" w:rsidRDefault="008A6FC6" w:rsidP="00981B9F">
            <w:pPr>
              <w:pStyle w:val="NICEnormal"/>
            </w:pPr>
          </w:p>
        </w:tc>
        <w:tc>
          <w:tcPr>
            <w:tcW w:w="1134" w:type="dxa"/>
          </w:tcPr>
          <w:p w:rsidR="008A6FC6" w:rsidRPr="00FB1B8A" w:rsidRDefault="00FC7E2C" w:rsidP="00981B9F">
            <w:pPr>
              <w:pStyle w:val="NICEnormal"/>
            </w:pPr>
            <w:r w:rsidRPr="00FB1B8A">
              <w:t>4.11</w:t>
            </w:r>
          </w:p>
        </w:tc>
      </w:tr>
      <w:tr w:rsidR="008A6FC6" w:rsidRPr="00FB1B8A">
        <w:trPr>
          <w:cantSplit/>
        </w:trPr>
        <w:tc>
          <w:tcPr>
            <w:tcW w:w="8755" w:type="dxa"/>
            <w:gridSpan w:val="4"/>
            <w:shd w:val="clear" w:color="auto" w:fill="D9D9D9"/>
          </w:tcPr>
          <w:p w:rsidR="008A6FC6" w:rsidRPr="00FB1B8A" w:rsidRDefault="008A6FC6" w:rsidP="00981B9F">
            <w:pPr>
              <w:pStyle w:val="NICEnormal"/>
              <w:rPr>
                <w:b/>
              </w:rPr>
            </w:pPr>
            <w:r w:rsidRPr="00FB1B8A">
              <w:rPr>
                <w:b/>
              </w:rPr>
              <w:t>Additional factors taken into account</w:t>
            </w:r>
          </w:p>
        </w:tc>
      </w:tr>
      <w:tr w:rsidR="008A6FC6" w:rsidRPr="00FB1B8A">
        <w:trPr>
          <w:cantSplit/>
        </w:trPr>
        <w:tc>
          <w:tcPr>
            <w:tcW w:w="2460" w:type="dxa"/>
            <w:gridSpan w:val="2"/>
            <w:tcBorders>
              <w:top w:val="single" w:sz="4" w:space="0" w:color="000000"/>
              <w:left w:val="single" w:sz="4" w:space="0" w:color="000000"/>
              <w:bottom w:val="single" w:sz="4" w:space="0" w:color="000000"/>
              <w:right w:val="single" w:sz="4" w:space="0" w:color="000000"/>
            </w:tcBorders>
          </w:tcPr>
          <w:p w:rsidR="008A6FC6" w:rsidRPr="00FB1B8A" w:rsidRDefault="008A6FC6" w:rsidP="00981B9F">
            <w:pPr>
              <w:pStyle w:val="NICEnormal"/>
            </w:pPr>
            <w:r w:rsidRPr="00FB1B8A">
              <w:t xml:space="preserve">Patient access schemes (PPRS) </w:t>
            </w:r>
          </w:p>
        </w:tc>
        <w:tc>
          <w:tcPr>
            <w:tcW w:w="5161" w:type="dxa"/>
            <w:tcBorders>
              <w:top w:val="single" w:sz="4" w:space="0" w:color="000000"/>
              <w:left w:val="single" w:sz="4" w:space="0" w:color="000000"/>
              <w:bottom w:val="single" w:sz="4" w:space="0" w:color="000000"/>
              <w:right w:val="single" w:sz="4" w:space="0" w:color="000000"/>
            </w:tcBorders>
          </w:tcPr>
          <w:p w:rsidR="008A6FC6" w:rsidRPr="00FB1B8A" w:rsidRDefault="00F61CDD" w:rsidP="00981B9F">
            <w:pPr>
              <w:pStyle w:val="NICEnormal"/>
            </w:pPr>
            <w:r w:rsidRPr="00FB1B8A">
              <w:t xml:space="preserve">The company has agreed a patient access scheme with the Department of Health. If </w:t>
            </w:r>
            <w:proofErr w:type="spellStart"/>
            <w:r w:rsidRPr="00FB1B8A">
              <w:t>enzalutamide</w:t>
            </w:r>
            <w:proofErr w:type="spellEnd"/>
            <w:r w:rsidRPr="00FB1B8A">
              <w:t xml:space="preserve"> had been recommended, this scheme would have provided a simple discount to the list price of </w:t>
            </w:r>
            <w:proofErr w:type="spellStart"/>
            <w:r w:rsidRPr="00FB1B8A">
              <w:t>enzalutamide</w:t>
            </w:r>
            <w:proofErr w:type="spellEnd"/>
            <w:r w:rsidRPr="00FB1B8A">
              <w:t xml:space="preserve"> with the discount applied at the point of purchase or invoice. The level of the discount is commercial in confidence. The Department of Health considered that this patient access scheme would not constitute an excessive administrative burden on the NHS</w:t>
            </w:r>
            <w:r w:rsidR="00E96B95">
              <w:t>.</w:t>
            </w:r>
          </w:p>
        </w:tc>
        <w:tc>
          <w:tcPr>
            <w:tcW w:w="1134" w:type="dxa"/>
            <w:tcBorders>
              <w:top w:val="single" w:sz="4" w:space="0" w:color="000000"/>
              <w:left w:val="single" w:sz="4" w:space="0" w:color="000000"/>
              <w:bottom w:val="single" w:sz="4" w:space="0" w:color="000000"/>
              <w:right w:val="single" w:sz="4" w:space="0" w:color="000000"/>
            </w:tcBorders>
          </w:tcPr>
          <w:p w:rsidR="008A6FC6" w:rsidRPr="00FB1B8A" w:rsidRDefault="00F61CDD" w:rsidP="00981B9F">
            <w:pPr>
              <w:pStyle w:val="NICEnormal"/>
            </w:pPr>
            <w:r w:rsidRPr="00FB1B8A">
              <w:t>2.3</w:t>
            </w:r>
          </w:p>
        </w:tc>
      </w:tr>
      <w:tr w:rsidR="008A6FC6" w:rsidRPr="00FB1B8A">
        <w:trPr>
          <w:cantSplit/>
        </w:trPr>
        <w:tc>
          <w:tcPr>
            <w:tcW w:w="2460" w:type="dxa"/>
            <w:gridSpan w:val="2"/>
            <w:tcBorders>
              <w:top w:val="single" w:sz="4" w:space="0" w:color="000000"/>
              <w:left w:val="single" w:sz="4" w:space="0" w:color="000000"/>
              <w:bottom w:val="single" w:sz="4" w:space="0" w:color="000000"/>
              <w:right w:val="single" w:sz="4" w:space="0" w:color="000000"/>
            </w:tcBorders>
          </w:tcPr>
          <w:p w:rsidR="008A6FC6" w:rsidRPr="00FB1B8A" w:rsidRDefault="008A6FC6" w:rsidP="00981B9F">
            <w:pPr>
              <w:pStyle w:val="NICEnormal"/>
            </w:pPr>
            <w:r w:rsidRPr="00FB1B8A">
              <w:t>End-of-life considerations</w:t>
            </w:r>
          </w:p>
        </w:tc>
        <w:tc>
          <w:tcPr>
            <w:tcW w:w="5161" w:type="dxa"/>
            <w:tcBorders>
              <w:top w:val="single" w:sz="4" w:space="0" w:color="000000"/>
              <w:left w:val="single" w:sz="4" w:space="0" w:color="000000"/>
              <w:bottom w:val="single" w:sz="4" w:space="0" w:color="000000"/>
              <w:right w:val="single" w:sz="4" w:space="0" w:color="000000"/>
            </w:tcBorders>
          </w:tcPr>
          <w:p w:rsidR="008A6FC6" w:rsidRPr="00FB1B8A" w:rsidRDefault="00F61CDD" w:rsidP="00E96B95">
            <w:pPr>
              <w:pStyle w:val="NICEnormal"/>
            </w:pPr>
            <w:r w:rsidRPr="00FB1B8A">
              <w:t xml:space="preserve">The Committee considered </w:t>
            </w:r>
            <w:r w:rsidR="00E96B95">
              <w:t xml:space="preserve">that </w:t>
            </w:r>
            <w:r w:rsidRPr="00FB1B8A">
              <w:t>the first criterion for end-of-life (the treatment is indicated for patients with a short life expectancy, normally less than 24</w:t>
            </w:r>
            <w:r w:rsidR="00E96B95">
              <w:t> </w:t>
            </w:r>
            <w:r w:rsidRPr="00FB1B8A">
              <w:t>months) had not been met. The</w:t>
            </w:r>
            <w:r w:rsidR="00E96B95">
              <w:t>refore, the</w:t>
            </w:r>
            <w:r w:rsidRPr="00FB1B8A">
              <w:t xml:space="preserve"> Committee did not consider the other criteria and concluded that </w:t>
            </w:r>
            <w:proofErr w:type="spellStart"/>
            <w:r w:rsidRPr="00FB1B8A">
              <w:t>enzalutamide</w:t>
            </w:r>
            <w:proofErr w:type="spellEnd"/>
            <w:r w:rsidRPr="00FB1B8A">
              <w:t xml:space="preserve"> did not meet end-of-life criteria for treating metastatic hormone-relapsed prostate cancer in people for whom chemotherapy is not yet indicated.</w:t>
            </w:r>
          </w:p>
        </w:tc>
        <w:tc>
          <w:tcPr>
            <w:tcW w:w="1134" w:type="dxa"/>
            <w:tcBorders>
              <w:top w:val="single" w:sz="4" w:space="0" w:color="000000"/>
              <w:left w:val="single" w:sz="4" w:space="0" w:color="000000"/>
              <w:bottom w:val="single" w:sz="4" w:space="0" w:color="000000"/>
              <w:right w:val="single" w:sz="4" w:space="0" w:color="000000"/>
            </w:tcBorders>
          </w:tcPr>
          <w:p w:rsidR="008A6FC6" w:rsidRPr="00FB1B8A" w:rsidRDefault="00F61CDD" w:rsidP="00981B9F">
            <w:pPr>
              <w:pStyle w:val="NICEnormal"/>
            </w:pPr>
            <w:r w:rsidRPr="00FB1B8A">
              <w:t>4.12</w:t>
            </w:r>
          </w:p>
        </w:tc>
      </w:tr>
      <w:tr w:rsidR="008A6FC6" w:rsidRPr="00FB1B8A">
        <w:trPr>
          <w:cantSplit/>
        </w:trPr>
        <w:tc>
          <w:tcPr>
            <w:tcW w:w="2460" w:type="dxa"/>
            <w:gridSpan w:val="2"/>
            <w:tcBorders>
              <w:top w:val="single" w:sz="4" w:space="0" w:color="000000"/>
              <w:left w:val="single" w:sz="4" w:space="0" w:color="000000"/>
              <w:bottom w:val="single" w:sz="4" w:space="0" w:color="000000"/>
              <w:right w:val="single" w:sz="4" w:space="0" w:color="000000"/>
            </w:tcBorders>
          </w:tcPr>
          <w:p w:rsidR="008A6FC6" w:rsidRPr="00FB1B8A" w:rsidRDefault="008A6FC6" w:rsidP="00981B9F">
            <w:pPr>
              <w:pStyle w:val="NICEnormal"/>
            </w:pPr>
            <w:r w:rsidRPr="00FB1B8A">
              <w:t>Equalities considerations and social value judgements</w:t>
            </w:r>
          </w:p>
        </w:tc>
        <w:tc>
          <w:tcPr>
            <w:tcW w:w="5161" w:type="dxa"/>
            <w:tcBorders>
              <w:top w:val="single" w:sz="4" w:space="0" w:color="000000"/>
              <w:left w:val="single" w:sz="4" w:space="0" w:color="000000"/>
              <w:bottom w:val="single" w:sz="4" w:space="0" w:color="000000"/>
              <w:right w:val="single" w:sz="4" w:space="0" w:color="000000"/>
            </w:tcBorders>
          </w:tcPr>
          <w:p w:rsidR="008A6FC6" w:rsidRPr="00FB1B8A" w:rsidRDefault="00F61CDD" w:rsidP="00A325E5">
            <w:pPr>
              <w:pStyle w:val="NICEnormal"/>
            </w:pPr>
            <w:r w:rsidRPr="00FB1B8A">
              <w:t>No equalit</w:t>
            </w:r>
            <w:r w:rsidR="00A325E5">
              <w:t>y</w:t>
            </w:r>
            <w:r w:rsidRPr="00FB1B8A">
              <w:t xml:space="preserve"> issues were raised.</w:t>
            </w:r>
          </w:p>
        </w:tc>
        <w:tc>
          <w:tcPr>
            <w:tcW w:w="1134" w:type="dxa"/>
            <w:tcBorders>
              <w:top w:val="single" w:sz="4" w:space="0" w:color="000000"/>
              <w:left w:val="single" w:sz="4" w:space="0" w:color="000000"/>
              <w:bottom w:val="single" w:sz="4" w:space="0" w:color="000000"/>
              <w:right w:val="single" w:sz="4" w:space="0" w:color="000000"/>
            </w:tcBorders>
          </w:tcPr>
          <w:p w:rsidR="008A6FC6" w:rsidRPr="00FB1B8A" w:rsidRDefault="008A6FC6" w:rsidP="00981B9F">
            <w:pPr>
              <w:pStyle w:val="NICEnormal"/>
            </w:pPr>
          </w:p>
        </w:tc>
      </w:tr>
    </w:tbl>
    <w:p w:rsidR="008A6FC6" w:rsidRPr="00FB1B8A" w:rsidRDefault="008A6FC6" w:rsidP="008A6FC6"/>
    <w:p w:rsidR="007D7F83" w:rsidRPr="00AF00DB" w:rsidRDefault="007D7F83" w:rsidP="006714D2">
      <w:pPr>
        <w:pStyle w:val="Numberedheading1"/>
        <w:rPr>
          <w:lang w:val="en-GB"/>
        </w:rPr>
      </w:pPr>
      <w:r w:rsidRPr="00AF00DB">
        <w:rPr>
          <w:lang w:val="en-GB"/>
        </w:rPr>
        <w:t>Implementation</w:t>
      </w:r>
    </w:p>
    <w:p w:rsidR="00A25A11" w:rsidRPr="00FB1B8A" w:rsidRDefault="00A25A11" w:rsidP="00611951">
      <w:pPr>
        <w:pStyle w:val="Numberedlevel2text"/>
      </w:pPr>
      <w:r w:rsidRPr="00FB1B8A">
        <w:t xml:space="preserve">NICE has developed tools </w:t>
      </w:r>
      <w:r w:rsidR="00E667F1" w:rsidRPr="00FB1B8A">
        <w:t>[</w:t>
      </w:r>
      <w:r w:rsidR="00E667F1" w:rsidRPr="00CE1532">
        <w:rPr>
          <w:highlight w:val="yellow"/>
        </w:rPr>
        <w:t xml:space="preserve">link to </w:t>
      </w:r>
      <w:hyperlink r:id="rId19" w:history="1">
        <w:r w:rsidR="00E667F1" w:rsidRPr="00FB1B8A">
          <w:rPr>
            <w:rStyle w:val="Hyperlink"/>
            <w:highlight w:val="yellow"/>
          </w:rPr>
          <w:t>www.nice.org.uk/guidance/TAXXX</w:t>
        </w:r>
      </w:hyperlink>
      <w:r w:rsidR="00E667F1" w:rsidRPr="00FB1B8A">
        <w:t xml:space="preserve">] </w:t>
      </w:r>
      <w:r w:rsidRPr="00FB1B8A">
        <w:t>to help organisations put this guidance into practice (listed below). [</w:t>
      </w:r>
      <w:r w:rsidRPr="00FB1B8A">
        <w:rPr>
          <w:highlight w:val="yellow"/>
        </w:rPr>
        <w:t>NICE to amend list as needed at time of publication]</w:t>
      </w:r>
      <w:r w:rsidRPr="00FB1B8A">
        <w:t xml:space="preserve"> </w:t>
      </w:r>
    </w:p>
    <w:p w:rsidR="00A25A11" w:rsidRPr="00FB1B8A" w:rsidRDefault="00A25A11" w:rsidP="00A25A11">
      <w:pPr>
        <w:pStyle w:val="Bulletindent1"/>
      </w:pPr>
      <w:r w:rsidRPr="00FB1B8A">
        <w:t>Slides highlighting key messages for local discussion.</w:t>
      </w:r>
    </w:p>
    <w:p w:rsidR="00A25A11" w:rsidRPr="00FB1B8A" w:rsidRDefault="00A25A11" w:rsidP="00A25A11">
      <w:pPr>
        <w:pStyle w:val="Bulletindent1"/>
      </w:pPr>
      <w:r w:rsidRPr="00FB1B8A">
        <w:t>Costing template and report to estimate the national and local savings and costs associated with implementation.</w:t>
      </w:r>
    </w:p>
    <w:p w:rsidR="00A25A11" w:rsidRPr="00FB1B8A" w:rsidRDefault="00A25A11" w:rsidP="00A25A11">
      <w:pPr>
        <w:pStyle w:val="Bulletindent1"/>
      </w:pPr>
      <w:r w:rsidRPr="00FB1B8A">
        <w:t>Implementation advice on how to put the guidance into practice and national initiatives that support this locally.</w:t>
      </w:r>
    </w:p>
    <w:p w:rsidR="00A25A11" w:rsidRPr="00FB1B8A" w:rsidRDefault="00A25A11" w:rsidP="00A25A11">
      <w:pPr>
        <w:pStyle w:val="Bulletindent1"/>
      </w:pPr>
      <w:r w:rsidRPr="00FB1B8A">
        <w:t>A costing statement explaining the resource impact of this guidance.</w:t>
      </w:r>
    </w:p>
    <w:p w:rsidR="001D0C94" w:rsidRPr="00FB1B8A" w:rsidRDefault="00A25A11" w:rsidP="00A25A11">
      <w:pPr>
        <w:pStyle w:val="Bulletindent1last"/>
      </w:pPr>
      <w:r w:rsidRPr="00FB1B8A">
        <w:t>Audit support for monitoring local practice.</w:t>
      </w:r>
    </w:p>
    <w:p w:rsidR="007D7F83" w:rsidRPr="00AF00DB" w:rsidRDefault="007D7F83" w:rsidP="006714D2">
      <w:pPr>
        <w:pStyle w:val="Numberedheading1"/>
        <w:rPr>
          <w:lang w:val="en-GB"/>
        </w:rPr>
      </w:pPr>
      <w:r w:rsidRPr="00AF00DB">
        <w:rPr>
          <w:lang w:val="en-GB"/>
        </w:rPr>
        <w:t>Related NICE guidance</w:t>
      </w:r>
      <w:r w:rsidR="007506E3" w:rsidRPr="00AF00DB">
        <w:rPr>
          <w:lang w:val="en-GB"/>
        </w:rPr>
        <w:t xml:space="preserve"> </w:t>
      </w:r>
    </w:p>
    <w:p w:rsidR="00C3773F" w:rsidRPr="00FB1B8A" w:rsidRDefault="00C3773F" w:rsidP="00044CC7">
      <w:pPr>
        <w:pStyle w:val="NICEnormal"/>
      </w:pPr>
      <w:r w:rsidRPr="00FB1B8A">
        <w:t>Details are correct at the time of consultation</w:t>
      </w:r>
      <w:r w:rsidR="00901AA8" w:rsidRPr="00FB1B8A">
        <w:t xml:space="preserve"> and will be removed when the final guidance is published</w:t>
      </w:r>
      <w:r w:rsidRPr="00CE1532">
        <w:t xml:space="preserve">. Further information is available </w:t>
      </w:r>
      <w:r w:rsidRPr="007D5B0C">
        <w:t xml:space="preserve">on the </w:t>
      </w:r>
      <w:hyperlink r:id="rId20" w:history="1">
        <w:r w:rsidRPr="00FB1B8A">
          <w:rPr>
            <w:rStyle w:val="Hyperlink"/>
          </w:rPr>
          <w:t>NICE website</w:t>
        </w:r>
      </w:hyperlink>
      <w:r w:rsidRPr="00FB1B8A">
        <w:t>.</w:t>
      </w:r>
    </w:p>
    <w:p w:rsidR="009D1AB0" w:rsidRPr="00FB1B8A" w:rsidRDefault="009D1AB0" w:rsidP="00044CC7">
      <w:pPr>
        <w:pStyle w:val="NICEnormal"/>
        <w:rPr>
          <w:b/>
        </w:rPr>
      </w:pPr>
      <w:r w:rsidRPr="00FB1B8A">
        <w:rPr>
          <w:b/>
        </w:rPr>
        <w:t>Published</w:t>
      </w:r>
      <w:r w:rsidR="007506E3" w:rsidRPr="00FB1B8A">
        <w:rPr>
          <w:b/>
        </w:rPr>
        <w:t xml:space="preserve"> </w:t>
      </w:r>
    </w:p>
    <w:p w:rsidR="009D1AB0" w:rsidRPr="00FB1B8A" w:rsidRDefault="00950474" w:rsidP="001E1C4D">
      <w:pPr>
        <w:pStyle w:val="Bulletleft1"/>
      </w:pPr>
      <w:hyperlink r:id="rId21" w:history="1">
        <w:r w:rsidR="00B8382E" w:rsidRPr="00FB1B8A">
          <w:rPr>
            <w:rStyle w:val="Hyperlink"/>
          </w:rPr>
          <w:t>Prostate cancer:</w:t>
        </w:r>
        <w:r w:rsidR="00DA23C3" w:rsidRPr="00FB1B8A">
          <w:rPr>
            <w:rStyle w:val="Hyperlink"/>
          </w:rPr>
          <w:t xml:space="preserve"> </w:t>
        </w:r>
        <w:r w:rsidR="00B8382E" w:rsidRPr="00FB1B8A">
          <w:rPr>
            <w:rStyle w:val="Hyperlink"/>
          </w:rPr>
          <w:t>diagnosis and treatment</w:t>
        </w:r>
      </w:hyperlink>
      <w:r w:rsidR="009D1AB0" w:rsidRPr="00FB1B8A">
        <w:t xml:space="preserve">. NICE clinical guideline </w:t>
      </w:r>
      <w:r w:rsidR="00B8382E" w:rsidRPr="00FB1B8A">
        <w:t xml:space="preserve">175 </w:t>
      </w:r>
      <w:r w:rsidR="009D1AB0" w:rsidRPr="00FB1B8A">
        <w:t>(</w:t>
      </w:r>
      <w:r w:rsidR="00B8382E" w:rsidRPr="00FB1B8A">
        <w:t>2014</w:t>
      </w:r>
      <w:r w:rsidR="009D1AB0" w:rsidRPr="00FB1B8A">
        <w:t>).</w:t>
      </w:r>
    </w:p>
    <w:p w:rsidR="009D1AB0" w:rsidRPr="00FB1B8A" w:rsidRDefault="00950474" w:rsidP="001E1C4D">
      <w:pPr>
        <w:pStyle w:val="Bulletleft1"/>
      </w:pPr>
      <w:hyperlink r:id="rId22" w:history="1">
        <w:proofErr w:type="spellStart"/>
        <w:r w:rsidR="00B8382E" w:rsidRPr="00FB1B8A">
          <w:rPr>
            <w:rStyle w:val="Hyperlink"/>
          </w:rPr>
          <w:t>Sipuleucel</w:t>
        </w:r>
        <w:proofErr w:type="spellEnd"/>
        <w:r w:rsidR="00B8382E" w:rsidRPr="00FB1B8A">
          <w:rPr>
            <w:rStyle w:val="Hyperlink"/>
          </w:rPr>
          <w:t>-T for treating asymptomatic or minimally symptomatic metastatic hormone-relapsed prostate cancer</w:t>
        </w:r>
      </w:hyperlink>
      <w:r w:rsidR="009D1AB0" w:rsidRPr="00FB1B8A">
        <w:t xml:space="preserve">. NICE technology appraisal guidance </w:t>
      </w:r>
      <w:r w:rsidR="00B8382E" w:rsidRPr="00FB1B8A">
        <w:t xml:space="preserve">332 </w:t>
      </w:r>
      <w:r w:rsidR="009D1AB0" w:rsidRPr="00FB1B8A">
        <w:t>(</w:t>
      </w:r>
      <w:r w:rsidR="00B8382E" w:rsidRPr="00FB1B8A">
        <w:t>2015</w:t>
      </w:r>
      <w:r w:rsidR="009D1AB0" w:rsidRPr="00FB1B8A">
        <w:t xml:space="preserve">). </w:t>
      </w:r>
    </w:p>
    <w:p w:rsidR="00B8382E" w:rsidRPr="00FB1B8A" w:rsidRDefault="00950474" w:rsidP="001E1C4D">
      <w:pPr>
        <w:pStyle w:val="Bulletleft1"/>
      </w:pPr>
      <w:hyperlink r:id="rId23" w:history="1">
        <w:proofErr w:type="spellStart"/>
        <w:r w:rsidR="00B8382E" w:rsidRPr="00FB1B8A">
          <w:rPr>
            <w:rStyle w:val="Hyperlink"/>
          </w:rPr>
          <w:t>Enzalutamide</w:t>
        </w:r>
        <w:proofErr w:type="spellEnd"/>
        <w:r w:rsidR="00B8382E" w:rsidRPr="00FB1B8A">
          <w:rPr>
            <w:rStyle w:val="Hyperlink"/>
          </w:rPr>
          <w:t xml:space="preserve"> for metastatic hormone-relapsed prostate cancer previously treated with a </w:t>
        </w:r>
        <w:proofErr w:type="spellStart"/>
        <w:r w:rsidR="00B8382E" w:rsidRPr="00FB1B8A">
          <w:rPr>
            <w:rStyle w:val="Hyperlink"/>
          </w:rPr>
          <w:t>docetaxel</w:t>
        </w:r>
        <w:proofErr w:type="spellEnd"/>
        <w:r w:rsidR="00B8382E" w:rsidRPr="00FB1B8A">
          <w:rPr>
            <w:rStyle w:val="Hyperlink"/>
          </w:rPr>
          <w:t>-containing regimen</w:t>
        </w:r>
      </w:hyperlink>
      <w:r w:rsidR="00B8382E" w:rsidRPr="00FB1B8A">
        <w:t>. NICE technology appraisal guidance 316 (2014)</w:t>
      </w:r>
      <w:r w:rsidR="004A1356" w:rsidRPr="00FB1B8A">
        <w:t>.</w:t>
      </w:r>
    </w:p>
    <w:p w:rsidR="00B8382E" w:rsidRPr="00FB1B8A" w:rsidRDefault="00950474" w:rsidP="001E1C4D">
      <w:pPr>
        <w:pStyle w:val="Bulletleft1"/>
      </w:pPr>
      <w:hyperlink r:id="rId24" w:history="1">
        <w:proofErr w:type="spellStart"/>
        <w:r w:rsidR="00B8382E" w:rsidRPr="00FB1B8A">
          <w:rPr>
            <w:rStyle w:val="Hyperlink"/>
          </w:rPr>
          <w:t>Abiraterone</w:t>
        </w:r>
        <w:proofErr w:type="spellEnd"/>
        <w:r w:rsidR="00B8382E" w:rsidRPr="00FB1B8A">
          <w:rPr>
            <w:rStyle w:val="Hyperlink"/>
          </w:rPr>
          <w:t xml:space="preserve"> for castration-resistant metastatic prostate cancer previously treated with a </w:t>
        </w:r>
        <w:proofErr w:type="spellStart"/>
        <w:r w:rsidR="00B8382E" w:rsidRPr="00FB1B8A">
          <w:rPr>
            <w:rStyle w:val="Hyperlink"/>
          </w:rPr>
          <w:t>docetaxel</w:t>
        </w:r>
        <w:proofErr w:type="spellEnd"/>
        <w:r w:rsidR="00B8382E" w:rsidRPr="00FB1B8A">
          <w:rPr>
            <w:rStyle w:val="Hyperlink"/>
          </w:rPr>
          <w:t>-containing regimen</w:t>
        </w:r>
      </w:hyperlink>
      <w:r w:rsidR="00B8382E" w:rsidRPr="00FB1B8A">
        <w:t>. NICE technology appraisal guidance 259 (2012)</w:t>
      </w:r>
      <w:r w:rsidR="004A1356" w:rsidRPr="00FB1B8A">
        <w:t>.</w:t>
      </w:r>
    </w:p>
    <w:p w:rsidR="00B8382E" w:rsidRPr="00FB1B8A" w:rsidRDefault="00950474" w:rsidP="001E1C4D">
      <w:pPr>
        <w:pStyle w:val="Bulletleft1"/>
      </w:pPr>
      <w:hyperlink r:id="rId25" w:history="1">
        <w:proofErr w:type="spellStart"/>
        <w:r w:rsidR="00B8382E" w:rsidRPr="00FB1B8A">
          <w:rPr>
            <w:rStyle w:val="Hyperlink"/>
          </w:rPr>
          <w:t>Cabazitaxel</w:t>
        </w:r>
        <w:proofErr w:type="spellEnd"/>
        <w:r w:rsidR="00B8382E" w:rsidRPr="00FB1B8A">
          <w:rPr>
            <w:rStyle w:val="Hyperlink"/>
          </w:rPr>
          <w:t xml:space="preserve"> for hormone-refractory metastatic prostate cancer previously treated with a </w:t>
        </w:r>
        <w:proofErr w:type="spellStart"/>
        <w:r w:rsidR="00B8382E" w:rsidRPr="00FB1B8A">
          <w:rPr>
            <w:rStyle w:val="Hyperlink"/>
          </w:rPr>
          <w:t>docetaxel</w:t>
        </w:r>
        <w:proofErr w:type="spellEnd"/>
        <w:r w:rsidR="00B8382E" w:rsidRPr="00FB1B8A">
          <w:rPr>
            <w:rStyle w:val="Hyperlink"/>
          </w:rPr>
          <w:t>-containing regimen</w:t>
        </w:r>
      </w:hyperlink>
      <w:r w:rsidR="00B8382E" w:rsidRPr="00FB1B8A">
        <w:t xml:space="preserve">. NICE technology appraisal guidance 255 </w:t>
      </w:r>
      <w:r w:rsidR="000E605F" w:rsidRPr="00FB1B8A">
        <w:t>(2012)</w:t>
      </w:r>
      <w:r w:rsidR="004A1356" w:rsidRPr="00FB1B8A">
        <w:t>.</w:t>
      </w:r>
    </w:p>
    <w:p w:rsidR="000E605F" w:rsidRPr="00FB1B8A" w:rsidRDefault="00950474" w:rsidP="001E1C4D">
      <w:pPr>
        <w:pStyle w:val="Bulletleft1"/>
      </w:pPr>
      <w:hyperlink r:id="rId26" w:history="1">
        <w:proofErr w:type="spellStart"/>
        <w:r w:rsidR="000E605F" w:rsidRPr="00FB1B8A">
          <w:rPr>
            <w:rStyle w:val="Hyperlink"/>
          </w:rPr>
          <w:t>Docetaxel</w:t>
        </w:r>
        <w:proofErr w:type="spellEnd"/>
        <w:r w:rsidR="000E605F" w:rsidRPr="00FB1B8A">
          <w:rPr>
            <w:rStyle w:val="Hyperlink"/>
          </w:rPr>
          <w:t xml:space="preserve"> for the treatment of hormone-refractory metastatic prostate cancer</w:t>
        </w:r>
      </w:hyperlink>
      <w:r w:rsidR="000E605F" w:rsidRPr="00FB1B8A">
        <w:t>. NICE technology appraisal 101 (2006)</w:t>
      </w:r>
      <w:r w:rsidR="004A1356" w:rsidRPr="00FB1B8A">
        <w:t>.</w:t>
      </w:r>
    </w:p>
    <w:p w:rsidR="004A1356" w:rsidRPr="00FB1B8A" w:rsidRDefault="004A1356" w:rsidP="002D7F29">
      <w:pPr>
        <w:pStyle w:val="Bulletleft1"/>
        <w:numPr>
          <w:ilvl w:val="0"/>
          <w:numId w:val="0"/>
        </w:numPr>
        <w:ind w:left="284"/>
      </w:pPr>
    </w:p>
    <w:p w:rsidR="009D1AB0" w:rsidRPr="00FB1B8A" w:rsidRDefault="009D1AB0" w:rsidP="00044CC7">
      <w:pPr>
        <w:pStyle w:val="NICEnormal"/>
        <w:rPr>
          <w:b/>
        </w:rPr>
      </w:pPr>
      <w:r w:rsidRPr="00FB1B8A">
        <w:rPr>
          <w:b/>
        </w:rPr>
        <w:t>Under development</w:t>
      </w:r>
    </w:p>
    <w:p w:rsidR="009D1AB0" w:rsidRPr="00FB1B8A" w:rsidRDefault="000E605F" w:rsidP="009D1AB0">
      <w:pPr>
        <w:pStyle w:val="Bulletleft1"/>
        <w:numPr>
          <w:ilvl w:val="0"/>
          <w:numId w:val="4"/>
        </w:numPr>
      </w:pPr>
      <w:r w:rsidRPr="00FB1B8A">
        <w:t>Radium-233 dichloride for treating metastatic hormone</w:t>
      </w:r>
      <w:r w:rsidR="00DA23C3" w:rsidRPr="00FB1B8A">
        <w:t>-</w:t>
      </w:r>
      <w:r w:rsidRPr="00FB1B8A">
        <w:t>relapsed prostate cancer with bone metastases</w:t>
      </w:r>
      <w:r w:rsidR="009D1AB0" w:rsidRPr="00FB1B8A">
        <w:t>. NICE technology appraisal guidance</w:t>
      </w:r>
      <w:r w:rsidR="001607DA" w:rsidRPr="00FB1B8A">
        <w:t>, publication expected</w:t>
      </w:r>
      <w:r w:rsidRPr="00FB1B8A">
        <w:t xml:space="preserve"> July 2015.</w:t>
      </w:r>
      <w:r w:rsidR="001607DA" w:rsidRPr="00FB1B8A">
        <w:t xml:space="preserve"> </w:t>
      </w:r>
    </w:p>
    <w:p w:rsidR="000E605F" w:rsidRPr="00FB1B8A" w:rsidRDefault="000E605F" w:rsidP="009D1AB0">
      <w:pPr>
        <w:pStyle w:val="Bulletleft1"/>
        <w:numPr>
          <w:ilvl w:val="0"/>
          <w:numId w:val="4"/>
        </w:numPr>
      </w:pPr>
      <w:proofErr w:type="spellStart"/>
      <w:r w:rsidRPr="00FB1B8A">
        <w:t>Abiraterone</w:t>
      </w:r>
      <w:proofErr w:type="spellEnd"/>
      <w:r w:rsidRPr="00FB1B8A">
        <w:t xml:space="preserve"> acetate for the treatment of metastatic hormone</w:t>
      </w:r>
      <w:r w:rsidR="00DA23C3" w:rsidRPr="00FB1B8A">
        <w:t>-</w:t>
      </w:r>
      <w:r w:rsidRPr="00FB1B8A">
        <w:t>relapsed prostate cancer not previously treated with chemotherapy. NICE technology appraisal guidance. The anticipated date of publication is to be confirmed.</w:t>
      </w:r>
    </w:p>
    <w:p w:rsidR="007D7F83" w:rsidRPr="00AF00DB" w:rsidRDefault="007D7F83" w:rsidP="006714D2">
      <w:pPr>
        <w:pStyle w:val="Numberedheading1"/>
        <w:rPr>
          <w:lang w:val="en-GB"/>
        </w:rPr>
      </w:pPr>
      <w:r w:rsidRPr="00AF00DB">
        <w:rPr>
          <w:lang w:val="en-GB"/>
        </w:rPr>
        <w:t>Proposed date for review of guidance</w:t>
      </w:r>
    </w:p>
    <w:p w:rsidR="00596636" w:rsidRPr="00EA4B13" w:rsidRDefault="002D3488" w:rsidP="007404E7">
      <w:pPr>
        <w:pStyle w:val="Numberedlevel2text"/>
      </w:pPr>
      <w:r w:rsidRPr="00FB1B8A">
        <w:t>NICE proposes that the guidance on this technology is considered for review</w:t>
      </w:r>
      <w:r w:rsidR="000345D3" w:rsidRPr="00FB1B8A">
        <w:t xml:space="preserve"> by the Guidance Executive</w:t>
      </w:r>
      <w:r w:rsidR="0009093E" w:rsidRPr="00FB1B8A">
        <w:t xml:space="preserve"> 3 years after publication of the guidance</w:t>
      </w:r>
      <w:r w:rsidRPr="00CE1532">
        <w:t xml:space="preserve">. NICE welcomes comment on this proposed date. </w:t>
      </w:r>
      <w:r w:rsidR="000345D3" w:rsidRPr="007D5B0C">
        <w:t>T</w:t>
      </w:r>
      <w:r w:rsidRPr="00E05BA6">
        <w:t xml:space="preserve">he Guidance Executive will </w:t>
      </w:r>
      <w:r w:rsidR="000345D3" w:rsidRPr="00E05BA6">
        <w:t xml:space="preserve">decide </w:t>
      </w:r>
      <w:r w:rsidRPr="00E05BA6">
        <w:t>whether the technology should be reviewed</w:t>
      </w:r>
      <w:r w:rsidR="000345D3" w:rsidRPr="00213848">
        <w:t xml:space="preserve"> based on </w:t>
      </w:r>
      <w:r w:rsidRPr="00FE30C8">
        <w:t>information gathered by NICE, and in consultation with consultees and commentators.</w:t>
      </w:r>
      <w:r w:rsidR="007D7F83" w:rsidRPr="00EA4B13">
        <w:t xml:space="preserve"> </w:t>
      </w:r>
    </w:p>
    <w:p w:rsidR="00596636" w:rsidRPr="00FB1B8A" w:rsidRDefault="00513724" w:rsidP="007404E7">
      <w:pPr>
        <w:pStyle w:val="NICEnormal"/>
      </w:pPr>
      <w:r w:rsidRPr="00EA4B13">
        <w:t>Amanda Adler</w:t>
      </w:r>
      <w:r w:rsidR="00685B52" w:rsidRPr="00FB1B8A">
        <w:br/>
        <w:t>Chair, Appraisal Committee</w:t>
      </w:r>
      <w:r w:rsidR="00685B52" w:rsidRPr="00FB1B8A">
        <w:br/>
      </w:r>
      <w:r w:rsidRPr="00FB1B8A">
        <w:t>May 2015</w:t>
      </w:r>
    </w:p>
    <w:p w:rsidR="007D7F83" w:rsidRPr="00AF00DB" w:rsidRDefault="00874BA9" w:rsidP="008D40FF">
      <w:pPr>
        <w:pStyle w:val="Numberedheading1"/>
        <w:rPr>
          <w:lang w:val="en-GB"/>
        </w:rPr>
      </w:pPr>
      <w:r w:rsidRPr="00AF00DB">
        <w:rPr>
          <w:lang w:val="en-GB"/>
        </w:rPr>
        <w:br w:type="page"/>
      </w:r>
      <w:r w:rsidR="007D7F83" w:rsidRPr="00AF00DB">
        <w:rPr>
          <w:lang w:val="en-GB"/>
        </w:rPr>
        <w:t>Appraisal Committee members, guideline representatives and NICE project team</w:t>
      </w:r>
    </w:p>
    <w:p w:rsidR="000E605F" w:rsidRPr="00FB1B8A" w:rsidRDefault="000E605F" w:rsidP="000E605F">
      <w:pPr>
        <w:pStyle w:val="Heading2"/>
      </w:pPr>
      <w:r w:rsidRPr="00FB1B8A">
        <w:t>Appraisal Committee members</w:t>
      </w:r>
    </w:p>
    <w:p w:rsidR="000E605F" w:rsidRPr="00FB1B8A" w:rsidRDefault="000E605F" w:rsidP="000E605F">
      <w:pPr>
        <w:pStyle w:val="NICEnormal"/>
      </w:pPr>
      <w:r w:rsidRPr="00CE1532">
        <w:t>The Appraisal Committee</w:t>
      </w:r>
      <w:r w:rsidRPr="007D5B0C">
        <w:t>s are</w:t>
      </w:r>
      <w:r w:rsidRPr="00E05BA6">
        <w:t xml:space="preserve"> standing advisory committees of NICE. </w:t>
      </w:r>
      <w:r w:rsidRPr="00213848">
        <w:t>M</w:t>
      </w:r>
      <w:r w:rsidRPr="00FE30C8">
        <w:t xml:space="preserve">embers are appointed for a 3-year term. A list of the Committee members who took part in the discussions for this appraisal appears below. There are </w:t>
      </w:r>
      <w:r w:rsidRPr="00EA4B13">
        <w:t>4 Appraisal Committees, each with a chair and vice chair. Each Appraisal Committee meets once a month, except in December when there are</w:t>
      </w:r>
      <w:r w:rsidRPr="00FB1B8A">
        <w:t xml:space="preserve"> no meetings. Each Committee considers its own list of technologies, and ongoing topics are not moved between Committees.</w:t>
      </w:r>
    </w:p>
    <w:p w:rsidR="000E605F" w:rsidRPr="00FB1B8A" w:rsidRDefault="000E605F" w:rsidP="000E605F">
      <w:pPr>
        <w:pStyle w:val="NICEnormal"/>
      </w:pPr>
      <w:r w:rsidRPr="00FB1B8A">
        <w:t xml:space="preserve">Committee members are asked to declare any interests in the technology to be appraised. If it is considered there is a conflict of interest, the member is excluded from participating further in that appraisal. </w:t>
      </w:r>
    </w:p>
    <w:p w:rsidR="000E605F" w:rsidRPr="00FB1B8A" w:rsidRDefault="000E605F" w:rsidP="000E605F">
      <w:pPr>
        <w:pStyle w:val="NICEnormal"/>
      </w:pPr>
      <w:r w:rsidRPr="00FB1B8A">
        <w:t>The minutes of each Appraisal Committee meeting, which include the names of the members who attended and their declarations of interests, are posted on the NICE website.</w:t>
      </w:r>
    </w:p>
    <w:p w:rsidR="000E605F" w:rsidRPr="00FB1B8A" w:rsidRDefault="000E605F" w:rsidP="000E605F">
      <w:pPr>
        <w:spacing w:after="240" w:line="360" w:lineRule="auto"/>
        <w:rPr>
          <w:rFonts w:ascii="Arial" w:hAnsi="Arial"/>
        </w:rPr>
      </w:pPr>
      <w:r w:rsidRPr="00FB1B8A">
        <w:rPr>
          <w:rFonts w:ascii="Arial" w:hAnsi="Arial"/>
          <w:b/>
        </w:rPr>
        <w:t>Dr Amanda Adler (Chair</w:t>
      </w:r>
      <w:proofErr w:type="gramStart"/>
      <w:r w:rsidRPr="00FB1B8A">
        <w:rPr>
          <w:rFonts w:ascii="Arial" w:hAnsi="Arial"/>
          <w:b/>
        </w:rPr>
        <w:t>)</w:t>
      </w:r>
      <w:proofErr w:type="gramEnd"/>
      <w:r w:rsidRPr="00FB1B8A">
        <w:rPr>
          <w:rFonts w:ascii="Arial" w:hAnsi="Arial"/>
        </w:rPr>
        <w:br/>
        <w:t xml:space="preserve">Consultant Physician, </w:t>
      </w:r>
      <w:proofErr w:type="spellStart"/>
      <w:r w:rsidRPr="00FB1B8A">
        <w:rPr>
          <w:rFonts w:ascii="Arial" w:hAnsi="Arial"/>
        </w:rPr>
        <w:t>Addenbrooke's</w:t>
      </w:r>
      <w:proofErr w:type="spellEnd"/>
      <w:r w:rsidRPr="00FB1B8A">
        <w:rPr>
          <w:rFonts w:ascii="Arial" w:hAnsi="Arial"/>
        </w:rPr>
        <w:t xml:space="preserve"> Hospital</w:t>
      </w:r>
    </w:p>
    <w:p w:rsidR="000E605F" w:rsidRPr="00FB1B8A" w:rsidRDefault="000E605F" w:rsidP="000E605F">
      <w:pPr>
        <w:spacing w:after="240" w:line="360" w:lineRule="auto"/>
        <w:rPr>
          <w:rFonts w:ascii="Arial" w:hAnsi="Arial"/>
        </w:rPr>
      </w:pPr>
      <w:r w:rsidRPr="00FB1B8A">
        <w:rPr>
          <w:rFonts w:ascii="Arial" w:hAnsi="Arial"/>
          <w:b/>
        </w:rPr>
        <w:t>Professor Ken Stein (Vice Chair</w:t>
      </w:r>
      <w:proofErr w:type="gramStart"/>
      <w:r w:rsidRPr="00FB1B8A">
        <w:rPr>
          <w:rFonts w:ascii="Arial" w:hAnsi="Arial"/>
          <w:b/>
        </w:rPr>
        <w:t>)</w:t>
      </w:r>
      <w:proofErr w:type="gramEnd"/>
      <w:r w:rsidRPr="00FB1B8A">
        <w:rPr>
          <w:rFonts w:ascii="Arial" w:hAnsi="Arial"/>
        </w:rPr>
        <w:br/>
        <w:t>Professor of Public Health, University of Exeter Medical School</w:t>
      </w:r>
    </w:p>
    <w:p w:rsidR="000E605F" w:rsidRPr="00FB1B8A" w:rsidRDefault="000E605F" w:rsidP="000E605F">
      <w:pPr>
        <w:spacing w:after="240" w:line="360" w:lineRule="auto"/>
        <w:rPr>
          <w:rFonts w:ascii="Arial" w:hAnsi="Arial"/>
        </w:rPr>
      </w:pPr>
      <w:r w:rsidRPr="00FB1B8A">
        <w:rPr>
          <w:rFonts w:ascii="Arial" w:hAnsi="Arial"/>
          <w:b/>
        </w:rPr>
        <w:t>Dr Ray Armstrong</w:t>
      </w:r>
      <w:r w:rsidRPr="00FB1B8A">
        <w:rPr>
          <w:rFonts w:ascii="Arial" w:hAnsi="Arial"/>
        </w:rPr>
        <w:br/>
        <w:t>Consultant Rheumatologist, Southampton General Hospital</w:t>
      </w:r>
    </w:p>
    <w:p w:rsidR="000E605F" w:rsidRPr="00FB1B8A" w:rsidRDefault="000E605F" w:rsidP="000E605F">
      <w:pPr>
        <w:spacing w:after="240" w:line="360" w:lineRule="auto"/>
        <w:rPr>
          <w:rFonts w:ascii="Arial" w:hAnsi="Arial"/>
        </w:rPr>
      </w:pPr>
      <w:r w:rsidRPr="00FB1B8A">
        <w:rPr>
          <w:rFonts w:ascii="Arial" w:hAnsi="Arial"/>
          <w:b/>
        </w:rPr>
        <w:t>Dr Jeff Aronson</w:t>
      </w:r>
      <w:r w:rsidRPr="00FB1B8A">
        <w:rPr>
          <w:rFonts w:ascii="Arial" w:hAnsi="Arial"/>
        </w:rPr>
        <w:br/>
        <w:t>Reader in Clinical Pharmacology, University Department of Primary Health Care, University of Oxford</w:t>
      </w:r>
    </w:p>
    <w:p w:rsidR="000E605F" w:rsidRPr="00FB1B8A" w:rsidRDefault="000E605F" w:rsidP="000E605F">
      <w:pPr>
        <w:spacing w:after="240" w:line="360" w:lineRule="auto"/>
        <w:rPr>
          <w:rFonts w:ascii="Arial" w:hAnsi="Arial"/>
        </w:rPr>
      </w:pPr>
      <w:r w:rsidRPr="00FB1B8A">
        <w:rPr>
          <w:rFonts w:ascii="Arial" w:hAnsi="Arial"/>
          <w:b/>
        </w:rPr>
        <w:t>Professor John Cairns</w:t>
      </w:r>
      <w:r w:rsidRPr="00FB1B8A">
        <w:rPr>
          <w:rFonts w:ascii="Arial" w:hAnsi="Arial"/>
        </w:rPr>
        <w:br/>
        <w:t>Professor of Health Economics Public Health and Policy, London School of Hygiene and Tropical Medicine</w:t>
      </w:r>
    </w:p>
    <w:p w:rsidR="000E605F" w:rsidRPr="00FB1B8A" w:rsidRDefault="000E605F" w:rsidP="000E605F">
      <w:pPr>
        <w:spacing w:after="240" w:line="360" w:lineRule="auto"/>
        <w:rPr>
          <w:rFonts w:ascii="Arial" w:hAnsi="Arial"/>
        </w:rPr>
      </w:pPr>
      <w:r w:rsidRPr="00FB1B8A">
        <w:rPr>
          <w:rFonts w:ascii="Arial" w:hAnsi="Arial"/>
          <w:b/>
        </w:rPr>
        <w:t>Mr Matthew Campbell-Hill</w:t>
      </w:r>
      <w:r w:rsidRPr="00FB1B8A">
        <w:rPr>
          <w:rFonts w:ascii="Arial" w:hAnsi="Arial"/>
        </w:rPr>
        <w:br/>
        <w:t>Lay member</w:t>
      </w:r>
    </w:p>
    <w:p w:rsidR="000E605F" w:rsidRPr="00FB1B8A" w:rsidRDefault="000E605F" w:rsidP="000E605F">
      <w:pPr>
        <w:spacing w:after="240" w:line="360" w:lineRule="auto"/>
        <w:rPr>
          <w:rFonts w:ascii="Arial" w:hAnsi="Arial"/>
        </w:rPr>
      </w:pPr>
      <w:r w:rsidRPr="00FB1B8A">
        <w:rPr>
          <w:rFonts w:ascii="Arial" w:hAnsi="Arial"/>
          <w:b/>
        </w:rPr>
        <w:t>Professor Imran Chaudhry</w:t>
      </w:r>
      <w:r w:rsidRPr="00FB1B8A">
        <w:rPr>
          <w:rFonts w:ascii="Arial" w:hAnsi="Arial"/>
        </w:rPr>
        <w:br/>
        <w:t>Lead Consultant Psychiatrist and Deputy Associate Medical Director, Lancashire Care NHS Foundation Trust</w:t>
      </w:r>
    </w:p>
    <w:p w:rsidR="000E605F" w:rsidRPr="00FB1B8A" w:rsidRDefault="000E605F" w:rsidP="000E605F">
      <w:pPr>
        <w:spacing w:after="240" w:line="360" w:lineRule="auto"/>
        <w:rPr>
          <w:rFonts w:ascii="Arial" w:hAnsi="Arial"/>
        </w:rPr>
      </w:pPr>
      <w:r w:rsidRPr="00FB1B8A">
        <w:rPr>
          <w:rFonts w:ascii="Arial" w:hAnsi="Arial"/>
          <w:b/>
        </w:rPr>
        <w:t xml:space="preserve">Professor Daniel </w:t>
      </w:r>
      <w:proofErr w:type="spellStart"/>
      <w:r w:rsidRPr="00FB1B8A">
        <w:rPr>
          <w:rFonts w:ascii="Arial" w:hAnsi="Arial"/>
          <w:b/>
        </w:rPr>
        <w:t>Hochhauser</w:t>
      </w:r>
      <w:proofErr w:type="spellEnd"/>
      <w:r w:rsidRPr="00FB1B8A">
        <w:rPr>
          <w:rFonts w:ascii="Arial" w:hAnsi="Arial"/>
        </w:rPr>
        <w:br/>
        <w:t>Consultant in Medical Oncology, UCL Cancer Institute</w:t>
      </w:r>
    </w:p>
    <w:p w:rsidR="000E605F" w:rsidRPr="00FB1B8A" w:rsidRDefault="000E605F" w:rsidP="000E605F">
      <w:pPr>
        <w:spacing w:after="240" w:line="360" w:lineRule="auto"/>
        <w:rPr>
          <w:rFonts w:ascii="Arial" w:hAnsi="Arial"/>
        </w:rPr>
      </w:pPr>
      <w:r w:rsidRPr="00FB1B8A">
        <w:rPr>
          <w:rFonts w:ascii="Arial" w:hAnsi="Arial"/>
          <w:b/>
        </w:rPr>
        <w:t xml:space="preserve">Dr Neil </w:t>
      </w:r>
      <w:proofErr w:type="spellStart"/>
      <w:r w:rsidRPr="00FB1B8A">
        <w:rPr>
          <w:rFonts w:ascii="Arial" w:hAnsi="Arial"/>
          <w:b/>
        </w:rPr>
        <w:t>Iosson</w:t>
      </w:r>
      <w:proofErr w:type="spellEnd"/>
      <w:r w:rsidRPr="00FB1B8A">
        <w:rPr>
          <w:rFonts w:ascii="Arial" w:hAnsi="Arial"/>
        </w:rPr>
        <w:br/>
        <w:t xml:space="preserve">Locum </w:t>
      </w:r>
      <w:r w:rsidR="00DA23C3" w:rsidRPr="00FB1B8A">
        <w:rPr>
          <w:rFonts w:ascii="Arial" w:hAnsi="Arial"/>
        </w:rPr>
        <w:t>GP</w:t>
      </w:r>
    </w:p>
    <w:p w:rsidR="000E605F" w:rsidRPr="00FB1B8A" w:rsidRDefault="000E605F" w:rsidP="000E605F">
      <w:pPr>
        <w:spacing w:after="240" w:line="360" w:lineRule="auto"/>
        <w:rPr>
          <w:rFonts w:ascii="Arial" w:hAnsi="Arial"/>
        </w:rPr>
      </w:pPr>
      <w:r w:rsidRPr="00FB1B8A">
        <w:rPr>
          <w:rFonts w:ascii="Arial" w:hAnsi="Arial"/>
          <w:b/>
        </w:rPr>
        <w:t>Mrs Anne Joshua</w:t>
      </w:r>
      <w:r w:rsidRPr="00FB1B8A">
        <w:rPr>
          <w:rFonts w:ascii="Arial" w:hAnsi="Arial"/>
        </w:rPr>
        <w:br/>
        <w:t>NHS 111 Pharmacy Lead, Patients and Information, NHS England</w:t>
      </w:r>
    </w:p>
    <w:p w:rsidR="000E605F" w:rsidRPr="00FB1B8A" w:rsidRDefault="000E605F" w:rsidP="000E605F">
      <w:pPr>
        <w:spacing w:after="240" w:line="360" w:lineRule="auto"/>
        <w:rPr>
          <w:rFonts w:ascii="Arial" w:hAnsi="Arial"/>
        </w:rPr>
      </w:pPr>
      <w:r w:rsidRPr="00FB1B8A">
        <w:rPr>
          <w:rFonts w:ascii="Arial" w:hAnsi="Arial"/>
          <w:b/>
        </w:rPr>
        <w:t xml:space="preserve">Dr Sanjay </w:t>
      </w:r>
      <w:proofErr w:type="spellStart"/>
      <w:r w:rsidRPr="00FB1B8A">
        <w:rPr>
          <w:rFonts w:ascii="Arial" w:hAnsi="Arial"/>
          <w:b/>
        </w:rPr>
        <w:t>Kinra</w:t>
      </w:r>
      <w:proofErr w:type="spellEnd"/>
      <w:r w:rsidRPr="00FB1B8A">
        <w:rPr>
          <w:rFonts w:ascii="Arial" w:hAnsi="Arial"/>
        </w:rPr>
        <w:br/>
        <w:t>Reader in Clinical Epidemiology and Honorary Consultant in Paediatrics, London School of Hygiene and Tropical Medicine and University College London NHS Hospitals Trust</w:t>
      </w:r>
    </w:p>
    <w:p w:rsidR="000E605F" w:rsidRPr="00FB1B8A" w:rsidRDefault="000E605F" w:rsidP="000E605F">
      <w:pPr>
        <w:spacing w:after="240" w:line="360" w:lineRule="auto"/>
        <w:rPr>
          <w:rFonts w:ascii="Arial" w:hAnsi="Arial"/>
        </w:rPr>
      </w:pPr>
      <w:r w:rsidRPr="00FB1B8A">
        <w:rPr>
          <w:rFonts w:ascii="Arial" w:hAnsi="Arial"/>
          <w:b/>
        </w:rPr>
        <w:t>Dr Miriam McCarthy</w:t>
      </w:r>
      <w:r w:rsidRPr="00FB1B8A">
        <w:rPr>
          <w:rFonts w:ascii="Arial" w:hAnsi="Arial"/>
        </w:rPr>
        <w:br/>
        <w:t>Consultant, Public Health, Public Health Agency, Northern Ireland</w:t>
      </w:r>
    </w:p>
    <w:p w:rsidR="000E605F" w:rsidRPr="00FB1B8A" w:rsidRDefault="000E605F" w:rsidP="000E605F">
      <w:pPr>
        <w:spacing w:after="240" w:line="360" w:lineRule="auto"/>
        <w:rPr>
          <w:rFonts w:ascii="Arial" w:hAnsi="Arial"/>
        </w:rPr>
      </w:pPr>
      <w:r w:rsidRPr="00FB1B8A">
        <w:rPr>
          <w:rFonts w:ascii="Arial" w:hAnsi="Arial"/>
          <w:b/>
        </w:rPr>
        <w:t xml:space="preserve">Mr Christopher </w:t>
      </w:r>
      <w:proofErr w:type="spellStart"/>
      <w:r w:rsidRPr="00FB1B8A">
        <w:rPr>
          <w:rFonts w:ascii="Arial" w:hAnsi="Arial"/>
          <w:b/>
        </w:rPr>
        <w:t>O’Regan</w:t>
      </w:r>
      <w:proofErr w:type="spellEnd"/>
      <w:r w:rsidRPr="00FB1B8A">
        <w:rPr>
          <w:rFonts w:ascii="Arial" w:hAnsi="Arial"/>
        </w:rPr>
        <w:br/>
        <w:t xml:space="preserve">Head of Health Technology Assessment </w:t>
      </w:r>
      <w:r w:rsidR="00DA23C3" w:rsidRPr="00FB1B8A">
        <w:rPr>
          <w:rFonts w:ascii="Arial" w:hAnsi="Arial"/>
        </w:rPr>
        <w:t xml:space="preserve">and </w:t>
      </w:r>
      <w:r w:rsidRPr="00FB1B8A">
        <w:rPr>
          <w:rFonts w:ascii="Arial" w:hAnsi="Arial"/>
        </w:rPr>
        <w:t xml:space="preserve">Outcomes Research, Merck Sharp &amp; </w:t>
      </w:r>
      <w:proofErr w:type="spellStart"/>
      <w:r w:rsidRPr="00FB1B8A">
        <w:rPr>
          <w:rFonts w:ascii="Arial" w:hAnsi="Arial"/>
        </w:rPr>
        <w:t>Dohme</w:t>
      </w:r>
      <w:proofErr w:type="spellEnd"/>
    </w:p>
    <w:p w:rsidR="000E605F" w:rsidRPr="00FB1B8A" w:rsidRDefault="000E605F" w:rsidP="000E605F">
      <w:pPr>
        <w:spacing w:after="240" w:line="360" w:lineRule="auto"/>
        <w:rPr>
          <w:rFonts w:ascii="Arial" w:hAnsi="Arial"/>
        </w:rPr>
      </w:pPr>
      <w:r w:rsidRPr="00FB1B8A">
        <w:rPr>
          <w:rFonts w:ascii="Arial" w:hAnsi="Arial"/>
          <w:b/>
        </w:rPr>
        <w:t>Professor Stephen Palmer</w:t>
      </w:r>
      <w:r w:rsidRPr="00FB1B8A">
        <w:rPr>
          <w:rFonts w:ascii="Arial" w:hAnsi="Arial"/>
        </w:rPr>
        <w:br/>
        <w:t>Professor of Health Economics, Centre for Health Economics, University of York</w:t>
      </w:r>
    </w:p>
    <w:p w:rsidR="000E605F" w:rsidRPr="00FB1B8A" w:rsidRDefault="000E605F" w:rsidP="000E605F">
      <w:pPr>
        <w:spacing w:after="240" w:line="360" w:lineRule="auto"/>
        <w:rPr>
          <w:rFonts w:ascii="Arial" w:hAnsi="Arial"/>
        </w:rPr>
      </w:pPr>
      <w:r w:rsidRPr="00FB1B8A">
        <w:rPr>
          <w:rFonts w:ascii="Arial" w:hAnsi="Arial"/>
          <w:b/>
        </w:rPr>
        <w:t>Dr Sanjeev Patel</w:t>
      </w:r>
      <w:r w:rsidRPr="00FB1B8A">
        <w:rPr>
          <w:rFonts w:ascii="Arial" w:hAnsi="Arial"/>
        </w:rPr>
        <w:br/>
        <w:t xml:space="preserve">Consultant Physician </w:t>
      </w:r>
      <w:r w:rsidR="00DA23C3" w:rsidRPr="00FB1B8A">
        <w:rPr>
          <w:rFonts w:ascii="Arial" w:hAnsi="Arial"/>
        </w:rPr>
        <w:t xml:space="preserve">and </w:t>
      </w:r>
      <w:r w:rsidRPr="00FB1B8A">
        <w:rPr>
          <w:rFonts w:ascii="Arial" w:hAnsi="Arial"/>
        </w:rPr>
        <w:t>Senior Lecturer in Rheumatology, St Helier University Hospital</w:t>
      </w:r>
    </w:p>
    <w:p w:rsidR="000E605F" w:rsidRPr="00FB1B8A" w:rsidRDefault="000E605F" w:rsidP="000E605F">
      <w:pPr>
        <w:spacing w:after="240" w:line="360" w:lineRule="auto"/>
        <w:rPr>
          <w:rFonts w:ascii="Arial" w:hAnsi="Arial"/>
        </w:rPr>
      </w:pPr>
      <w:r w:rsidRPr="00FB1B8A">
        <w:rPr>
          <w:rFonts w:ascii="Arial" w:hAnsi="Arial"/>
          <w:b/>
        </w:rPr>
        <w:t xml:space="preserve">Dr John </w:t>
      </w:r>
      <w:proofErr w:type="spellStart"/>
      <w:r w:rsidRPr="00FB1B8A">
        <w:rPr>
          <w:rFonts w:ascii="Arial" w:hAnsi="Arial"/>
          <w:b/>
        </w:rPr>
        <w:t>Pounsford</w:t>
      </w:r>
      <w:proofErr w:type="spellEnd"/>
      <w:r w:rsidRPr="00FB1B8A">
        <w:rPr>
          <w:rFonts w:ascii="Arial" w:hAnsi="Arial"/>
        </w:rPr>
        <w:br/>
        <w:t xml:space="preserve">Consultant Physician, </w:t>
      </w:r>
      <w:proofErr w:type="spellStart"/>
      <w:r w:rsidRPr="00FB1B8A">
        <w:rPr>
          <w:rFonts w:ascii="Arial" w:hAnsi="Arial"/>
        </w:rPr>
        <w:t>Frenchay</w:t>
      </w:r>
      <w:proofErr w:type="spellEnd"/>
      <w:r w:rsidRPr="00FB1B8A">
        <w:rPr>
          <w:rFonts w:ascii="Arial" w:hAnsi="Arial"/>
        </w:rPr>
        <w:t xml:space="preserve"> Hospital, Bristol</w:t>
      </w:r>
    </w:p>
    <w:p w:rsidR="000E605F" w:rsidRPr="00FB1B8A" w:rsidRDefault="000E605F" w:rsidP="000E605F">
      <w:pPr>
        <w:spacing w:after="240" w:line="360" w:lineRule="auto"/>
        <w:rPr>
          <w:rFonts w:ascii="Arial" w:hAnsi="Arial"/>
        </w:rPr>
      </w:pPr>
      <w:r w:rsidRPr="00FB1B8A">
        <w:rPr>
          <w:rFonts w:ascii="Arial" w:hAnsi="Arial"/>
          <w:b/>
        </w:rPr>
        <w:t>Dr Danielle Preedy</w:t>
      </w:r>
      <w:r w:rsidRPr="00FB1B8A">
        <w:rPr>
          <w:rFonts w:ascii="Arial" w:hAnsi="Arial"/>
        </w:rPr>
        <w:br/>
        <w:t>Lay Member</w:t>
      </w:r>
    </w:p>
    <w:p w:rsidR="000E605F" w:rsidRPr="00FB1B8A" w:rsidRDefault="000E605F" w:rsidP="000E605F">
      <w:pPr>
        <w:spacing w:after="240" w:line="360" w:lineRule="auto"/>
        <w:rPr>
          <w:rFonts w:ascii="Arial" w:hAnsi="Arial"/>
        </w:rPr>
      </w:pPr>
      <w:r w:rsidRPr="00FB1B8A">
        <w:rPr>
          <w:rFonts w:ascii="Arial" w:hAnsi="Arial"/>
          <w:b/>
        </w:rPr>
        <w:t>Mr Alun Roebuck</w:t>
      </w:r>
      <w:r w:rsidRPr="00FB1B8A">
        <w:rPr>
          <w:rFonts w:ascii="Arial" w:hAnsi="Arial"/>
        </w:rPr>
        <w:br/>
        <w:t>Consultant Nurse in Critical and Acute Care, United Lincolnshire NHS Trust</w:t>
      </w:r>
    </w:p>
    <w:p w:rsidR="000E605F" w:rsidRPr="00FB1B8A" w:rsidRDefault="000E605F" w:rsidP="000E605F">
      <w:pPr>
        <w:spacing w:after="240" w:line="360" w:lineRule="auto"/>
        <w:rPr>
          <w:rFonts w:ascii="Arial" w:hAnsi="Arial"/>
        </w:rPr>
      </w:pPr>
      <w:r w:rsidRPr="00FB1B8A">
        <w:rPr>
          <w:rFonts w:ascii="Arial" w:hAnsi="Arial"/>
          <w:b/>
        </w:rPr>
        <w:t xml:space="preserve">Ms Marta </w:t>
      </w:r>
      <w:proofErr w:type="spellStart"/>
      <w:r w:rsidRPr="00FB1B8A">
        <w:rPr>
          <w:rFonts w:ascii="Arial" w:hAnsi="Arial"/>
          <w:b/>
        </w:rPr>
        <w:t>Soares</w:t>
      </w:r>
      <w:proofErr w:type="spellEnd"/>
      <w:r w:rsidRPr="00FB1B8A">
        <w:rPr>
          <w:rFonts w:ascii="Arial" w:hAnsi="Arial"/>
        </w:rPr>
        <w:br/>
        <w:t>Research Fellow, Centre for Health Economics, University of York</w:t>
      </w:r>
    </w:p>
    <w:p w:rsidR="000E605F" w:rsidRPr="00FB1B8A" w:rsidRDefault="000E605F" w:rsidP="000E605F">
      <w:pPr>
        <w:spacing w:after="240" w:line="360" w:lineRule="auto"/>
        <w:rPr>
          <w:rFonts w:ascii="Arial" w:hAnsi="Arial"/>
        </w:rPr>
      </w:pPr>
      <w:r w:rsidRPr="00FB1B8A">
        <w:rPr>
          <w:rFonts w:ascii="Arial" w:hAnsi="Arial"/>
          <w:b/>
        </w:rPr>
        <w:t xml:space="preserve">Dr Nicky </w:t>
      </w:r>
      <w:proofErr w:type="spellStart"/>
      <w:r w:rsidRPr="00FB1B8A">
        <w:rPr>
          <w:rFonts w:ascii="Arial" w:hAnsi="Arial"/>
          <w:b/>
        </w:rPr>
        <w:t>Welton</w:t>
      </w:r>
      <w:proofErr w:type="spellEnd"/>
      <w:r w:rsidRPr="00FB1B8A">
        <w:rPr>
          <w:rFonts w:ascii="Arial" w:hAnsi="Arial"/>
        </w:rPr>
        <w:br/>
        <w:t>Senior Lecturer in Biostatistics/Health Technology Assessment, University of Bristol</w:t>
      </w:r>
    </w:p>
    <w:p w:rsidR="000E605F" w:rsidRPr="00FB1B8A" w:rsidRDefault="000E605F" w:rsidP="000E605F">
      <w:pPr>
        <w:pStyle w:val="Heading2"/>
      </w:pPr>
      <w:r w:rsidRPr="00FB1B8A">
        <w:t>NICE project team</w:t>
      </w:r>
    </w:p>
    <w:p w:rsidR="000E605F" w:rsidRPr="00FB1B8A" w:rsidRDefault="000E605F" w:rsidP="000E605F">
      <w:pPr>
        <w:pStyle w:val="NICEnormal"/>
      </w:pPr>
      <w:r w:rsidRPr="00FB1B8A">
        <w:t xml:space="preserve">Each technology appraisal is assigned to a team consisting of 1 or more health technology analysts (who act as technical leads for the appraisal), a technical adviser and a project manager. </w:t>
      </w:r>
    </w:p>
    <w:p w:rsidR="000E605F" w:rsidRPr="00FB1B8A" w:rsidRDefault="000E605F" w:rsidP="000E605F">
      <w:pPr>
        <w:pStyle w:val="NICEnormal"/>
      </w:pPr>
      <w:r w:rsidRPr="00FB1B8A">
        <w:rPr>
          <w:b/>
        </w:rPr>
        <w:t>Dr Mary Hughes</w:t>
      </w:r>
      <w:r w:rsidRPr="00FB1B8A">
        <w:br/>
        <w:t>Technical Lead(s)</w:t>
      </w:r>
    </w:p>
    <w:p w:rsidR="000E605F" w:rsidRPr="00FB1B8A" w:rsidRDefault="000E605F" w:rsidP="000E605F">
      <w:pPr>
        <w:pStyle w:val="NICEnormal"/>
      </w:pPr>
      <w:r w:rsidRPr="00FB1B8A">
        <w:rPr>
          <w:b/>
        </w:rPr>
        <w:t>Fay McCracken</w:t>
      </w:r>
      <w:r w:rsidRPr="00FB1B8A">
        <w:br/>
        <w:t>Technical Adviser</w:t>
      </w:r>
    </w:p>
    <w:p w:rsidR="000E605F" w:rsidRPr="00FB1B8A" w:rsidRDefault="000E605F" w:rsidP="000E605F">
      <w:pPr>
        <w:pStyle w:val="NICEnormal"/>
      </w:pPr>
      <w:r w:rsidRPr="00FB1B8A">
        <w:rPr>
          <w:b/>
        </w:rPr>
        <w:t>Jeremy Powell</w:t>
      </w:r>
      <w:r w:rsidRPr="00FB1B8A">
        <w:br/>
        <w:t>Project Manager</w:t>
      </w:r>
    </w:p>
    <w:p w:rsidR="000E605F" w:rsidRPr="00AF00DB" w:rsidRDefault="000E605F" w:rsidP="000E605F">
      <w:pPr>
        <w:pStyle w:val="Numberedheading1"/>
        <w:numPr>
          <w:ilvl w:val="0"/>
          <w:numId w:val="1"/>
        </w:numPr>
        <w:rPr>
          <w:lang w:val="en-GB"/>
        </w:rPr>
      </w:pPr>
      <w:r w:rsidRPr="00AF00DB">
        <w:rPr>
          <w:lang w:val="en-GB"/>
        </w:rPr>
        <w:t>Sources of evidence considered by the Committee</w:t>
      </w:r>
    </w:p>
    <w:p w:rsidR="000E605F" w:rsidRPr="00E05BA6" w:rsidRDefault="000E605F" w:rsidP="000E605F">
      <w:pPr>
        <w:pStyle w:val="NICEnormal"/>
      </w:pPr>
      <w:r w:rsidRPr="00FB1B8A">
        <w:t xml:space="preserve">A. </w:t>
      </w:r>
      <w:proofErr w:type="gramStart"/>
      <w:r w:rsidRPr="00FB1B8A">
        <w:t>The</w:t>
      </w:r>
      <w:proofErr w:type="gramEnd"/>
      <w:r w:rsidRPr="00FB1B8A">
        <w:t xml:space="preserve"> Evidence Review Group (ERG) report for this appraisal was prepared by </w:t>
      </w:r>
      <w:r w:rsidRPr="00CE1532">
        <w:t>Aberdeen Health Technology Assessment Group</w:t>
      </w:r>
      <w:r w:rsidRPr="007D5B0C">
        <w:t>:</w:t>
      </w:r>
    </w:p>
    <w:p w:rsidR="004A1356" w:rsidRPr="00FE30C8" w:rsidRDefault="000E605F" w:rsidP="000E605F">
      <w:pPr>
        <w:pStyle w:val="NICEnormal"/>
      </w:pPr>
      <w:r w:rsidRPr="00E05BA6">
        <w:t>Robertson C, Cummins E, Fielding S et al</w:t>
      </w:r>
      <w:r w:rsidR="0063692E">
        <w:t>.</w:t>
      </w:r>
      <w:r w:rsidRPr="00E05BA6">
        <w:t>, Aberdeen Health Technology Assessment Group, April 2015</w:t>
      </w:r>
      <w:r w:rsidRPr="00213848">
        <w:t xml:space="preserve">B. </w:t>
      </w:r>
    </w:p>
    <w:p w:rsidR="000E605F" w:rsidRPr="00FB1B8A" w:rsidRDefault="000E605F" w:rsidP="000E605F">
      <w:pPr>
        <w:pStyle w:val="NICEnormal"/>
      </w:pPr>
      <w:r w:rsidRPr="00FE30C8">
        <w:t>The following organisations accepted the invitation to participate in this appraisal</w:t>
      </w:r>
      <w:r w:rsidRPr="00EA4B13">
        <w:t xml:space="preserve"> as consultees and commentators. They were invited to comment on the draft scope, the ERG report and the appraisal consultation document (ACD). Organisations listed in I were also invited to make written submissions. Organisations listed in II and III had the opportunity to </w:t>
      </w:r>
      <w:r w:rsidRPr="00FB1B8A">
        <w:t>make written submissions. Organisations listed in I, II and III also have the opportunity to appeal against the final appraisal determination.</w:t>
      </w:r>
    </w:p>
    <w:p w:rsidR="000E605F" w:rsidRPr="00FB1B8A" w:rsidRDefault="000E605F" w:rsidP="000E605F">
      <w:pPr>
        <w:pStyle w:val="NICEnormal"/>
      </w:pPr>
      <w:r w:rsidRPr="00FB1B8A">
        <w:t>I. Company:</w:t>
      </w:r>
    </w:p>
    <w:p w:rsidR="000E605F" w:rsidRPr="00FB1B8A" w:rsidRDefault="000E605F" w:rsidP="000E605F">
      <w:pPr>
        <w:pStyle w:val="Bulletleft1last"/>
      </w:pPr>
      <w:proofErr w:type="spellStart"/>
      <w:r w:rsidRPr="00FB1B8A">
        <w:t>Astellas</w:t>
      </w:r>
      <w:proofErr w:type="spellEnd"/>
    </w:p>
    <w:p w:rsidR="000E605F" w:rsidRPr="00FB1B8A" w:rsidRDefault="000E605F" w:rsidP="000E605F">
      <w:pPr>
        <w:pStyle w:val="NICEnormal"/>
      </w:pPr>
      <w:r w:rsidRPr="00FB1B8A">
        <w:t>II. Professional/expert and patient/carer groups:</w:t>
      </w:r>
    </w:p>
    <w:p w:rsidR="000E605F" w:rsidRPr="00FB1B8A" w:rsidRDefault="000E605F" w:rsidP="000E605F">
      <w:pPr>
        <w:pStyle w:val="Bulletleft1"/>
        <w:numPr>
          <w:ilvl w:val="0"/>
          <w:numId w:val="4"/>
        </w:numPr>
      </w:pPr>
      <w:r w:rsidRPr="00FB1B8A">
        <w:t>British Association of Urological Nurses</w:t>
      </w:r>
    </w:p>
    <w:p w:rsidR="000E605F" w:rsidRPr="00FB1B8A" w:rsidRDefault="000E605F" w:rsidP="000E605F">
      <w:pPr>
        <w:pStyle w:val="Bulletleft1"/>
        <w:numPr>
          <w:ilvl w:val="0"/>
          <w:numId w:val="4"/>
        </w:numPr>
      </w:pPr>
      <w:r w:rsidRPr="00FB1B8A">
        <w:t>British Association of Urological Surgeons</w:t>
      </w:r>
    </w:p>
    <w:p w:rsidR="000E605F" w:rsidRPr="00FB1B8A" w:rsidRDefault="000E605F" w:rsidP="000E605F">
      <w:pPr>
        <w:pStyle w:val="Bulletleft1"/>
        <w:numPr>
          <w:ilvl w:val="0"/>
          <w:numId w:val="4"/>
        </w:numPr>
      </w:pPr>
      <w:r w:rsidRPr="00FB1B8A">
        <w:t xml:space="preserve">British </w:t>
      </w:r>
      <w:proofErr w:type="spellStart"/>
      <w:r w:rsidRPr="00FB1B8A">
        <w:t>Uro</w:t>
      </w:r>
      <w:proofErr w:type="spellEnd"/>
      <w:r w:rsidRPr="00FB1B8A">
        <w:t>-Oncology Group</w:t>
      </w:r>
    </w:p>
    <w:p w:rsidR="000E605F" w:rsidRPr="00FB1B8A" w:rsidRDefault="000E605F" w:rsidP="000E605F">
      <w:pPr>
        <w:pStyle w:val="Bulletleft1"/>
        <w:numPr>
          <w:ilvl w:val="0"/>
          <w:numId w:val="4"/>
        </w:numPr>
      </w:pPr>
      <w:r w:rsidRPr="00FB1B8A">
        <w:t>Cancer Research UK</w:t>
      </w:r>
    </w:p>
    <w:p w:rsidR="000E605F" w:rsidRPr="00FB1B8A" w:rsidRDefault="000E605F" w:rsidP="000E605F">
      <w:pPr>
        <w:pStyle w:val="Bulletleft1"/>
        <w:numPr>
          <w:ilvl w:val="0"/>
          <w:numId w:val="4"/>
        </w:numPr>
      </w:pPr>
      <w:r w:rsidRPr="00FB1B8A">
        <w:t>Prostate Cancer UK</w:t>
      </w:r>
    </w:p>
    <w:p w:rsidR="000E605F" w:rsidRPr="00FB1B8A" w:rsidRDefault="000E605F" w:rsidP="000E605F">
      <w:pPr>
        <w:pStyle w:val="Bulletleft1"/>
        <w:numPr>
          <w:ilvl w:val="0"/>
          <w:numId w:val="4"/>
        </w:numPr>
      </w:pPr>
      <w:r w:rsidRPr="00FB1B8A">
        <w:t>Tackle Prostate Cancer</w:t>
      </w:r>
    </w:p>
    <w:p w:rsidR="000E605F" w:rsidRPr="00FB1B8A" w:rsidRDefault="000E605F" w:rsidP="000E605F">
      <w:pPr>
        <w:pStyle w:val="Bulletleft1"/>
        <w:numPr>
          <w:ilvl w:val="0"/>
          <w:numId w:val="4"/>
        </w:numPr>
      </w:pPr>
      <w:r w:rsidRPr="00FB1B8A">
        <w:t>Royal College of Nursing</w:t>
      </w:r>
    </w:p>
    <w:p w:rsidR="000E605F" w:rsidRPr="00FB1B8A" w:rsidRDefault="000E605F" w:rsidP="000E605F">
      <w:pPr>
        <w:pStyle w:val="Bulletleft1"/>
        <w:numPr>
          <w:ilvl w:val="0"/>
          <w:numId w:val="4"/>
        </w:numPr>
      </w:pPr>
      <w:r w:rsidRPr="00FB1B8A">
        <w:t>Royal College of Pathologists</w:t>
      </w:r>
    </w:p>
    <w:p w:rsidR="000E605F" w:rsidRPr="00FB1B8A" w:rsidRDefault="000E605F" w:rsidP="002D7F29">
      <w:pPr>
        <w:pStyle w:val="Bulletleft1last"/>
      </w:pPr>
      <w:r w:rsidRPr="00FB1B8A">
        <w:t>Royal College of Physicians</w:t>
      </w:r>
    </w:p>
    <w:p w:rsidR="000E605F" w:rsidRPr="00FB1B8A" w:rsidRDefault="000E605F" w:rsidP="002D7F29">
      <w:pPr>
        <w:pStyle w:val="NICEnormal"/>
      </w:pPr>
      <w:r w:rsidRPr="00FB1B8A">
        <w:t>III. Other consultees:</w:t>
      </w:r>
    </w:p>
    <w:p w:rsidR="000E605F" w:rsidRPr="00FB1B8A" w:rsidRDefault="000E605F" w:rsidP="000E605F">
      <w:pPr>
        <w:pStyle w:val="Bulletleft1"/>
        <w:numPr>
          <w:ilvl w:val="0"/>
          <w:numId w:val="4"/>
        </w:numPr>
      </w:pPr>
      <w:r w:rsidRPr="00FB1B8A">
        <w:t>Department of Health,</w:t>
      </w:r>
      <w:r w:rsidR="004A1356" w:rsidRPr="00FB1B8A">
        <w:t xml:space="preserve"> </w:t>
      </w:r>
      <w:r w:rsidRPr="00FB1B8A">
        <w:t>Social Services and Public Safety for Northern Ireland</w:t>
      </w:r>
    </w:p>
    <w:p w:rsidR="004A1356" w:rsidRPr="00FB1B8A" w:rsidRDefault="000E605F" w:rsidP="000E605F">
      <w:pPr>
        <w:pStyle w:val="Bulletleft1"/>
        <w:numPr>
          <w:ilvl w:val="0"/>
          <w:numId w:val="4"/>
        </w:numPr>
      </w:pPr>
      <w:r w:rsidRPr="00FB1B8A">
        <w:t>Healthcare Improvement Scotland</w:t>
      </w:r>
    </w:p>
    <w:p w:rsidR="000E605F" w:rsidRPr="00FB1B8A" w:rsidRDefault="000E605F" w:rsidP="000E605F">
      <w:pPr>
        <w:pStyle w:val="Bulletleft1"/>
        <w:numPr>
          <w:ilvl w:val="0"/>
          <w:numId w:val="4"/>
        </w:numPr>
      </w:pPr>
      <w:r w:rsidRPr="00FB1B8A">
        <w:t>Janssen</w:t>
      </w:r>
    </w:p>
    <w:p w:rsidR="000E605F" w:rsidRPr="00FB1B8A" w:rsidRDefault="000E605F" w:rsidP="000E605F">
      <w:pPr>
        <w:pStyle w:val="Bulletleft1"/>
        <w:numPr>
          <w:ilvl w:val="0"/>
          <w:numId w:val="4"/>
        </w:numPr>
      </w:pPr>
      <w:r w:rsidRPr="00FB1B8A">
        <w:t>Institute of Cancer Research</w:t>
      </w:r>
    </w:p>
    <w:p w:rsidR="000E605F" w:rsidRPr="00FB1B8A" w:rsidRDefault="000E605F" w:rsidP="000E605F">
      <w:pPr>
        <w:pStyle w:val="Bulletleft1"/>
        <w:numPr>
          <w:ilvl w:val="0"/>
          <w:numId w:val="4"/>
        </w:numPr>
      </w:pPr>
      <w:r w:rsidRPr="00FB1B8A">
        <w:t>MRC Clinical Trials Unit</w:t>
      </w:r>
    </w:p>
    <w:p w:rsidR="000E605F" w:rsidRPr="00FB1B8A" w:rsidRDefault="000E605F" w:rsidP="002D7F29">
      <w:pPr>
        <w:pStyle w:val="Bulletleft1last"/>
      </w:pPr>
      <w:r w:rsidRPr="00FB1B8A">
        <w:t xml:space="preserve">National Collaborating Centre for Cancer </w:t>
      </w:r>
    </w:p>
    <w:p w:rsidR="000E605F" w:rsidRPr="00FB1B8A" w:rsidRDefault="000E605F" w:rsidP="00180DE6">
      <w:pPr>
        <w:pStyle w:val="NICEnormal"/>
      </w:pPr>
      <w:r w:rsidRPr="00FB1B8A">
        <w:t>IV. Commentator organisations (did not provide written evidence and without the right of appeal):</w:t>
      </w:r>
    </w:p>
    <w:p w:rsidR="000E605F" w:rsidRPr="00FB1B8A" w:rsidRDefault="000E605F" w:rsidP="000E605F">
      <w:pPr>
        <w:pStyle w:val="Bulletleft1"/>
        <w:numPr>
          <w:ilvl w:val="0"/>
          <w:numId w:val="4"/>
        </w:numPr>
      </w:pPr>
      <w:r w:rsidRPr="00FB1B8A">
        <w:t>Department of Health,</w:t>
      </w:r>
      <w:r w:rsidR="004A1356" w:rsidRPr="00FB1B8A">
        <w:t xml:space="preserve"> </w:t>
      </w:r>
      <w:r w:rsidRPr="00FB1B8A">
        <w:t>Social Services and Public Safety for Northern Ireland</w:t>
      </w:r>
    </w:p>
    <w:p w:rsidR="004A1356" w:rsidRPr="00FB1B8A" w:rsidRDefault="000E605F" w:rsidP="000E605F">
      <w:pPr>
        <w:pStyle w:val="Bulletleft1"/>
        <w:numPr>
          <w:ilvl w:val="0"/>
          <w:numId w:val="4"/>
        </w:numPr>
      </w:pPr>
      <w:r w:rsidRPr="00FB1B8A">
        <w:t>Healthcare Improvement Scotland</w:t>
      </w:r>
    </w:p>
    <w:p w:rsidR="000E605F" w:rsidRPr="00FB1B8A" w:rsidRDefault="000E605F" w:rsidP="000E605F">
      <w:pPr>
        <w:pStyle w:val="Bulletleft1"/>
        <w:numPr>
          <w:ilvl w:val="0"/>
          <w:numId w:val="4"/>
        </w:numPr>
      </w:pPr>
      <w:r w:rsidRPr="00FB1B8A">
        <w:t>Janssen</w:t>
      </w:r>
    </w:p>
    <w:p w:rsidR="000E605F" w:rsidRPr="00FB1B8A" w:rsidRDefault="000E605F" w:rsidP="000E605F">
      <w:pPr>
        <w:pStyle w:val="Bulletleft1"/>
        <w:numPr>
          <w:ilvl w:val="0"/>
          <w:numId w:val="4"/>
        </w:numPr>
      </w:pPr>
      <w:r w:rsidRPr="00FB1B8A">
        <w:t>Institute of Cancer Research</w:t>
      </w:r>
    </w:p>
    <w:p w:rsidR="000E605F" w:rsidRPr="00FB1B8A" w:rsidRDefault="000E605F" w:rsidP="000E605F">
      <w:pPr>
        <w:pStyle w:val="Bulletleft1"/>
        <w:numPr>
          <w:ilvl w:val="0"/>
          <w:numId w:val="4"/>
        </w:numPr>
      </w:pPr>
      <w:r w:rsidRPr="00FB1B8A">
        <w:t>MRC Clinical Trials Unit</w:t>
      </w:r>
    </w:p>
    <w:p w:rsidR="000E605F" w:rsidRPr="00FB1B8A" w:rsidRDefault="000E605F" w:rsidP="002D7F29">
      <w:pPr>
        <w:pStyle w:val="Bulletleft1last"/>
      </w:pPr>
      <w:r w:rsidRPr="00FB1B8A">
        <w:t xml:space="preserve">National Collaborating Centre for Cancer </w:t>
      </w:r>
    </w:p>
    <w:p w:rsidR="000E605F" w:rsidRPr="00FB1B8A" w:rsidRDefault="000E605F" w:rsidP="000E605F">
      <w:pPr>
        <w:pStyle w:val="NICEnormal"/>
      </w:pPr>
      <w:r w:rsidRPr="00FB1B8A">
        <w:t xml:space="preserve">C. The following individuals were selected from clinical expert and patient expert nominations from the consultees and commentators. They gave their expert personal view on </w:t>
      </w:r>
      <w:proofErr w:type="spellStart"/>
      <w:r w:rsidRPr="00FB1B8A">
        <w:t>enzalutamide</w:t>
      </w:r>
      <w:proofErr w:type="spellEnd"/>
      <w:r w:rsidRPr="00FB1B8A">
        <w:t xml:space="preserve"> by attending the initial Committee discussion and providing a written statement to the Committee. They are invited to comment on the ACD.</w:t>
      </w:r>
    </w:p>
    <w:p w:rsidR="000E605F" w:rsidRPr="00FB1B8A" w:rsidRDefault="000E605F" w:rsidP="000E605F">
      <w:pPr>
        <w:pStyle w:val="Bulletleft1"/>
        <w:numPr>
          <w:ilvl w:val="0"/>
          <w:numId w:val="4"/>
        </w:numPr>
      </w:pPr>
      <w:r w:rsidRPr="00FB1B8A">
        <w:t>Professor Noel Clarke, Professor of Urological Oncology, The Christie and Salford Royal Hospitals, Manchester, nominated by the British Association of Urological Surgeons – clinical expert</w:t>
      </w:r>
    </w:p>
    <w:p w:rsidR="000E605F" w:rsidRPr="00FB1B8A" w:rsidRDefault="000E605F" w:rsidP="000E605F">
      <w:pPr>
        <w:pStyle w:val="Bulletleft1"/>
        <w:numPr>
          <w:ilvl w:val="0"/>
          <w:numId w:val="4"/>
        </w:numPr>
      </w:pPr>
      <w:r w:rsidRPr="00FB1B8A">
        <w:t xml:space="preserve">Dr </w:t>
      </w:r>
      <w:proofErr w:type="spellStart"/>
      <w:r w:rsidRPr="00FB1B8A">
        <w:t>Suneil</w:t>
      </w:r>
      <w:proofErr w:type="spellEnd"/>
      <w:r w:rsidRPr="00FB1B8A">
        <w:t xml:space="preserve"> Jain, Consultant Clinical Oncologist and Clinical Senior Lecturer, Queen’s University Belfast, nominated by the Royal College of Physicians</w:t>
      </w:r>
    </w:p>
    <w:p w:rsidR="000E605F" w:rsidRPr="00FB1B8A" w:rsidRDefault="000E605F" w:rsidP="000E605F">
      <w:pPr>
        <w:pStyle w:val="Bulletleft1"/>
        <w:numPr>
          <w:ilvl w:val="0"/>
          <w:numId w:val="4"/>
        </w:numPr>
      </w:pPr>
      <w:r w:rsidRPr="00FB1B8A">
        <w:t>Hugh Gunn, nominated by Tackle Prostate Cancer</w:t>
      </w:r>
    </w:p>
    <w:p w:rsidR="000E605F" w:rsidRPr="00FB1B8A" w:rsidRDefault="000E605F" w:rsidP="000E605F">
      <w:pPr>
        <w:pStyle w:val="Bulletleft1last"/>
      </w:pPr>
      <w:r w:rsidRPr="00FB1B8A">
        <w:t>Stuart Watson, nominated by Prostate Cancer UK – patient expert</w:t>
      </w:r>
    </w:p>
    <w:p w:rsidR="000E605F" w:rsidRPr="00FB1B8A" w:rsidRDefault="000E605F" w:rsidP="000E605F">
      <w:pPr>
        <w:pStyle w:val="NICEnormal"/>
      </w:pPr>
      <w:r w:rsidRPr="00FB1B8A">
        <w:t>D. Representatives from the following company attended Committee meetings. They contributed only when asked by the Committee chair to clarify specific issues and comment on factual accuracy.</w:t>
      </w:r>
    </w:p>
    <w:p w:rsidR="001C0F06" w:rsidRPr="00FB1B8A" w:rsidRDefault="000E605F" w:rsidP="002D7F29">
      <w:pPr>
        <w:pStyle w:val="Bulletleft1last"/>
      </w:pPr>
      <w:proofErr w:type="spellStart"/>
      <w:r w:rsidRPr="00FB1B8A">
        <w:t>Astellas</w:t>
      </w:r>
      <w:proofErr w:type="spellEnd"/>
    </w:p>
    <w:sectPr w:rsidR="001C0F06" w:rsidRPr="00FB1B8A" w:rsidSect="009C6F32">
      <w:headerReference w:type="default" r:id="rId27"/>
      <w:footerReference w:type="default" r:id="rId2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74" w:rsidRDefault="00950474">
      <w:r>
        <w:separator/>
      </w:r>
    </w:p>
  </w:endnote>
  <w:endnote w:type="continuationSeparator" w:id="0">
    <w:p w:rsidR="00950474" w:rsidRDefault="009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A4" w:rsidRPr="003D33FB" w:rsidRDefault="007A22A4" w:rsidP="006446B7">
    <w:pPr>
      <w:pStyle w:val="NICEnormalsinglespacing"/>
      <w:spacing w:after="120"/>
      <w:rPr>
        <w:sz w:val="18"/>
        <w:szCs w:val="18"/>
      </w:rPr>
    </w:pPr>
    <w:r w:rsidRPr="003D33FB">
      <w:rPr>
        <w:sz w:val="18"/>
        <w:szCs w:val="18"/>
      </w:rPr>
      <w:t>National Institute for Health and C</w:t>
    </w:r>
    <w:r>
      <w:rPr>
        <w:sz w:val="18"/>
        <w:szCs w:val="18"/>
      </w:rPr>
      <w:t>are</w:t>
    </w:r>
    <w:r w:rsidRPr="003D33FB">
      <w:rPr>
        <w:sz w:val="18"/>
        <w:szCs w:val="18"/>
      </w:rPr>
      <w:t xml:space="preserve"> Excellence</w:t>
    </w:r>
    <w:r w:rsidRPr="003D33FB">
      <w:rPr>
        <w:sz w:val="18"/>
        <w:szCs w:val="18"/>
      </w:rPr>
      <w:tab/>
    </w:r>
    <w:r w:rsidRPr="003D33FB">
      <w:rPr>
        <w:sz w:val="18"/>
        <w:szCs w:val="18"/>
      </w:rPr>
      <w:tab/>
    </w:r>
    <w:r w:rsidRPr="003D33FB">
      <w:rPr>
        <w:sz w:val="18"/>
        <w:szCs w:val="18"/>
      </w:rPr>
      <w:tab/>
    </w:r>
    <w:r>
      <w:rPr>
        <w:sz w:val="18"/>
        <w:szCs w:val="18"/>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05881">
      <w:rPr>
        <w:rStyle w:val="PageNumber"/>
        <w:noProof/>
      </w:rPr>
      <w:t>50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05881">
      <w:rPr>
        <w:rStyle w:val="PageNumber"/>
        <w:noProof/>
      </w:rPr>
      <w:t>51</w:t>
    </w:r>
    <w:r>
      <w:rPr>
        <w:rStyle w:val="PageNumber"/>
      </w:rPr>
      <w:fldChar w:fldCharType="end"/>
    </w:r>
  </w:p>
  <w:p w:rsidR="007A22A4" w:rsidRPr="003D33FB" w:rsidRDefault="007A22A4" w:rsidP="006446B7">
    <w:pPr>
      <w:pStyle w:val="NICEnormalsinglespacing"/>
      <w:spacing w:after="120"/>
      <w:rPr>
        <w:sz w:val="18"/>
        <w:szCs w:val="18"/>
      </w:rPr>
    </w:pPr>
    <w:r w:rsidRPr="003D33FB">
      <w:rPr>
        <w:sz w:val="18"/>
        <w:szCs w:val="18"/>
      </w:rPr>
      <w:t>Appraisal consulta</w:t>
    </w:r>
    <w:r>
      <w:rPr>
        <w:sz w:val="18"/>
        <w:szCs w:val="18"/>
      </w:rPr>
      <w:t xml:space="preserve">tion document – </w:t>
    </w:r>
    <w:proofErr w:type="spellStart"/>
    <w:r>
      <w:rPr>
        <w:sz w:val="18"/>
        <w:szCs w:val="18"/>
      </w:rPr>
      <w:t>Enzalutamide</w:t>
    </w:r>
    <w:proofErr w:type="spellEnd"/>
    <w:r>
      <w:rPr>
        <w:sz w:val="18"/>
        <w:szCs w:val="18"/>
      </w:rPr>
      <w:t xml:space="preserve"> for treating metastatic hormone-relapsed prostate cancer not previously treated with chemotherapy</w:t>
    </w:r>
  </w:p>
  <w:p w:rsidR="007A22A4" w:rsidRPr="003D33FB" w:rsidRDefault="007A22A4" w:rsidP="006446B7">
    <w:pPr>
      <w:pStyle w:val="NICEnormalsinglespacing"/>
      <w:spacing w:after="120"/>
      <w:rPr>
        <w:sz w:val="18"/>
        <w:szCs w:val="18"/>
      </w:rPr>
    </w:pPr>
    <w:r w:rsidRPr="003D33FB">
      <w:rPr>
        <w:sz w:val="18"/>
        <w:szCs w:val="18"/>
      </w:rPr>
      <w:t xml:space="preserve">Issue date: </w:t>
    </w:r>
    <w:r w:rsidR="005E310B">
      <w:rPr>
        <w:sz w:val="18"/>
        <w:szCs w:val="18"/>
      </w:rPr>
      <w:t>June</w:t>
    </w:r>
    <w:r>
      <w:rPr>
        <w:sz w:val="18"/>
        <w:szCs w:val="18"/>
      </w:rPr>
      <w:t xml:space="preserve"> 2015</w:t>
    </w:r>
  </w:p>
  <w:p w:rsidR="007A22A4" w:rsidRDefault="007A2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74" w:rsidRDefault="00950474">
      <w:r>
        <w:separator/>
      </w:r>
    </w:p>
  </w:footnote>
  <w:footnote w:type="continuationSeparator" w:id="0">
    <w:p w:rsidR="00950474" w:rsidRDefault="0095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A4" w:rsidRPr="006446B7" w:rsidRDefault="007A22A4" w:rsidP="006446B7">
    <w:pPr>
      <w:pStyle w:val="Header"/>
      <w:jc w:val="right"/>
      <w:rPr>
        <w:b/>
      </w:rPr>
    </w:pPr>
    <w:r w:rsidRPr="006446B7">
      <w:rPr>
        <w:b/>
      </w:rPr>
      <w:t>CONFIDENTIAL</w:t>
    </w:r>
    <w:r>
      <w:rPr>
        <w:b/>
      </w:rPr>
      <w:t xml:space="preserve"> UNTIL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nsid w:val="0D743DE6"/>
    <w:multiLevelType w:val="hybridMultilevel"/>
    <w:tmpl w:val="E10C313A"/>
    <w:lvl w:ilvl="0" w:tplc="08090001">
      <w:start w:val="1"/>
      <w:numFmt w:val="bullet"/>
      <w:lvlText w:val=""/>
      <w:lvlJc w:val="left"/>
      <w:pPr>
        <w:ind w:left="720" w:hanging="360"/>
      </w:pPr>
      <w:rPr>
        <w:rFonts w:ascii="Symbol" w:hAnsi="Symbol" w:hint="default"/>
      </w:rPr>
    </w:lvl>
    <w:lvl w:ilvl="1" w:tplc="E43A350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9CC3584"/>
    <w:multiLevelType w:val="multilevel"/>
    <w:tmpl w:val="D610A91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0D278E1"/>
    <w:multiLevelType w:val="hybridMultilevel"/>
    <w:tmpl w:val="40F2FDB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8EC2214"/>
    <w:multiLevelType w:val="hybridMultilevel"/>
    <w:tmpl w:val="10BC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
  </w:num>
  <w:num w:numId="3">
    <w:abstractNumId w:val="17"/>
  </w:num>
  <w:num w:numId="4">
    <w:abstractNumId w:val="3"/>
  </w:num>
  <w:num w:numId="5">
    <w:abstractNumId w:val="10"/>
  </w:num>
  <w:num w:numId="6">
    <w:abstractNumId w:val="11"/>
  </w:num>
  <w:num w:numId="7">
    <w:abstractNumId w:val="0"/>
  </w:num>
  <w:num w:numId="8">
    <w:abstractNumId w:val="3"/>
  </w:num>
  <w:num w:numId="9">
    <w:abstractNumId w:val="4"/>
  </w:num>
  <w:num w:numId="10">
    <w:abstractNumId w:val="5"/>
  </w:num>
  <w:num w:numId="11">
    <w:abstractNumId w:val="6"/>
  </w:num>
  <w:num w:numId="12">
    <w:abstractNumId w:val="12"/>
  </w:num>
  <w:num w:numId="13">
    <w:abstractNumId w:val="14"/>
  </w:num>
  <w:num w:numId="14">
    <w:abstractNumId w:val="18"/>
  </w:num>
  <w:num w:numId="15">
    <w:abstractNumId w:val="7"/>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9"/>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A9"/>
    <w:rsid w:val="00001518"/>
    <w:rsid w:val="000043A7"/>
    <w:rsid w:val="000061DF"/>
    <w:rsid w:val="000112D2"/>
    <w:rsid w:val="000119FB"/>
    <w:rsid w:val="00011FC4"/>
    <w:rsid w:val="00014F51"/>
    <w:rsid w:val="00021B49"/>
    <w:rsid w:val="000237E6"/>
    <w:rsid w:val="00030B8E"/>
    <w:rsid w:val="00032703"/>
    <w:rsid w:val="000345D3"/>
    <w:rsid w:val="00037366"/>
    <w:rsid w:val="000402BE"/>
    <w:rsid w:val="00044A36"/>
    <w:rsid w:val="00044CC7"/>
    <w:rsid w:val="000459F7"/>
    <w:rsid w:val="00047853"/>
    <w:rsid w:val="000478E9"/>
    <w:rsid w:val="000553F3"/>
    <w:rsid w:val="00067197"/>
    <w:rsid w:val="00074721"/>
    <w:rsid w:val="0008263E"/>
    <w:rsid w:val="000832EE"/>
    <w:rsid w:val="0008436A"/>
    <w:rsid w:val="00085968"/>
    <w:rsid w:val="000864DC"/>
    <w:rsid w:val="00086814"/>
    <w:rsid w:val="0009093E"/>
    <w:rsid w:val="00092394"/>
    <w:rsid w:val="00092433"/>
    <w:rsid w:val="00093FC9"/>
    <w:rsid w:val="0009430E"/>
    <w:rsid w:val="00095D31"/>
    <w:rsid w:val="00096DA6"/>
    <w:rsid w:val="000A2F24"/>
    <w:rsid w:val="000A5FF9"/>
    <w:rsid w:val="000B4B78"/>
    <w:rsid w:val="000C046C"/>
    <w:rsid w:val="000C184F"/>
    <w:rsid w:val="000C4132"/>
    <w:rsid w:val="000C4689"/>
    <w:rsid w:val="000C48D6"/>
    <w:rsid w:val="000C4FF2"/>
    <w:rsid w:val="000C6B04"/>
    <w:rsid w:val="000D63AF"/>
    <w:rsid w:val="000D7566"/>
    <w:rsid w:val="000E0648"/>
    <w:rsid w:val="000E2277"/>
    <w:rsid w:val="000E3DF5"/>
    <w:rsid w:val="000E467A"/>
    <w:rsid w:val="000E605F"/>
    <w:rsid w:val="000E67A8"/>
    <w:rsid w:val="000F2229"/>
    <w:rsid w:val="000F3DA9"/>
    <w:rsid w:val="000F6DBF"/>
    <w:rsid w:val="00101F34"/>
    <w:rsid w:val="001041F2"/>
    <w:rsid w:val="001108FF"/>
    <w:rsid w:val="0011132F"/>
    <w:rsid w:val="00112956"/>
    <w:rsid w:val="00113B59"/>
    <w:rsid w:val="00115EA2"/>
    <w:rsid w:val="001201F7"/>
    <w:rsid w:val="00123550"/>
    <w:rsid w:val="00130025"/>
    <w:rsid w:val="00130EDD"/>
    <w:rsid w:val="00131A2C"/>
    <w:rsid w:val="00137D76"/>
    <w:rsid w:val="00141205"/>
    <w:rsid w:val="00143970"/>
    <w:rsid w:val="00151761"/>
    <w:rsid w:val="00153D5B"/>
    <w:rsid w:val="0015460C"/>
    <w:rsid w:val="0015509D"/>
    <w:rsid w:val="00155F91"/>
    <w:rsid w:val="001602D3"/>
    <w:rsid w:val="001607DA"/>
    <w:rsid w:val="00161AA0"/>
    <w:rsid w:val="00166F54"/>
    <w:rsid w:val="001674AF"/>
    <w:rsid w:val="00173717"/>
    <w:rsid w:val="00180614"/>
    <w:rsid w:val="00180DE6"/>
    <w:rsid w:val="00182DE1"/>
    <w:rsid w:val="0018301B"/>
    <w:rsid w:val="001853FD"/>
    <w:rsid w:val="00186AB8"/>
    <w:rsid w:val="00191407"/>
    <w:rsid w:val="001917AA"/>
    <w:rsid w:val="00192811"/>
    <w:rsid w:val="00193C95"/>
    <w:rsid w:val="001956FC"/>
    <w:rsid w:val="001A261C"/>
    <w:rsid w:val="001A605C"/>
    <w:rsid w:val="001A70BC"/>
    <w:rsid w:val="001B2EF1"/>
    <w:rsid w:val="001B4A01"/>
    <w:rsid w:val="001B7AB8"/>
    <w:rsid w:val="001C0F06"/>
    <w:rsid w:val="001C13C3"/>
    <w:rsid w:val="001C225D"/>
    <w:rsid w:val="001C3AD1"/>
    <w:rsid w:val="001C4962"/>
    <w:rsid w:val="001C4FB7"/>
    <w:rsid w:val="001D0BE2"/>
    <w:rsid w:val="001D0C94"/>
    <w:rsid w:val="001D0E67"/>
    <w:rsid w:val="001D18A1"/>
    <w:rsid w:val="001D52CB"/>
    <w:rsid w:val="001D75B6"/>
    <w:rsid w:val="001E01CD"/>
    <w:rsid w:val="001E1C4D"/>
    <w:rsid w:val="001E724F"/>
    <w:rsid w:val="001F16B4"/>
    <w:rsid w:val="001F3AA2"/>
    <w:rsid w:val="001F4311"/>
    <w:rsid w:val="001F4FF1"/>
    <w:rsid w:val="002007A2"/>
    <w:rsid w:val="002040A5"/>
    <w:rsid w:val="00204567"/>
    <w:rsid w:val="002051FB"/>
    <w:rsid w:val="002121D9"/>
    <w:rsid w:val="00213848"/>
    <w:rsid w:val="002202FC"/>
    <w:rsid w:val="00220DBA"/>
    <w:rsid w:val="002225EF"/>
    <w:rsid w:val="002230A5"/>
    <w:rsid w:val="00223740"/>
    <w:rsid w:val="0022485A"/>
    <w:rsid w:val="00224B65"/>
    <w:rsid w:val="002263BA"/>
    <w:rsid w:val="00234F78"/>
    <w:rsid w:val="00235CAB"/>
    <w:rsid w:val="00237F73"/>
    <w:rsid w:val="00241CB5"/>
    <w:rsid w:val="002477FA"/>
    <w:rsid w:val="0025453B"/>
    <w:rsid w:val="002548D9"/>
    <w:rsid w:val="00261070"/>
    <w:rsid w:val="00263DB3"/>
    <w:rsid w:val="0026491A"/>
    <w:rsid w:val="002718EE"/>
    <w:rsid w:val="00272CBA"/>
    <w:rsid w:val="00282D7E"/>
    <w:rsid w:val="002856B4"/>
    <w:rsid w:val="00287C4A"/>
    <w:rsid w:val="00290415"/>
    <w:rsid w:val="002924F6"/>
    <w:rsid w:val="00295136"/>
    <w:rsid w:val="00296C04"/>
    <w:rsid w:val="002A14F0"/>
    <w:rsid w:val="002B47B8"/>
    <w:rsid w:val="002B69AC"/>
    <w:rsid w:val="002C02DA"/>
    <w:rsid w:val="002C4B97"/>
    <w:rsid w:val="002C6759"/>
    <w:rsid w:val="002C6D6B"/>
    <w:rsid w:val="002C7CFD"/>
    <w:rsid w:val="002D07FA"/>
    <w:rsid w:val="002D3488"/>
    <w:rsid w:val="002D3605"/>
    <w:rsid w:val="002D37CD"/>
    <w:rsid w:val="002D7015"/>
    <w:rsid w:val="002D777C"/>
    <w:rsid w:val="002D7F29"/>
    <w:rsid w:val="002E0ED9"/>
    <w:rsid w:val="002E7CA6"/>
    <w:rsid w:val="002F5DC9"/>
    <w:rsid w:val="002F683B"/>
    <w:rsid w:val="002F762C"/>
    <w:rsid w:val="002F7D8C"/>
    <w:rsid w:val="002F7F27"/>
    <w:rsid w:val="0030183C"/>
    <w:rsid w:val="00303A0E"/>
    <w:rsid w:val="003046C1"/>
    <w:rsid w:val="00305881"/>
    <w:rsid w:val="003078C2"/>
    <w:rsid w:val="00313045"/>
    <w:rsid w:val="00313370"/>
    <w:rsid w:val="003142AA"/>
    <w:rsid w:val="0031664C"/>
    <w:rsid w:val="003200D9"/>
    <w:rsid w:val="00322358"/>
    <w:rsid w:val="00331A25"/>
    <w:rsid w:val="003328F8"/>
    <w:rsid w:val="003330E6"/>
    <w:rsid w:val="00333AB5"/>
    <w:rsid w:val="0033436A"/>
    <w:rsid w:val="00334520"/>
    <w:rsid w:val="00336B62"/>
    <w:rsid w:val="00340B44"/>
    <w:rsid w:val="0034337B"/>
    <w:rsid w:val="00343B2C"/>
    <w:rsid w:val="0034523C"/>
    <w:rsid w:val="00345D08"/>
    <w:rsid w:val="00346AFA"/>
    <w:rsid w:val="00346BAA"/>
    <w:rsid w:val="00353FA2"/>
    <w:rsid w:val="0035754D"/>
    <w:rsid w:val="00361BC3"/>
    <w:rsid w:val="003629B8"/>
    <w:rsid w:val="00363737"/>
    <w:rsid w:val="0036435C"/>
    <w:rsid w:val="00366751"/>
    <w:rsid w:val="00375FB1"/>
    <w:rsid w:val="00377705"/>
    <w:rsid w:val="00382529"/>
    <w:rsid w:val="0038348B"/>
    <w:rsid w:val="00383CFD"/>
    <w:rsid w:val="00385484"/>
    <w:rsid w:val="003A2C7A"/>
    <w:rsid w:val="003A3974"/>
    <w:rsid w:val="003A3D64"/>
    <w:rsid w:val="003A7418"/>
    <w:rsid w:val="003B0DAE"/>
    <w:rsid w:val="003B1A8E"/>
    <w:rsid w:val="003B2978"/>
    <w:rsid w:val="003B4EF6"/>
    <w:rsid w:val="003B5498"/>
    <w:rsid w:val="003B7FEA"/>
    <w:rsid w:val="003C107F"/>
    <w:rsid w:val="003C13E2"/>
    <w:rsid w:val="003C213A"/>
    <w:rsid w:val="003C36AC"/>
    <w:rsid w:val="003C450D"/>
    <w:rsid w:val="003C4619"/>
    <w:rsid w:val="003D3373"/>
    <w:rsid w:val="003E24E2"/>
    <w:rsid w:val="003F11AD"/>
    <w:rsid w:val="003F1360"/>
    <w:rsid w:val="003F358E"/>
    <w:rsid w:val="00403016"/>
    <w:rsid w:val="0040440C"/>
    <w:rsid w:val="00405B22"/>
    <w:rsid w:val="00411445"/>
    <w:rsid w:val="00412AE8"/>
    <w:rsid w:val="00412C50"/>
    <w:rsid w:val="004130C4"/>
    <w:rsid w:val="004144A1"/>
    <w:rsid w:val="00416335"/>
    <w:rsid w:val="00417337"/>
    <w:rsid w:val="004225F5"/>
    <w:rsid w:val="00422BD9"/>
    <w:rsid w:val="00424E76"/>
    <w:rsid w:val="0042500F"/>
    <w:rsid w:val="00430393"/>
    <w:rsid w:val="00434632"/>
    <w:rsid w:val="004371BD"/>
    <w:rsid w:val="004454E0"/>
    <w:rsid w:val="00445E6C"/>
    <w:rsid w:val="0044624B"/>
    <w:rsid w:val="0044673C"/>
    <w:rsid w:val="00447185"/>
    <w:rsid w:val="00450074"/>
    <w:rsid w:val="004625B9"/>
    <w:rsid w:val="0046261A"/>
    <w:rsid w:val="0047037E"/>
    <w:rsid w:val="0047658C"/>
    <w:rsid w:val="004767AC"/>
    <w:rsid w:val="004808F9"/>
    <w:rsid w:val="004820E9"/>
    <w:rsid w:val="0048361F"/>
    <w:rsid w:val="00484061"/>
    <w:rsid w:val="00487024"/>
    <w:rsid w:val="00494EDE"/>
    <w:rsid w:val="00495C6A"/>
    <w:rsid w:val="004968BB"/>
    <w:rsid w:val="004968FB"/>
    <w:rsid w:val="00496FB9"/>
    <w:rsid w:val="004A1356"/>
    <w:rsid w:val="004A29E7"/>
    <w:rsid w:val="004B4A7E"/>
    <w:rsid w:val="004B4BC0"/>
    <w:rsid w:val="004B514C"/>
    <w:rsid w:val="004B51DA"/>
    <w:rsid w:val="004C193C"/>
    <w:rsid w:val="004C2C1C"/>
    <w:rsid w:val="004C4D6A"/>
    <w:rsid w:val="004C7CDD"/>
    <w:rsid w:val="004D1714"/>
    <w:rsid w:val="004D1F9D"/>
    <w:rsid w:val="004D2304"/>
    <w:rsid w:val="004D3F50"/>
    <w:rsid w:val="004D6EC4"/>
    <w:rsid w:val="004E0E24"/>
    <w:rsid w:val="004E3871"/>
    <w:rsid w:val="004E7078"/>
    <w:rsid w:val="004E7AE0"/>
    <w:rsid w:val="004F0C1A"/>
    <w:rsid w:val="004F1292"/>
    <w:rsid w:val="004F6F99"/>
    <w:rsid w:val="00501292"/>
    <w:rsid w:val="0050357A"/>
    <w:rsid w:val="00504AB4"/>
    <w:rsid w:val="005125D6"/>
    <w:rsid w:val="00513724"/>
    <w:rsid w:val="0051578C"/>
    <w:rsid w:val="00515DF1"/>
    <w:rsid w:val="00524BB4"/>
    <w:rsid w:val="00524EBD"/>
    <w:rsid w:val="00526C07"/>
    <w:rsid w:val="00531746"/>
    <w:rsid w:val="0053387C"/>
    <w:rsid w:val="00533DF1"/>
    <w:rsid w:val="00542383"/>
    <w:rsid w:val="00543B86"/>
    <w:rsid w:val="00544017"/>
    <w:rsid w:val="00544C77"/>
    <w:rsid w:val="00546631"/>
    <w:rsid w:val="00552AD6"/>
    <w:rsid w:val="00553891"/>
    <w:rsid w:val="00564899"/>
    <w:rsid w:val="005648C7"/>
    <w:rsid w:val="00572369"/>
    <w:rsid w:val="00584F85"/>
    <w:rsid w:val="0058599B"/>
    <w:rsid w:val="00590B8E"/>
    <w:rsid w:val="00592D0E"/>
    <w:rsid w:val="005935FD"/>
    <w:rsid w:val="00596636"/>
    <w:rsid w:val="00597ACE"/>
    <w:rsid w:val="00597EDA"/>
    <w:rsid w:val="005A3BB9"/>
    <w:rsid w:val="005A676C"/>
    <w:rsid w:val="005A7045"/>
    <w:rsid w:val="005A7EC2"/>
    <w:rsid w:val="005B1376"/>
    <w:rsid w:val="005B5432"/>
    <w:rsid w:val="005C051F"/>
    <w:rsid w:val="005C4DD9"/>
    <w:rsid w:val="005C762E"/>
    <w:rsid w:val="005D098C"/>
    <w:rsid w:val="005D1238"/>
    <w:rsid w:val="005D426A"/>
    <w:rsid w:val="005D4515"/>
    <w:rsid w:val="005D5853"/>
    <w:rsid w:val="005D5EF4"/>
    <w:rsid w:val="005D712B"/>
    <w:rsid w:val="005D7CC6"/>
    <w:rsid w:val="005E095B"/>
    <w:rsid w:val="005E310B"/>
    <w:rsid w:val="005E3C78"/>
    <w:rsid w:val="005E5BB6"/>
    <w:rsid w:val="005F2DE9"/>
    <w:rsid w:val="005F47E8"/>
    <w:rsid w:val="00600E13"/>
    <w:rsid w:val="00601341"/>
    <w:rsid w:val="006018B6"/>
    <w:rsid w:val="00603C94"/>
    <w:rsid w:val="00603CD7"/>
    <w:rsid w:val="00603FE6"/>
    <w:rsid w:val="00605143"/>
    <w:rsid w:val="0060662A"/>
    <w:rsid w:val="00610DDC"/>
    <w:rsid w:val="00611951"/>
    <w:rsid w:val="00612789"/>
    <w:rsid w:val="00613F2F"/>
    <w:rsid w:val="00614BDA"/>
    <w:rsid w:val="00620794"/>
    <w:rsid w:val="00620A10"/>
    <w:rsid w:val="00622C68"/>
    <w:rsid w:val="006250BD"/>
    <w:rsid w:val="00631958"/>
    <w:rsid w:val="006331B4"/>
    <w:rsid w:val="00633C30"/>
    <w:rsid w:val="006343F3"/>
    <w:rsid w:val="00635014"/>
    <w:rsid w:val="00635CFA"/>
    <w:rsid w:val="0063692E"/>
    <w:rsid w:val="0064086D"/>
    <w:rsid w:val="00640C20"/>
    <w:rsid w:val="00642906"/>
    <w:rsid w:val="006446B7"/>
    <w:rsid w:val="006457EF"/>
    <w:rsid w:val="0065123D"/>
    <w:rsid w:val="00654D16"/>
    <w:rsid w:val="00657979"/>
    <w:rsid w:val="006605A7"/>
    <w:rsid w:val="00660EA2"/>
    <w:rsid w:val="00661423"/>
    <w:rsid w:val="00662FE2"/>
    <w:rsid w:val="006714D2"/>
    <w:rsid w:val="00672721"/>
    <w:rsid w:val="00672EFB"/>
    <w:rsid w:val="006853BB"/>
    <w:rsid w:val="00685B52"/>
    <w:rsid w:val="00686F5A"/>
    <w:rsid w:val="006923F3"/>
    <w:rsid w:val="006923FC"/>
    <w:rsid w:val="006929A1"/>
    <w:rsid w:val="00693BB4"/>
    <w:rsid w:val="00695732"/>
    <w:rsid w:val="006973DD"/>
    <w:rsid w:val="006A42F7"/>
    <w:rsid w:val="006A5887"/>
    <w:rsid w:val="006A721F"/>
    <w:rsid w:val="006B0FE5"/>
    <w:rsid w:val="006B2049"/>
    <w:rsid w:val="006B5151"/>
    <w:rsid w:val="006B660A"/>
    <w:rsid w:val="006B6EA3"/>
    <w:rsid w:val="006C13C6"/>
    <w:rsid w:val="006C5C83"/>
    <w:rsid w:val="006C7C58"/>
    <w:rsid w:val="006D5929"/>
    <w:rsid w:val="006D5971"/>
    <w:rsid w:val="006D73F1"/>
    <w:rsid w:val="006E22E9"/>
    <w:rsid w:val="006F0FB1"/>
    <w:rsid w:val="006F5551"/>
    <w:rsid w:val="006F6F13"/>
    <w:rsid w:val="0070044F"/>
    <w:rsid w:val="00701348"/>
    <w:rsid w:val="00701DB0"/>
    <w:rsid w:val="00704E78"/>
    <w:rsid w:val="00713FCB"/>
    <w:rsid w:val="00716FFB"/>
    <w:rsid w:val="0072235F"/>
    <w:rsid w:val="007235B6"/>
    <w:rsid w:val="0072738D"/>
    <w:rsid w:val="00732519"/>
    <w:rsid w:val="007404E7"/>
    <w:rsid w:val="00742467"/>
    <w:rsid w:val="007506E3"/>
    <w:rsid w:val="00752775"/>
    <w:rsid w:val="00755F20"/>
    <w:rsid w:val="00760190"/>
    <w:rsid w:val="007608AA"/>
    <w:rsid w:val="0076231C"/>
    <w:rsid w:val="0076416A"/>
    <w:rsid w:val="0076465C"/>
    <w:rsid w:val="007652A2"/>
    <w:rsid w:val="00770F55"/>
    <w:rsid w:val="0077670C"/>
    <w:rsid w:val="00776BF6"/>
    <w:rsid w:val="007804CA"/>
    <w:rsid w:val="00783579"/>
    <w:rsid w:val="00783C73"/>
    <w:rsid w:val="00785487"/>
    <w:rsid w:val="0078573E"/>
    <w:rsid w:val="00793BFD"/>
    <w:rsid w:val="0079572B"/>
    <w:rsid w:val="00795932"/>
    <w:rsid w:val="0079680F"/>
    <w:rsid w:val="007972F7"/>
    <w:rsid w:val="007A1045"/>
    <w:rsid w:val="007A22A4"/>
    <w:rsid w:val="007A3ACE"/>
    <w:rsid w:val="007A4EEE"/>
    <w:rsid w:val="007A5F7A"/>
    <w:rsid w:val="007A69D1"/>
    <w:rsid w:val="007A6E8C"/>
    <w:rsid w:val="007A793B"/>
    <w:rsid w:val="007B1503"/>
    <w:rsid w:val="007B346B"/>
    <w:rsid w:val="007C13A8"/>
    <w:rsid w:val="007C3F3D"/>
    <w:rsid w:val="007C4F6E"/>
    <w:rsid w:val="007C73F9"/>
    <w:rsid w:val="007D0B12"/>
    <w:rsid w:val="007D32FE"/>
    <w:rsid w:val="007D5B0C"/>
    <w:rsid w:val="007D6F57"/>
    <w:rsid w:val="007D7F83"/>
    <w:rsid w:val="007E008F"/>
    <w:rsid w:val="007E2168"/>
    <w:rsid w:val="007E746D"/>
    <w:rsid w:val="007F06EC"/>
    <w:rsid w:val="007F07E9"/>
    <w:rsid w:val="007F7D05"/>
    <w:rsid w:val="00800EA7"/>
    <w:rsid w:val="00800EA9"/>
    <w:rsid w:val="00802C56"/>
    <w:rsid w:val="00803B92"/>
    <w:rsid w:val="00812B5C"/>
    <w:rsid w:val="008131FC"/>
    <w:rsid w:val="00814210"/>
    <w:rsid w:val="00814DEF"/>
    <w:rsid w:val="00820F88"/>
    <w:rsid w:val="00823293"/>
    <w:rsid w:val="00827BE3"/>
    <w:rsid w:val="00830D27"/>
    <w:rsid w:val="00836546"/>
    <w:rsid w:val="00846CA3"/>
    <w:rsid w:val="008505C3"/>
    <w:rsid w:val="00850716"/>
    <w:rsid w:val="008507B0"/>
    <w:rsid w:val="0085083D"/>
    <w:rsid w:val="0085536C"/>
    <w:rsid w:val="00861A4B"/>
    <w:rsid w:val="00861F22"/>
    <w:rsid w:val="0086373F"/>
    <w:rsid w:val="0086472B"/>
    <w:rsid w:val="00867187"/>
    <w:rsid w:val="00870C68"/>
    <w:rsid w:val="00870CFA"/>
    <w:rsid w:val="00872FFC"/>
    <w:rsid w:val="008731A9"/>
    <w:rsid w:val="00874BA9"/>
    <w:rsid w:val="00877C01"/>
    <w:rsid w:val="00883044"/>
    <w:rsid w:val="008831BF"/>
    <w:rsid w:val="008851D3"/>
    <w:rsid w:val="008854B7"/>
    <w:rsid w:val="008855CC"/>
    <w:rsid w:val="008970A0"/>
    <w:rsid w:val="00897595"/>
    <w:rsid w:val="008A048E"/>
    <w:rsid w:val="008A6FC6"/>
    <w:rsid w:val="008B1FC2"/>
    <w:rsid w:val="008B4688"/>
    <w:rsid w:val="008B52A6"/>
    <w:rsid w:val="008C0F67"/>
    <w:rsid w:val="008C1522"/>
    <w:rsid w:val="008C2743"/>
    <w:rsid w:val="008C4212"/>
    <w:rsid w:val="008C5092"/>
    <w:rsid w:val="008D2D16"/>
    <w:rsid w:val="008D340E"/>
    <w:rsid w:val="008D367A"/>
    <w:rsid w:val="008D40FF"/>
    <w:rsid w:val="008D7E28"/>
    <w:rsid w:val="008E122D"/>
    <w:rsid w:val="008E13D2"/>
    <w:rsid w:val="008E3247"/>
    <w:rsid w:val="008E7585"/>
    <w:rsid w:val="00900DB6"/>
    <w:rsid w:val="00901AA8"/>
    <w:rsid w:val="00902589"/>
    <w:rsid w:val="00905D6C"/>
    <w:rsid w:val="00910893"/>
    <w:rsid w:val="00914CE6"/>
    <w:rsid w:val="00920851"/>
    <w:rsid w:val="009238A9"/>
    <w:rsid w:val="0092657D"/>
    <w:rsid w:val="009278DD"/>
    <w:rsid w:val="009309ED"/>
    <w:rsid w:val="00930B90"/>
    <w:rsid w:val="00931F1E"/>
    <w:rsid w:val="00932A58"/>
    <w:rsid w:val="00932A74"/>
    <w:rsid w:val="00934503"/>
    <w:rsid w:val="00940EE5"/>
    <w:rsid w:val="0094366C"/>
    <w:rsid w:val="00946A62"/>
    <w:rsid w:val="00947494"/>
    <w:rsid w:val="0094755F"/>
    <w:rsid w:val="00950474"/>
    <w:rsid w:val="00950DFA"/>
    <w:rsid w:val="00953ADF"/>
    <w:rsid w:val="00960051"/>
    <w:rsid w:val="009618EE"/>
    <w:rsid w:val="00961F99"/>
    <w:rsid w:val="00962CAF"/>
    <w:rsid w:val="00965EE7"/>
    <w:rsid w:val="00967AC2"/>
    <w:rsid w:val="00967FDC"/>
    <w:rsid w:val="0097136F"/>
    <w:rsid w:val="00971D3F"/>
    <w:rsid w:val="0097261B"/>
    <w:rsid w:val="0097684A"/>
    <w:rsid w:val="0097702A"/>
    <w:rsid w:val="0098028A"/>
    <w:rsid w:val="00980A55"/>
    <w:rsid w:val="00981494"/>
    <w:rsid w:val="00981B9F"/>
    <w:rsid w:val="00985ECD"/>
    <w:rsid w:val="00992B31"/>
    <w:rsid w:val="00995CFD"/>
    <w:rsid w:val="009A020A"/>
    <w:rsid w:val="009A1CDE"/>
    <w:rsid w:val="009A22DE"/>
    <w:rsid w:val="009A3043"/>
    <w:rsid w:val="009A78EA"/>
    <w:rsid w:val="009B621A"/>
    <w:rsid w:val="009C1E4F"/>
    <w:rsid w:val="009C3655"/>
    <w:rsid w:val="009C45D9"/>
    <w:rsid w:val="009C5A87"/>
    <w:rsid w:val="009C6F32"/>
    <w:rsid w:val="009D1AB0"/>
    <w:rsid w:val="009D2813"/>
    <w:rsid w:val="009D33A2"/>
    <w:rsid w:val="009D3DF5"/>
    <w:rsid w:val="009E1A3B"/>
    <w:rsid w:val="009E1FE3"/>
    <w:rsid w:val="009F307F"/>
    <w:rsid w:val="009F4B33"/>
    <w:rsid w:val="009F739C"/>
    <w:rsid w:val="00A06159"/>
    <w:rsid w:val="00A06657"/>
    <w:rsid w:val="00A11772"/>
    <w:rsid w:val="00A151F6"/>
    <w:rsid w:val="00A15E10"/>
    <w:rsid w:val="00A1624E"/>
    <w:rsid w:val="00A16B33"/>
    <w:rsid w:val="00A21C03"/>
    <w:rsid w:val="00A21E00"/>
    <w:rsid w:val="00A223A4"/>
    <w:rsid w:val="00A23607"/>
    <w:rsid w:val="00A252A1"/>
    <w:rsid w:val="00A25A11"/>
    <w:rsid w:val="00A30F10"/>
    <w:rsid w:val="00A325E5"/>
    <w:rsid w:val="00A330B9"/>
    <w:rsid w:val="00A333FF"/>
    <w:rsid w:val="00A33806"/>
    <w:rsid w:val="00A34DCF"/>
    <w:rsid w:val="00A37C2D"/>
    <w:rsid w:val="00A41905"/>
    <w:rsid w:val="00A43D91"/>
    <w:rsid w:val="00A46D7B"/>
    <w:rsid w:val="00A47537"/>
    <w:rsid w:val="00A531AD"/>
    <w:rsid w:val="00A5494C"/>
    <w:rsid w:val="00A64736"/>
    <w:rsid w:val="00A67947"/>
    <w:rsid w:val="00A72B06"/>
    <w:rsid w:val="00A76B09"/>
    <w:rsid w:val="00A8105C"/>
    <w:rsid w:val="00A82A49"/>
    <w:rsid w:val="00A839AB"/>
    <w:rsid w:val="00A854A8"/>
    <w:rsid w:val="00A858F6"/>
    <w:rsid w:val="00A86D3D"/>
    <w:rsid w:val="00A86E42"/>
    <w:rsid w:val="00A907DA"/>
    <w:rsid w:val="00A909CF"/>
    <w:rsid w:val="00AA5443"/>
    <w:rsid w:val="00AB0BE0"/>
    <w:rsid w:val="00AB2948"/>
    <w:rsid w:val="00AB2B9D"/>
    <w:rsid w:val="00AB39FA"/>
    <w:rsid w:val="00AB3CD6"/>
    <w:rsid w:val="00AB50C5"/>
    <w:rsid w:val="00AB61E2"/>
    <w:rsid w:val="00AC2A77"/>
    <w:rsid w:val="00AC2AA7"/>
    <w:rsid w:val="00AC3AB9"/>
    <w:rsid w:val="00AC47DE"/>
    <w:rsid w:val="00AC4938"/>
    <w:rsid w:val="00AC61B8"/>
    <w:rsid w:val="00AC7A3B"/>
    <w:rsid w:val="00AC7D8D"/>
    <w:rsid w:val="00AD0611"/>
    <w:rsid w:val="00AD09FC"/>
    <w:rsid w:val="00AD0F7F"/>
    <w:rsid w:val="00AD0FF8"/>
    <w:rsid w:val="00AD1E68"/>
    <w:rsid w:val="00AD2018"/>
    <w:rsid w:val="00AD3667"/>
    <w:rsid w:val="00AD4361"/>
    <w:rsid w:val="00AD4F1D"/>
    <w:rsid w:val="00AD564E"/>
    <w:rsid w:val="00AD6933"/>
    <w:rsid w:val="00AD6B7B"/>
    <w:rsid w:val="00AE0CB7"/>
    <w:rsid w:val="00AE1876"/>
    <w:rsid w:val="00AE1B68"/>
    <w:rsid w:val="00AE5645"/>
    <w:rsid w:val="00AE6A0A"/>
    <w:rsid w:val="00AF00DB"/>
    <w:rsid w:val="00AF0A91"/>
    <w:rsid w:val="00AF23CD"/>
    <w:rsid w:val="00AF4907"/>
    <w:rsid w:val="00AF4E3E"/>
    <w:rsid w:val="00AF65AC"/>
    <w:rsid w:val="00B00009"/>
    <w:rsid w:val="00B031CF"/>
    <w:rsid w:val="00B04F65"/>
    <w:rsid w:val="00B051B5"/>
    <w:rsid w:val="00B10447"/>
    <w:rsid w:val="00B105F5"/>
    <w:rsid w:val="00B12B15"/>
    <w:rsid w:val="00B12F36"/>
    <w:rsid w:val="00B165CB"/>
    <w:rsid w:val="00B20479"/>
    <w:rsid w:val="00B2217A"/>
    <w:rsid w:val="00B22B4B"/>
    <w:rsid w:val="00B22E63"/>
    <w:rsid w:val="00B24506"/>
    <w:rsid w:val="00B2601C"/>
    <w:rsid w:val="00B263F9"/>
    <w:rsid w:val="00B30279"/>
    <w:rsid w:val="00B33D4B"/>
    <w:rsid w:val="00B35861"/>
    <w:rsid w:val="00B42E30"/>
    <w:rsid w:val="00B4396B"/>
    <w:rsid w:val="00B502C2"/>
    <w:rsid w:val="00B511C1"/>
    <w:rsid w:val="00B52A5A"/>
    <w:rsid w:val="00B52C23"/>
    <w:rsid w:val="00B5331E"/>
    <w:rsid w:val="00B53D83"/>
    <w:rsid w:val="00B54069"/>
    <w:rsid w:val="00B55B31"/>
    <w:rsid w:val="00B57AB8"/>
    <w:rsid w:val="00B602FB"/>
    <w:rsid w:val="00B607BA"/>
    <w:rsid w:val="00B60D8B"/>
    <w:rsid w:val="00B61619"/>
    <w:rsid w:val="00B616B8"/>
    <w:rsid w:val="00B66C21"/>
    <w:rsid w:val="00B70E79"/>
    <w:rsid w:val="00B7308D"/>
    <w:rsid w:val="00B731D8"/>
    <w:rsid w:val="00B752D8"/>
    <w:rsid w:val="00B76249"/>
    <w:rsid w:val="00B7629B"/>
    <w:rsid w:val="00B76802"/>
    <w:rsid w:val="00B77DCA"/>
    <w:rsid w:val="00B8019E"/>
    <w:rsid w:val="00B8382E"/>
    <w:rsid w:val="00B8666C"/>
    <w:rsid w:val="00B8788A"/>
    <w:rsid w:val="00B87CD9"/>
    <w:rsid w:val="00B96594"/>
    <w:rsid w:val="00BA01AB"/>
    <w:rsid w:val="00BA1872"/>
    <w:rsid w:val="00BA19C6"/>
    <w:rsid w:val="00BA3B18"/>
    <w:rsid w:val="00BA401C"/>
    <w:rsid w:val="00BA5C93"/>
    <w:rsid w:val="00BA5F3D"/>
    <w:rsid w:val="00BA6D5C"/>
    <w:rsid w:val="00BA715D"/>
    <w:rsid w:val="00BB047B"/>
    <w:rsid w:val="00BB0FB8"/>
    <w:rsid w:val="00BB3A76"/>
    <w:rsid w:val="00BB5931"/>
    <w:rsid w:val="00BB6312"/>
    <w:rsid w:val="00BB6398"/>
    <w:rsid w:val="00BB7835"/>
    <w:rsid w:val="00BC24A9"/>
    <w:rsid w:val="00BC4A4F"/>
    <w:rsid w:val="00BC6981"/>
    <w:rsid w:val="00BD0372"/>
    <w:rsid w:val="00BD1431"/>
    <w:rsid w:val="00BD1E9E"/>
    <w:rsid w:val="00BD5C26"/>
    <w:rsid w:val="00BE041D"/>
    <w:rsid w:val="00BE04C3"/>
    <w:rsid w:val="00BE1239"/>
    <w:rsid w:val="00BE6121"/>
    <w:rsid w:val="00BF5523"/>
    <w:rsid w:val="00BF70C2"/>
    <w:rsid w:val="00C00091"/>
    <w:rsid w:val="00C039E7"/>
    <w:rsid w:val="00C045AC"/>
    <w:rsid w:val="00C04B98"/>
    <w:rsid w:val="00C04C67"/>
    <w:rsid w:val="00C05968"/>
    <w:rsid w:val="00C074EA"/>
    <w:rsid w:val="00C139CA"/>
    <w:rsid w:val="00C16879"/>
    <w:rsid w:val="00C20275"/>
    <w:rsid w:val="00C226C8"/>
    <w:rsid w:val="00C23CB5"/>
    <w:rsid w:val="00C26FD6"/>
    <w:rsid w:val="00C30AEA"/>
    <w:rsid w:val="00C34BFA"/>
    <w:rsid w:val="00C36B7D"/>
    <w:rsid w:val="00C3773F"/>
    <w:rsid w:val="00C37E0C"/>
    <w:rsid w:val="00C401A9"/>
    <w:rsid w:val="00C43D09"/>
    <w:rsid w:val="00C477DF"/>
    <w:rsid w:val="00C51429"/>
    <w:rsid w:val="00C53043"/>
    <w:rsid w:val="00C53928"/>
    <w:rsid w:val="00C626C1"/>
    <w:rsid w:val="00C6450D"/>
    <w:rsid w:val="00C655C7"/>
    <w:rsid w:val="00C657C4"/>
    <w:rsid w:val="00C6582B"/>
    <w:rsid w:val="00C66BFF"/>
    <w:rsid w:val="00C67185"/>
    <w:rsid w:val="00C72C89"/>
    <w:rsid w:val="00C7599A"/>
    <w:rsid w:val="00C75B23"/>
    <w:rsid w:val="00C83802"/>
    <w:rsid w:val="00C859FB"/>
    <w:rsid w:val="00C87F7F"/>
    <w:rsid w:val="00C9047C"/>
    <w:rsid w:val="00C91CEB"/>
    <w:rsid w:val="00C946C8"/>
    <w:rsid w:val="00CA11EA"/>
    <w:rsid w:val="00CA3D5F"/>
    <w:rsid w:val="00CA4DD3"/>
    <w:rsid w:val="00CA5474"/>
    <w:rsid w:val="00CB53F7"/>
    <w:rsid w:val="00CC056D"/>
    <w:rsid w:val="00CC28BC"/>
    <w:rsid w:val="00CC3353"/>
    <w:rsid w:val="00CC3A7D"/>
    <w:rsid w:val="00CD05A7"/>
    <w:rsid w:val="00CD3174"/>
    <w:rsid w:val="00CD5381"/>
    <w:rsid w:val="00CD6ED0"/>
    <w:rsid w:val="00CE1532"/>
    <w:rsid w:val="00CE71DD"/>
    <w:rsid w:val="00CF2432"/>
    <w:rsid w:val="00CF5D2D"/>
    <w:rsid w:val="00D113B0"/>
    <w:rsid w:val="00D1209C"/>
    <w:rsid w:val="00D13523"/>
    <w:rsid w:val="00D14C3B"/>
    <w:rsid w:val="00D15F11"/>
    <w:rsid w:val="00D16722"/>
    <w:rsid w:val="00D16CBC"/>
    <w:rsid w:val="00D2060B"/>
    <w:rsid w:val="00D2076D"/>
    <w:rsid w:val="00D20B5F"/>
    <w:rsid w:val="00D229B9"/>
    <w:rsid w:val="00D31D2A"/>
    <w:rsid w:val="00D34CC3"/>
    <w:rsid w:val="00D3612A"/>
    <w:rsid w:val="00D36ECF"/>
    <w:rsid w:val="00D3766D"/>
    <w:rsid w:val="00D37703"/>
    <w:rsid w:val="00D3791C"/>
    <w:rsid w:val="00D37F25"/>
    <w:rsid w:val="00D42446"/>
    <w:rsid w:val="00D42B0E"/>
    <w:rsid w:val="00D43649"/>
    <w:rsid w:val="00D44AB9"/>
    <w:rsid w:val="00D51030"/>
    <w:rsid w:val="00D51BE8"/>
    <w:rsid w:val="00D51C22"/>
    <w:rsid w:val="00D522E7"/>
    <w:rsid w:val="00D527C1"/>
    <w:rsid w:val="00D5618B"/>
    <w:rsid w:val="00D63AE3"/>
    <w:rsid w:val="00D63C09"/>
    <w:rsid w:val="00D63F3D"/>
    <w:rsid w:val="00D65586"/>
    <w:rsid w:val="00D66835"/>
    <w:rsid w:val="00D673EB"/>
    <w:rsid w:val="00D710C0"/>
    <w:rsid w:val="00D73A05"/>
    <w:rsid w:val="00D74EEF"/>
    <w:rsid w:val="00D75B25"/>
    <w:rsid w:val="00D77FB7"/>
    <w:rsid w:val="00D855F1"/>
    <w:rsid w:val="00D8606D"/>
    <w:rsid w:val="00D91946"/>
    <w:rsid w:val="00DA23AD"/>
    <w:rsid w:val="00DA23C3"/>
    <w:rsid w:val="00DA4815"/>
    <w:rsid w:val="00DA67C6"/>
    <w:rsid w:val="00DB0204"/>
    <w:rsid w:val="00DB48C6"/>
    <w:rsid w:val="00DC5B80"/>
    <w:rsid w:val="00DC607C"/>
    <w:rsid w:val="00DD02C7"/>
    <w:rsid w:val="00DD1F90"/>
    <w:rsid w:val="00DD4D40"/>
    <w:rsid w:val="00DD67FC"/>
    <w:rsid w:val="00DE154F"/>
    <w:rsid w:val="00DE47A2"/>
    <w:rsid w:val="00DE519C"/>
    <w:rsid w:val="00DE643F"/>
    <w:rsid w:val="00DE718D"/>
    <w:rsid w:val="00DF11D7"/>
    <w:rsid w:val="00DF1386"/>
    <w:rsid w:val="00DF1957"/>
    <w:rsid w:val="00DF228F"/>
    <w:rsid w:val="00DF3593"/>
    <w:rsid w:val="00E022F1"/>
    <w:rsid w:val="00E047D2"/>
    <w:rsid w:val="00E05BA6"/>
    <w:rsid w:val="00E05D71"/>
    <w:rsid w:val="00E0748A"/>
    <w:rsid w:val="00E07AA1"/>
    <w:rsid w:val="00E10B96"/>
    <w:rsid w:val="00E12CED"/>
    <w:rsid w:val="00E13578"/>
    <w:rsid w:val="00E216A6"/>
    <w:rsid w:val="00E22205"/>
    <w:rsid w:val="00E2255A"/>
    <w:rsid w:val="00E22570"/>
    <w:rsid w:val="00E243F3"/>
    <w:rsid w:val="00E24CD5"/>
    <w:rsid w:val="00E3229A"/>
    <w:rsid w:val="00E4622C"/>
    <w:rsid w:val="00E51FFB"/>
    <w:rsid w:val="00E544CA"/>
    <w:rsid w:val="00E567B7"/>
    <w:rsid w:val="00E616FB"/>
    <w:rsid w:val="00E625FD"/>
    <w:rsid w:val="00E649E6"/>
    <w:rsid w:val="00E65848"/>
    <w:rsid w:val="00E667F1"/>
    <w:rsid w:val="00E67414"/>
    <w:rsid w:val="00E67CE7"/>
    <w:rsid w:val="00E72738"/>
    <w:rsid w:val="00E729D1"/>
    <w:rsid w:val="00E7335A"/>
    <w:rsid w:val="00E7528E"/>
    <w:rsid w:val="00E804BD"/>
    <w:rsid w:val="00E805C4"/>
    <w:rsid w:val="00E80D77"/>
    <w:rsid w:val="00E83219"/>
    <w:rsid w:val="00E840C6"/>
    <w:rsid w:val="00E858A3"/>
    <w:rsid w:val="00E877E2"/>
    <w:rsid w:val="00E946C7"/>
    <w:rsid w:val="00E9699A"/>
    <w:rsid w:val="00E96B95"/>
    <w:rsid w:val="00E96D62"/>
    <w:rsid w:val="00E975D0"/>
    <w:rsid w:val="00EA4677"/>
    <w:rsid w:val="00EA4B13"/>
    <w:rsid w:val="00EA6471"/>
    <w:rsid w:val="00EB268D"/>
    <w:rsid w:val="00EB3B75"/>
    <w:rsid w:val="00EC0AC1"/>
    <w:rsid w:val="00EC24D1"/>
    <w:rsid w:val="00ED6F26"/>
    <w:rsid w:val="00EE0563"/>
    <w:rsid w:val="00F029C0"/>
    <w:rsid w:val="00F02E58"/>
    <w:rsid w:val="00F03E5C"/>
    <w:rsid w:val="00F044E0"/>
    <w:rsid w:val="00F062CF"/>
    <w:rsid w:val="00F07788"/>
    <w:rsid w:val="00F10DCC"/>
    <w:rsid w:val="00F128A1"/>
    <w:rsid w:val="00F15AA9"/>
    <w:rsid w:val="00F15D16"/>
    <w:rsid w:val="00F1706E"/>
    <w:rsid w:val="00F17C77"/>
    <w:rsid w:val="00F2260C"/>
    <w:rsid w:val="00F25D8F"/>
    <w:rsid w:val="00F26A9F"/>
    <w:rsid w:val="00F27506"/>
    <w:rsid w:val="00F27D88"/>
    <w:rsid w:val="00F3016D"/>
    <w:rsid w:val="00F30237"/>
    <w:rsid w:val="00F31153"/>
    <w:rsid w:val="00F32F28"/>
    <w:rsid w:val="00F35324"/>
    <w:rsid w:val="00F37B41"/>
    <w:rsid w:val="00F4006C"/>
    <w:rsid w:val="00F436AB"/>
    <w:rsid w:val="00F46CE9"/>
    <w:rsid w:val="00F602EE"/>
    <w:rsid w:val="00F6030B"/>
    <w:rsid w:val="00F60B1C"/>
    <w:rsid w:val="00F61CDD"/>
    <w:rsid w:val="00F63A41"/>
    <w:rsid w:val="00F71B24"/>
    <w:rsid w:val="00F820D7"/>
    <w:rsid w:val="00F8230D"/>
    <w:rsid w:val="00F864BC"/>
    <w:rsid w:val="00F8694C"/>
    <w:rsid w:val="00F87523"/>
    <w:rsid w:val="00F9297C"/>
    <w:rsid w:val="00FA0FCE"/>
    <w:rsid w:val="00FA21C9"/>
    <w:rsid w:val="00FA6516"/>
    <w:rsid w:val="00FA74BB"/>
    <w:rsid w:val="00FB1B8A"/>
    <w:rsid w:val="00FB518D"/>
    <w:rsid w:val="00FC15F6"/>
    <w:rsid w:val="00FC5FB8"/>
    <w:rsid w:val="00FC7E2C"/>
    <w:rsid w:val="00FD1A63"/>
    <w:rsid w:val="00FD54CD"/>
    <w:rsid w:val="00FD6124"/>
    <w:rsid w:val="00FE060E"/>
    <w:rsid w:val="00FE14EA"/>
    <w:rsid w:val="00FE2C81"/>
    <w:rsid w:val="00FE30C8"/>
    <w:rsid w:val="00FE3B38"/>
    <w:rsid w:val="00FF0198"/>
    <w:rsid w:val="00FF504D"/>
    <w:rsid w:val="00FF66EC"/>
    <w:rsid w:val="00FF79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B6"/>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981B9F"/>
    <w:pPr>
      <w:numPr>
        <w:ilvl w:val="1"/>
        <w:numId w:val="15"/>
      </w:numPr>
      <w:spacing w:after="240" w:line="360" w:lineRule="auto"/>
    </w:pPr>
    <w:rPr>
      <w:rFonts w:ascii="Arial" w:hAnsi="Arial"/>
      <w:bCs/>
      <w:iCs/>
      <w:szCs w:val="28"/>
    </w:rPr>
  </w:style>
  <w:style w:type="character" w:customStyle="1" w:styleId="Numberedlevel2textChar">
    <w:name w:val="Numbered level 2 text Char"/>
    <w:link w:val="Numberedlevel2text"/>
    <w:rsid w:val="00611951"/>
    <w:rPr>
      <w:rFonts w:ascii="Arial" w:hAnsi="Arial" w:cs="Arial"/>
      <w:bCs/>
      <w:iCs/>
      <w:sz w:val="24"/>
      <w:szCs w:val="28"/>
      <w:lang w:eastAsia="en-US"/>
    </w:rPr>
  </w:style>
  <w:style w:type="paragraph" w:customStyle="1" w:styleId="Bulletleft1last">
    <w:name w:val="Bullet left 1 last"/>
    <w:basedOn w:val="NICEnormal"/>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Paragraphnonumbers">
    <w:name w:val="Paragraph no numbers"/>
    <w:basedOn w:val="Normal"/>
    <w:uiPriority w:val="99"/>
    <w:qFormat/>
    <w:rsid w:val="006E22E9"/>
    <w:pPr>
      <w:spacing w:after="240" w:line="276" w:lineRule="auto"/>
    </w:pPr>
    <w:rPr>
      <w:rFonts w:ascii="Arial" w:hAnsi="Arial"/>
      <w:lang w:eastAsia="en-GB"/>
    </w:rPr>
  </w:style>
  <w:style w:type="paragraph" w:customStyle="1" w:styleId="Tabletext">
    <w:name w:val="Table text"/>
    <w:basedOn w:val="NICEnormalsinglespacing"/>
    <w:rsid w:val="00BD0372"/>
    <w:pPr>
      <w:keepNext/>
      <w:spacing w:after="60"/>
    </w:pPr>
    <w:rPr>
      <w:sz w:val="22"/>
    </w:rPr>
  </w:style>
  <w:style w:type="character" w:styleId="Hyperlink">
    <w:name w:val="Hyperlink"/>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character" w:customStyle="1" w:styleId="st">
    <w:name w:val="st"/>
    <w:basedOn w:val="DefaultParagraphFont"/>
    <w:rsid w:val="00F864BC"/>
  </w:style>
  <w:style w:type="paragraph" w:styleId="Revision">
    <w:name w:val="Revision"/>
    <w:hidden/>
    <w:uiPriority w:val="99"/>
    <w:semiHidden/>
    <w:rsid w:val="00B8788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B6"/>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981B9F"/>
    <w:pPr>
      <w:numPr>
        <w:ilvl w:val="1"/>
        <w:numId w:val="15"/>
      </w:numPr>
      <w:spacing w:after="240" w:line="360" w:lineRule="auto"/>
    </w:pPr>
    <w:rPr>
      <w:rFonts w:ascii="Arial" w:hAnsi="Arial"/>
      <w:bCs/>
      <w:iCs/>
      <w:szCs w:val="28"/>
    </w:rPr>
  </w:style>
  <w:style w:type="character" w:customStyle="1" w:styleId="Numberedlevel2textChar">
    <w:name w:val="Numbered level 2 text Char"/>
    <w:link w:val="Numberedlevel2text"/>
    <w:rsid w:val="00611951"/>
    <w:rPr>
      <w:rFonts w:ascii="Arial" w:hAnsi="Arial" w:cs="Arial"/>
      <w:bCs/>
      <w:iCs/>
      <w:sz w:val="24"/>
      <w:szCs w:val="28"/>
      <w:lang w:eastAsia="en-US"/>
    </w:rPr>
  </w:style>
  <w:style w:type="paragraph" w:customStyle="1" w:styleId="Bulletleft1last">
    <w:name w:val="Bullet left 1 last"/>
    <w:basedOn w:val="NICEnormal"/>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Paragraphnonumbers">
    <w:name w:val="Paragraph no numbers"/>
    <w:basedOn w:val="Normal"/>
    <w:uiPriority w:val="99"/>
    <w:qFormat/>
    <w:rsid w:val="006E22E9"/>
    <w:pPr>
      <w:spacing w:after="240" w:line="276" w:lineRule="auto"/>
    </w:pPr>
    <w:rPr>
      <w:rFonts w:ascii="Arial" w:hAnsi="Arial"/>
      <w:lang w:eastAsia="en-GB"/>
    </w:rPr>
  </w:style>
  <w:style w:type="paragraph" w:customStyle="1" w:styleId="Tabletext">
    <w:name w:val="Table text"/>
    <w:basedOn w:val="NICEnormalsinglespacing"/>
    <w:rsid w:val="00BD0372"/>
    <w:pPr>
      <w:keepNext/>
      <w:spacing w:after="60"/>
    </w:pPr>
    <w:rPr>
      <w:sz w:val="22"/>
    </w:rPr>
  </w:style>
  <w:style w:type="character" w:styleId="Hyperlink">
    <w:name w:val="Hyperlink"/>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character" w:customStyle="1" w:styleId="st">
    <w:name w:val="st"/>
    <w:basedOn w:val="DefaultParagraphFont"/>
    <w:rsid w:val="00F864BC"/>
  </w:style>
  <w:style w:type="paragraph" w:styleId="Revision">
    <w:name w:val="Revision"/>
    <w:hidden/>
    <w:uiPriority w:val="99"/>
    <w:semiHidden/>
    <w:rsid w:val="00B8788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392772792">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e.org.uk/guidance/ta332" TargetMode="External"/><Relationship Id="rId18" Type="http://schemas.openxmlformats.org/officeDocument/2006/relationships/hyperlink" Target="http://www.nice.org.uk/guidance/ta316" TargetMode="External"/><Relationship Id="rId26" Type="http://schemas.openxmlformats.org/officeDocument/2006/relationships/hyperlink" Target="http://www.nice.org.uk/guidance/ta101" TargetMode="External"/><Relationship Id="rId3" Type="http://schemas.openxmlformats.org/officeDocument/2006/relationships/styles" Target="styles.xml"/><Relationship Id="rId21" Type="http://schemas.openxmlformats.org/officeDocument/2006/relationships/hyperlink" Target="http://www.nice.org.uk/guidance/cg175" TargetMode="External"/><Relationship Id="rId7" Type="http://schemas.openxmlformats.org/officeDocument/2006/relationships/footnotes" Target="footnotes.xml"/><Relationship Id="rId12" Type="http://schemas.openxmlformats.org/officeDocument/2006/relationships/hyperlink" Target="https://www.nice.org.uk/guidance/indevelopment/gid-tag457/documents" TargetMode="External"/><Relationship Id="rId17" Type="http://schemas.openxmlformats.org/officeDocument/2006/relationships/hyperlink" Target="https://www.nice.org.uk/guidance/ta332" TargetMode="External"/><Relationship Id="rId25" Type="http://schemas.openxmlformats.org/officeDocument/2006/relationships/hyperlink" Target="http://www.nice.org.uk/guidance/ta255" TargetMode="External"/><Relationship Id="rId2" Type="http://schemas.openxmlformats.org/officeDocument/2006/relationships/numbering" Target="numbering.xml"/><Relationship Id="rId16" Type="http://schemas.openxmlformats.org/officeDocument/2006/relationships/hyperlink" Target="https://www.nice.org.uk/guidance/ta255" TargetMode="External"/><Relationship Id="rId20" Type="http://schemas.openxmlformats.org/officeDocument/2006/relationships/hyperlink" Target="http://www.nice.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e.org.uk/guidance/ta316" TargetMode="External"/><Relationship Id="rId24" Type="http://schemas.openxmlformats.org/officeDocument/2006/relationships/hyperlink" Target="http://www.nice.org.uk/guidance/ta259" TargetMode="External"/><Relationship Id="rId5" Type="http://schemas.openxmlformats.org/officeDocument/2006/relationships/settings" Target="settings.xml"/><Relationship Id="rId15" Type="http://schemas.openxmlformats.org/officeDocument/2006/relationships/hyperlink" Target="https://www.nice.org.uk/guidance/ta259" TargetMode="External"/><Relationship Id="rId23" Type="http://schemas.openxmlformats.org/officeDocument/2006/relationships/hyperlink" Target="http://www.nice.org.uk/guidance/ta316" TargetMode="External"/><Relationship Id="rId28" Type="http://schemas.openxmlformats.org/officeDocument/2006/relationships/footer" Target="footer1.xml"/><Relationship Id="rId10" Type="http://schemas.openxmlformats.org/officeDocument/2006/relationships/hyperlink" Target="http://www.nice.org.uk/About/What-we-do/Our-Programmes/NICE-guidance/NICE-technology-appraisal-guidance" TargetMode="External"/><Relationship Id="rId19" Type="http://schemas.openxmlformats.org/officeDocument/2006/relationships/hyperlink" Target="http://www.nice.org.uk/guidance/TAXXX" TargetMode="External"/><Relationship Id="rId4" Type="http://schemas.microsoft.com/office/2007/relationships/stylesWithEffects" Target="stylesWithEffects.xml"/><Relationship Id="rId9" Type="http://schemas.openxmlformats.org/officeDocument/2006/relationships/hyperlink" Target="https://www.nice.org.uk/guidance/indevelopment/gid-tag457/documents" TargetMode="External"/><Relationship Id="rId14" Type="http://schemas.openxmlformats.org/officeDocument/2006/relationships/hyperlink" Target="https://www.nice.org.uk/guidance/ta316" TargetMode="External"/><Relationship Id="rId22" Type="http://schemas.openxmlformats.org/officeDocument/2006/relationships/hyperlink" Target="http://www.nice.org.uk/guidance/ta332"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Technology%20appraisals\STA%20AC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C5BE-AEC9-4E10-82F0-B19D203E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 ACD template</Template>
  <TotalTime>6</TotalTime>
  <Pages>1</Pages>
  <Words>12024</Words>
  <Characters>68538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80402</CharactersWithSpaces>
  <SharedDoc>false</SharedDoc>
  <HLinks>
    <vt:vector size="42" baseType="variant">
      <vt:variant>
        <vt:i4>4128801</vt:i4>
      </vt:variant>
      <vt:variant>
        <vt:i4>153</vt:i4>
      </vt:variant>
      <vt:variant>
        <vt:i4>0</vt:i4>
      </vt:variant>
      <vt:variant>
        <vt:i4>5</vt:i4>
      </vt:variant>
      <vt:variant>
        <vt:lpwstr>http://www.nice.org.uk/</vt:lpwstr>
      </vt:variant>
      <vt:variant>
        <vt:lpwstr/>
      </vt:variant>
      <vt:variant>
        <vt:i4>327704</vt:i4>
      </vt:variant>
      <vt:variant>
        <vt:i4>144</vt:i4>
      </vt:variant>
      <vt:variant>
        <vt:i4>0</vt:i4>
      </vt:variant>
      <vt:variant>
        <vt:i4>5</vt:i4>
      </vt:variant>
      <vt:variant>
        <vt:lpwstr>http://www.nice.org.uk/guidance/TAXXX</vt:lpwstr>
      </vt:variant>
      <vt:variant>
        <vt:lpwstr/>
      </vt:variant>
      <vt:variant>
        <vt:i4>4522076</vt:i4>
      </vt:variant>
      <vt:variant>
        <vt:i4>135</vt:i4>
      </vt:variant>
      <vt:variant>
        <vt:i4>0</vt:i4>
      </vt:variant>
      <vt:variant>
        <vt:i4>5</vt:i4>
      </vt:variant>
      <vt:variant>
        <vt:lpwstr>http://www.legislation.gov.uk/uksi/2013/259/contents/made</vt:lpwstr>
      </vt:variant>
      <vt:variant>
        <vt:lpwstr/>
      </vt:variant>
      <vt:variant>
        <vt:i4>4522076</vt:i4>
      </vt:variant>
      <vt:variant>
        <vt:i4>132</vt:i4>
      </vt:variant>
      <vt:variant>
        <vt:i4>0</vt:i4>
      </vt:variant>
      <vt:variant>
        <vt:i4>5</vt:i4>
      </vt:variant>
      <vt:variant>
        <vt:lpwstr>http://www.legislation.gov.uk/uksi/2013/259/contents/made</vt:lpwstr>
      </vt:variant>
      <vt:variant>
        <vt:lpwstr/>
      </vt:variant>
      <vt:variant>
        <vt:i4>5701707</vt:i4>
      </vt:variant>
      <vt:variant>
        <vt:i4>105</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Mary Hughes</dc:creator>
  <cp:lastModifiedBy>Mary Hughes</cp:lastModifiedBy>
  <cp:revision>3</cp:revision>
  <cp:lastPrinted>2012-11-14T13:35:00Z</cp:lastPrinted>
  <dcterms:created xsi:type="dcterms:W3CDTF">2015-06-03T15:55:00Z</dcterms:created>
  <dcterms:modified xsi:type="dcterms:W3CDTF">2015-06-03T16:00:00Z</dcterms:modified>
</cp:coreProperties>
</file>